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1379" w14:textId="e751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Курчатов қаласының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2017 жылғы 30 қарашадағы № 17/124-VI шешімі. Шығыс Қазақстан облысының Әділет департаментінде 2017 жылғы 11 желтоқсанда № 5328 болып тіркелді. Күші жойылды - Шығыс Қазақстан облысы Курчатов қалалық мәслихатының 2021 жылғы 10 желтоқсандағы № 11/77-VII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10.12.2021 № 11/77-VII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 сәйкес,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Курчатов қаласының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Борисенко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17/124-VІ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Курчатов қаласының коммуналдық меншігіне түскен болып танылған иесіз қалдықтарды басқару 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Курчатов қаласының коммуналдық меншігіне түскен болып танылған иесіз қалдықтарды басқару қағидалары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Курчатов қаласының коммуналдық меншiгіне түскен болып танылған иесiз қалдықтарды (бұдан әрі – қалдықтар) басқару тәртiбiн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басқаруды қаланың жергiлiктi атқарушы органы (бұдан әрі – жергiлiктi атқарушы орган) жүзеге асырады.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Қалдықтарды басқару мақсатында жергiлiктi атқарушы орган мүдделі мемлекеттік органдардың өкілдерінен комиссия құрады (бұдан әрі – Комиссия).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қала әкімдігі коммуналдық мүлікті басқару саласында қызмет атқаруға уәкілеттілік берген жергілікті бюджеттен қаржыландырылатын атқарушы орган белгіленеді.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меншігіне түскен 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Бағалау, есепке алу, одан әрі пайдалану және жүзеге асыру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Иесіз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қызметтерге өнім берушіні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қайтадан қалпына келтіру Қазақстан Республикасының жер заңнамаларының талаптарына сәйкес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қарау процессі барысында Қазақстан Республикасының экологиялық заңнамасында көзделген талаптар сақталады.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