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d7b9" w14:textId="975d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22 желтоқсандағы № 17-2-VI шешімі. Шығыс Қазақстан облысының Әділет департаментінде 2017 жылғы 27 желтоқсанда № 5362 болып тіркелді. Күші жойылды - Шығыс Қазақстан облысы Бородулиха аудандық мәслихатының 2018 жылғы 21 желтоқсандағы № 31-2-VI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21.12.2018 </w:t>
      </w:r>
      <w:r>
        <w:rPr>
          <w:rFonts w:ascii="Times New Roman"/>
          <w:b w:val="false"/>
          <w:i w:val="false"/>
          <w:color w:val="ff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5341 нөмірімен тіркелген) Шығыс Қазақстан облысы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6" w:id="2"/>
    <w:p>
      <w:pPr>
        <w:spacing w:after="0"/>
        <w:ind w:left="0"/>
        <w:jc w:val="both"/>
      </w:pPr>
      <w:r>
        <w:rPr>
          <w:rFonts w:ascii="Times New Roman"/>
          <w:b w:val="false"/>
          <w:i w:val="false"/>
          <w:color w:val="000000"/>
          <w:sz w:val="28"/>
        </w:rPr>
        <w:t>
      1) кірістер – 4323975 мың теңге, соның ішінде:</w:t>
      </w:r>
    </w:p>
    <w:bookmarkEnd w:id="2"/>
    <w:bookmarkStart w:name="z57" w:id="3"/>
    <w:p>
      <w:pPr>
        <w:spacing w:after="0"/>
        <w:ind w:left="0"/>
        <w:jc w:val="both"/>
      </w:pPr>
      <w:r>
        <w:rPr>
          <w:rFonts w:ascii="Times New Roman"/>
          <w:b w:val="false"/>
          <w:i w:val="false"/>
          <w:color w:val="000000"/>
          <w:sz w:val="28"/>
        </w:rPr>
        <w:t>
      салықтық түсімдер – 874590,4 мың теңге;</w:t>
      </w:r>
    </w:p>
    <w:bookmarkEnd w:id="3"/>
    <w:bookmarkStart w:name="z58" w:id="4"/>
    <w:p>
      <w:pPr>
        <w:spacing w:after="0"/>
        <w:ind w:left="0"/>
        <w:jc w:val="both"/>
      </w:pPr>
      <w:r>
        <w:rPr>
          <w:rFonts w:ascii="Times New Roman"/>
          <w:b w:val="false"/>
          <w:i w:val="false"/>
          <w:color w:val="000000"/>
          <w:sz w:val="28"/>
        </w:rPr>
        <w:t>
      салықтық емес түсімдер – 11334,1 мың теңге;</w:t>
      </w:r>
    </w:p>
    <w:bookmarkEnd w:id="4"/>
    <w:bookmarkStart w:name="z59" w:id="5"/>
    <w:p>
      <w:pPr>
        <w:spacing w:after="0"/>
        <w:ind w:left="0"/>
        <w:jc w:val="both"/>
      </w:pPr>
      <w:r>
        <w:rPr>
          <w:rFonts w:ascii="Times New Roman"/>
          <w:b w:val="false"/>
          <w:i w:val="false"/>
          <w:color w:val="000000"/>
          <w:sz w:val="28"/>
        </w:rPr>
        <w:t>
      негізгі капиталды сатудан түсетін түсімдер – 8027 мың теңге;</w:t>
      </w:r>
    </w:p>
    <w:bookmarkEnd w:id="5"/>
    <w:bookmarkStart w:name="z60" w:id="6"/>
    <w:p>
      <w:pPr>
        <w:spacing w:after="0"/>
        <w:ind w:left="0"/>
        <w:jc w:val="both"/>
      </w:pPr>
      <w:r>
        <w:rPr>
          <w:rFonts w:ascii="Times New Roman"/>
          <w:b w:val="false"/>
          <w:i w:val="false"/>
          <w:color w:val="000000"/>
          <w:sz w:val="28"/>
        </w:rPr>
        <w:t>
      трансферттер түсімі – 3430023,5 мың теңге;</w:t>
      </w:r>
    </w:p>
    <w:bookmarkEnd w:id="6"/>
    <w:bookmarkStart w:name="z61" w:id="7"/>
    <w:p>
      <w:pPr>
        <w:spacing w:after="0"/>
        <w:ind w:left="0"/>
        <w:jc w:val="both"/>
      </w:pPr>
      <w:r>
        <w:rPr>
          <w:rFonts w:ascii="Times New Roman"/>
          <w:b w:val="false"/>
          <w:i w:val="false"/>
          <w:color w:val="000000"/>
          <w:sz w:val="28"/>
        </w:rPr>
        <w:t>
      2) шығындар – 4362844,7 мың теңге;</w:t>
      </w:r>
    </w:p>
    <w:bookmarkEnd w:id="7"/>
    <w:bookmarkStart w:name="z62" w:id="8"/>
    <w:p>
      <w:pPr>
        <w:spacing w:after="0"/>
        <w:ind w:left="0"/>
        <w:jc w:val="both"/>
      </w:pPr>
      <w:r>
        <w:rPr>
          <w:rFonts w:ascii="Times New Roman"/>
          <w:b w:val="false"/>
          <w:i w:val="false"/>
          <w:color w:val="000000"/>
          <w:sz w:val="28"/>
        </w:rPr>
        <w:t>
      3) таза бюджеттік кредиттеу – 33910 мың теңге, соның ішінде:</w:t>
      </w:r>
    </w:p>
    <w:bookmarkEnd w:id="8"/>
    <w:bookmarkStart w:name="z63" w:id="9"/>
    <w:p>
      <w:pPr>
        <w:spacing w:after="0"/>
        <w:ind w:left="0"/>
        <w:jc w:val="both"/>
      </w:pPr>
      <w:r>
        <w:rPr>
          <w:rFonts w:ascii="Times New Roman"/>
          <w:b w:val="false"/>
          <w:i w:val="false"/>
          <w:color w:val="000000"/>
          <w:sz w:val="28"/>
        </w:rPr>
        <w:t>
      бюджеттік кредиттер – 57720 мың теңге;</w:t>
      </w:r>
    </w:p>
    <w:bookmarkEnd w:id="9"/>
    <w:bookmarkStart w:name="z64" w:id="10"/>
    <w:p>
      <w:pPr>
        <w:spacing w:after="0"/>
        <w:ind w:left="0"/>
        <w:jc w:val="both"/>
      </w:pPr>
      <w:r>
        <w:rPr>
          <w:rFonts w:ascii="Times New Roman"/>
          <w:b w:val="false"/>
          <w:i w:val="false"/>
          <w:color w:val="000000"/>
          <w:sz w:val="28"/>
        </w:rPr>
        <w:t>
      бюджеттік кредиттерді өтеу – 23810 мың теңге;</w:t>
      </w:r>
    </w:p>
    <w:bookmarkEnd w:id="10"/>
    <w:bookmarkStart w:name="z65" w:id="11"/>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1"/>
    <w:bookmarkStart w:name="z66" w:id="12"/>
    <w:p>
      <w:pPr>
        <w:spacing w:after="0"/>
        <w:ind w:left="0"/>
        <w:jc w:val="both"/>
      </w:pPr>
      <w:r>
        <w:rPr>
          <w:rFonts w:ascii="Times New Roman"/>
          <w:b w:val="false"/>
          <w:i w:val="false"/>
          <w:color w:val="000000"/>
          <w:sz w:val="28"/>
        </w:rPr>
        <w:t>
      қаржы активтерін сатып алу – 0 тенге;</w:t>
      </w:r>
    </w:p>
    <w:bookmarkEnd w:id="12"/>
    <w:bookmarkStart w:name="z67"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68" w:id="14"/>
    <w:p>
      <w:pPr>
        <w:spacing w:after="0"/>
        <w:ind w:left="0"/>
        <w:jc w:val="both"/>
      </w:pPr>
      <w:r>
        <w:rPr>
          <w:rFonts w:ascii="Times New Roman"/>
          <w:b w:val="false"/>
          <w:i w:val="false"/>
          <w:color w:val="000000"/>
          <w:sz w:val="28"/>
        </w:rPr>
        <w:t>
      5) бюджет тапшылығы (профициті) – -72779,7 мың теңге;</w:t>
      </w:r>
    </w:p>
    <w:bookmarkEnd w:id="14"/>
    <w:bookmarkStart w:name="z69" w:id="15"/>
    <w:p>
      <w:pPr>
        <w:spacing w:after="0"/>
        <w:ind w:left="0"/>
        <w:jc w:val="both"/>
      </w:pPr>
      <w:r>
        <w:rPr>
          <w:rFonts w:ascii="Times New Roman"/>
          <w:b w:val="false"/>
          <w:i w:val="false"/>
          <w:color w:val="000000"/>
          <w:sz w:val="28"/>
        </w:rPr>
        <w:t>
      6) бюджет тапшылығын қаржыландыру (профицитін пайдалану) – 72779,7 мың теңге, соның ішінде:</w:t>
      </w:r>
    </w:p>
    <w:bookmarkEnd w:id="15"/>
    <w:bookmarkStart w:name="z70" w:id="16"/>
    <w:p>
      <w:pPr>
        <w:spacing w:after="0"/>
        <w:ind w:left="0"/>
        <w:jc w:val="both"/>
      </w:pPr>
      <w:r>
        <w:rPr>
          <w:rFonts w:ascii="Times New Roman"/>
          <w:b w:val="false"/>
          <w:i w:val="false"/>
          <w:color w:val="000000"/>
          <w:sz w:val="28"/>
        </w:rPr>
        <w:t>
      қарыздар түсімі – 57720 мың тенге;</w:t>
      </w:r>
    </w:p>
    <w:bookmarkEnd w:id="16"/>
    <w:bookmarkStart w:name="z71" w:id="17"/>
    <w:p>
      <w:pPr>
        <w:spacing w:after="0"/>
        <w:ind w:left="0"/>
        <w:jc w:val="both"/>
      </w:pPr>
      <w:r>
        <w:rPr>
          <w:rFonts w:ascii="Times New Roman"/>
          <w:b w:val="false"/>
          <w:i w:val="false"/>
          <w:color w:val="000000"/>
          <w:sz w:val="28"/>
        </w:rPr>
        <w:t>
      қарыздарды өтеу – 23810 мың тенге;</w:t>
      </w:r>
    </w:p>
    <w:bookmarkEnd w:id="17"/>
    <w:bookmarkStart w:name="z72" w:id="18"/>
    <w:p>
      <w:pPr>
        <w:spacing w:after="0"/>
        <w:ind w:left="0"/>
        <w:jc w:val="both"/>
      </w:pPr>
      <w:r>
        <w:rPr>
          <w:rFonts w:ascii="Times New Roman"/>
          <w:b w:val="false"/>
          <w:i w:val="false"/>
          <w:color w:val="000000"/>
          <w:sz w:val="28"/>
        </w:rPr>
        <w:t>
      бюджет қаражатының пайдаланылатын қалдықтары – 38869,7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14.12.2018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 Аудан бюджетіне 2018 жылға арналған төлем көзінен салық салынатын табыстардан ұсталатын жеке табыс салығы, әлеуметтік салық бойынша кірістерді бөлу нормативтері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5648 нөмірімен тіркелген) 98,3 пайыз мөлшерінде анықталып орындауға алынсын.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Бородулиха аудандық мәслихатының 28.06.2018 </w:t>
      </w:r>
      <w:r>
        <w:rPr>
          <w:rFonts w:ascii="Times New Roman"/>
          <w:b w:val="false"/>
          <w:i w:val="false"/>
          <w:color w:val="000000"/>
          <w:sz w:val="28"/>
        </w:rPr>
        <w:t>№ 23-10-VI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3. 2018 жылға арналған аудан бюджетіне облыстық бюджеттен берілетін бюджеттік субвенцияның көлемі 2746229 мың теңге сомасында белгіленгені ескерілсін. </w:t>
      </w:r>
    </w:p>
    <w:bookmarkEnd w:id="20"/>
    <w:bookmarkStart w:name="z22" w:id="21"/>
    <w:p>
      <w:pPr>
        <w:spacing w:after="0"/>
        <w:ind w:left="0"/>
        <w:jc w:val="both"/>
      </w:pPr>
      <w:r>
        <w:rPr>
          <w:rFonts w:ascii="Times New Roman"/>
          <w:b w:val="false"/>
          <w:i w:val="false"/>
          <w:color w:val="000000"/>
          <w:sz w:val="28"/>
        </w:rPr>
        <w:t>
      4. 2018 жылға арналған аудандық бюджетте аудандық маңызы бар қала, ауыл, кент, ауылдық округтерге берілетін бюджеттік субвенцияның көлемі 270054 мың теңге сомасында ескерілсін, соның ішінде:</w:t>
      </w:r>
    </w:p>
    <w:bookmarkEnd w:id="21"/>
    <w:bookmarkStart w:name="z23" w:id="22"/>
    <w:p>
      <w:pPr>
        <w:spacing w:after="0"/>
        <w:ind w:left="0"/>
        <w:jc w:val="both"/>
      </w:pPr>
      <w:r>
        <w:rPr>
          <w:rFonts w:ascii="Times New Roman"/>
          <w:b w:val="false"/>
          <w:i w:val="false"/>
          <w:color w:val="000000"/>
          <w:sz w:val="28"/>
        </w:rPr>
        <w:t>
      Бородулиха ауылдық округіне                               75211 мың теңге;</w:t>
      </w:r>
    </w:p>
    <w:bookmarkEnd w:id="22"/>
    <w:bookmarkStart w:name="z24" w:id="23"/>
    <w:p>
      <w:pPr>
        <w:spacing w:after="0"/>
        <w:ind w:left="0"/>
        <w:jc w:val="both"/>
      </w:pPr>
      <w:r>
        <w:rPr>
          <w:rFonts w:ascii="Times New Roman"/>
          <w:b w:val="false"/>
          <w:i w:val="false"/>
          <w:color w:val="000000"/>
          <w:sz w:val="28"/>
        </w:rPr>
        <w:t>
      Новошульба ауылдық округіне                              28003 мың теңге;</w:t>
      </w:r>
    </w:p>
    <w:bookmarkEnd w:id="23"/>
    <w:bookmarkStart w:name="z25" w:id="24"/>
    <w:p>
      <w:pPr>
        <w:spacing w:after="0"/>
        <w:ind w:left="0"/>
        <w:jc w:val="both"/>
      </w:pPr>
      <w:r>
        <w:rPr>
          <w:rFonts w:ascii="Times New Roman"/>
          <w:b w:val="false"/>
          <w:i w:val="false"/>
          <w:color w:val="000000"/>
          <w:sz w:val="28"/>
        </w:rPr>
        <w:t>
      Новопокровка ауылдық округіне                           21291 мың теңге;</w:t>
      </w:r>
    </w:p>
    <w:bookmarkEnd w:id="24"/>
    <w:bookmarkStart w:name="z26" w:id="25"/>
    <w:p>
      <w:pPr>
        <w:spacing w:after="0"/>
        <w:ind w:left="0"/>
        <w:jc w:val="both"/>
      </w:pPr>
      <w:r>
        <w:rPr>
          <w:rFonts w:ascii="Times New Roman"/>
          <w:b w:val="false"/>
          <w:i w:val="false"/>
          <w:color w:val="000000"/>
          <w:sz w:val="28"/>
        </w:rPr>
        <w:t>
      Переменовка ауылдық округіне                             14806 мың теңге;</w:t>
      </w:r>
    </w:p>
    <w:bookmarkEnd w:id="25"/>
    <w:bookmarkStart w:name="z27" w:id="26"/>
    <w:p>
      <w:pPr>
        <w:spacing w:after="0"/>
        <w:ind w:left="0"/>
        <w:jc w:val="both"/>
      </w:pPr>
      <w:r>
        <w:rPr>
          <w:rFonts w:ascii="Times New Roman"/>
          <w:b w:val="false"/>
          <w:i w:val="false"/>
          <w:color w:val="000000"/>
          <w:sz w:val="28"/>
        </w:rPr>
        <w:t>
      Белағаш ауылдық округіне                                     12777 мың теңге;</w:t>
      </w:r>
    </w:p>
    <w:bookmarkEnd w:id="26"/>
    <w:bookmarkStart w:name="z28" w:id="27"/>
    <w:p>
      <w:pPr>
        <w:spacing w:after="0"/>
        <w:ind w:left="0"/>
        <w:jc w:val="both"/>
      </w:pPr>
      <w:r>
        <w:rPr>
          <w:rFonts w:ascii="Times New Roman"/>
          <w:b w:val="false"/>
          <w:i w:val="false"/>
          <w:color w:val="000000"/>
          <w:sz w:val="28"/>
        </w:rPr>
        <w:t>
      Жезкент кенттік округіне                                     117966 мың теңге.</w:t>
      </w:r>
    </w:p>
    <w:bookmarkEnd w:id="27"/>
    <w:bookmarkStart w:name="z29" w:id="28"/>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28"/>
    <w:bookmarkStart w:name="z30" w:id="29"/>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Шығыс Қазақстан облысы Бородулиха аудандық мәслихатының 12.09.2018 </w:t>
      </w:r>
      <w:r>
        <w:rPr>
          <w:rFonts w:ascii="Times New Roman"/>
          <w:b w:val="false"/>
          <w:i w:val="false"/>
          <w:color w:val="000000"/>
          <w:sz w:val="28"/>
        </w:rPr>
        <w:t>№ 25-2-VI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 қосымшаға</w:t>
      </w:r>
      <w:r>
        <w:rPr>
          <w:rFonts w:ascii="Times New Roman"/>
          <w:b w:val="false"/>
          <w:i w:val="false"/>
          <w:color w:val="000000"/>
          <w:sz w:val="28"/>
        </w:rPr>
        <w:t xml:space="preserve"> сәйкес 2018 жылға арналған аудандық бюджетті атқару барысында секвестрлеуге жатпайтын бюджеттік бағдарламалар тізбесі бекітілсін.</w:t>
      </w:r>
    </w:p>
    <w:bookmarkEnd w:id="30"/>
    <w:bookmarkStart w:name="z33" w:id="31"/>
    <w:p>
      <w:pPr>
        <w:spacing w:after="0"/>
        <w:ind w:left="0"/>
        <w:jc w:val="both"/>
      </w:pPr>
      <w:r>
        <w:rPr>
          <w:rFonts w:ascii="Times New Roman"/>
          <w:b w:val="false"/>
          <w:i w:val="false"/>
          <w:color w:val="000000"/>
          <w:sz w:val="28"/>
        </w:rPr>
        <w:t>
      8. 2018 жылға арналған аудандық бюджетте республикалық бюджеттен ағымдағы нысаналы трансферттер 191083 мың теңге сомасында ескерілсін.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Бородулиха аудандық мәслихатының 14.12.2018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322699,9 мың теңге сомасында ескерілсін.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Бородулиха аудандық мәслихатының 14.12.2018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10. 2018 жылға арналған аудандық бюджетте облыстық бюджеттен дамуға арналған нысаналы трансферттер 20011,6 мың теңге сомасында ескерілсін.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Бородулиха аудандық мәслихатының 19.10.2018 </w:t>
      </w:r>
      <w:r>
        <w:rPr>
          <w:rFonts w:ascii="Times New Roman"/>
          <w:b w:val="false"/>
          <w:i w:val="false"/>
          <w:color w:val="000000"/>
          <w:sz w:val="28"/>
        </w:rPr>
        <w:t>№ 28-2-VI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10-1. 2018 жылға арналған аудандық бюджетте республикалық бюджеттен дамуғаарналған нысаналы трансферттер 150000 мың теңге сомасында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Шығыс Қазақстан облысы Бородулиха аудандық мәслихатының 28.06.2018 </w:t>
      </w:r>
      <w:r>
        <w:rPr>
          <w:rFonts w:ascii="Times New Roman"/>
          <w:b w:val="false"/>
          <w:i w:val="false"/>
          <w:color w:val="000000"/>
          <w:sz w:val="28"/>
        </w:rPr>
        <w:t>№ 23-10-VI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 Заңнаманың өзгеруіне байланысты аудандық бюджетте жоғарыдағы бюджеттің өтемақысын өтеуге 136870 мың теңге сомасында төменде көрсетілген бюджеттен ағымдағы трансферттер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Бородулиха аудандық мәслихатының 28.06.2018 </w:t>
      </w:r>
      <w:r>
        <w:rPr>
          <w:rFonts w:ascii="Times New Roman"/>
          <w:b w:val="false"/>
          <w:i w:val="false"/>
          <w:color w:val="000000"/>
          <w:sz w:val="28"/>
        </w:rPr>
        <w:t>№ 23-10-VI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12. 2018 жылға арналған аудандық бюджетте мамандарды әлеуметтік қолдау шараларын іске асыру үшін 57720 мың теңге көлемінде республикалық бюджеттен несиелер ескерілсін.</w:t>
      </w:r>
    </w:p>
    <w:bookmarkEnd w:id="36"/>
    <w:bookmarkStart w:name="z38"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 – қосымшаға</w:t>
      </w:r>
      <w:r>
        <w:rPr>
          <w:rFonts w:ascii="Times New Roman"/>
          <w:b w:val="false"/>
          <w:i w:val="false"/>
          <w:color w:val="000000"/>
          <w:sz w:val="28"/>
        </w:rPr>
        <w:t xml:space="preserve"> сәйкес аудан бюджетінің шығыстарында 2018 жылға арналған ауылдық округ әкімдері аппараттарының бағдарламалары бойынша шығындар ескерілді.</w:t>
      </w:r>
    </w:p>
    <w:bookmarkEnd w:id="37"/>
    <w:bookmarkStart w:name="z39" w:id="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 – қосымшаға</w:t>
      </w:r>
      <w:r>
        <w:rPr>
          <w:rFonts w:ascii="Times New Roman"/>
          <w:b w:val="false"/>
          <w:i w:val="false"/>
          <w:color w:val="000000"/>
          <w:sz w:val="28"/>
        </w:rPr>
        <w:t xml:space="preserve"> сәйкес аудан бюджетінің шығыстарында 2018 жылға арналған ауылдық округ әкімдері аппараттарының арасында жергілікті өзін-өзі басқару органдарының трансферттерін бөлу ескерілді.</w:t>
      </w:r>
    </w:p>
    <w:bookmarkEnd w:id="38"/>
    <w:bookmarkStart w:name="z40" w:id="39"/>
    <w:p>
      <w:pPr>
        <w:spacing w:after="0"/>
        <w:ind w:left="0"/>
        <w:jc w:val="both"/>
      </w:pPr>
      <w:r>
        <w:rPr>
          <w:rFonts w:ascii="Times New Roman"/>
          <w:b w:val="false"/>
          <w:i w:val="false"/>
          <w:color w:val="000000"/>
          <w:sz w:val="28"/>
        </w:rPr>
        <w:t>
      15. Осы шешім 2018 жылдың 1 қаңтарынан бастап қолданысқа енгізіледі.</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1-қосымша</w:t>
            </w:r>
          </w:p>
        </w:tc>
      </w:tr>
    </w:tbl>
    <w:bookmarkStart w:name="z42" w:id="40"/>
    <w:p>
      <w:pPr>
        <w:spacing w:after="0"/>
        <w:ind w:left="0"/>
        <w:jc w:val="left"/>
      </w:pPr>
      <w:r>
        <w:rPr>
          <w:rFonts w:ascii="Times New Roman"/>
          <w:b/>
          <w:i w:val="false"/>
          <w:color w:val="000000"/>
        </w:rPr>
        <w:t xml:space="preserve"> 2018 жылға арналған аудандық бюджеті</w:t>
      </w:r>
    </w:p>
    <w:bookmarkEnd w:id="4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14.12.2018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3430023,5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3430023,5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4362844,7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Ведомстволықбағыныстағымемлекеттікмекемелерменұйымдардыңкүрделішығыстары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2-қосымша</w:t>
            </w:r>
          </w:p>
        </w:tc>
      </w:tr>
    </w:tbl>
    <w:bookmarkStart w:name="z44" w:id="41"/>
    <w:p>
      <w:pPr>
        <w:spacing w:after="0"/>
        <w:ind w:left="0"/>
        <w:jc w:val="left"/>
      </w:pPr>
      <w:r>
        <w:rPr>
          <w:rFonts w:ascii="Times New Roman"/>
          <w:b/>
          <w:i w:val="false"/>
          <w:color w:val="000000"/>
        </w:rPr>
        <w:t xml:space="preserve"> 2019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118"/>
        <w:gridCol w:w="720"/>
        <w:gridCol w:w="6423"/>
        <w:gridCol w:w="3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66"/>
        <w:gridCol w:w="1193"/>
        <w:gridCol w:w="1193"/>
        <w:gridCol w:w="5864"/>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3642025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қала)ауқымындағы  төтенше жағдайлардың алдын алу және оларды жою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1946742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483392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483392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483392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3-қосымша</w:t>
            </w:r>
          </w:p>
        </w:tc>
      </w:tr>
    </w:tbl>
    <w:bookmarkStart w:name="z46" w:id="42"/>
    <w:p>
      <w:pPr>
        <w:spacing w:after="0"/>
        <w:ind w:left="0"/>
        <w:jc w:val="left"/>
      </w:pPr>
      <w:r>
        <w:rPr>
          <w:rFonts w:ascii="Times New Roman"/>
          <w:b/>
          <w:i w:val="false"/>
          <w:color w:val="000000"/>
        </w:rPr>
        <w:t xml:space="preserve"> 2020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131"/>
        <w:gridCol w:w="728"/>
        <w:gridCol w:w="6358"/>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3679028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952679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66"/>
        <w:gridCol w:w="1193"/>
        <w:gridCol w:w="1193"/>
        <w:gridCol w:w="5864"/>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қала)ауқымындағы  төтенше жағдайлардың алдын алу және оларды жою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2147467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4-қосымша</w:t>
            </w:r>
          </w:p>
        </w:tc>
      </w:tr>
    </w:tbl>
    <w:bookmarkStart w:name="z48" w:id="43"/>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бюджеттік бағдарламалар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 (облыстық маңызы бар қалалар)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5-қосымша</w:t>
            </w:r>
          </w:p>
        </w:tc>
      </w:tr>
    </w:tbl>
    <w:bookmarkStart w:name="z50" w:id="44"/>
    <w:p>
      <w:pPr>
        <w:spacing w:after="0"/>
        <w:ind w:left="0"/>
        <w:jc w:val="left"/>
      </w:pPr>
      <w:r>
        <w:rPr>
          <w:rFonts w:ascii="Times New Roman"/>
          <w:b/>
          <w:i w:val="false"/>
          <w:color w:val="000000"/>
        </w:rPr>
        <w:t xml:space="preserve"> 2018 жылға арналған ауылдық округ әкімдері аппараттарының бағдармалары бойынша шығындар</w:t>
      </w:r>
    </w:p>
    <w:bookmarkEnd w:id="44"/>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Бородулиха аудандық мәслихатының 19.10.2018 </w:t>
      </w:r>
      <w:r>
        <w:rPr>
          <w:rFonts w:ascii="Times New Roman"/>
          <w:b w:val="false"/>
          <w:i w:val="false"/>
          <w:color w:val="ff0000"/>
          <w:sz w:val="28"/>
        </w:rPr>
        <w:t>№ 28-2-VI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316"/>
        <w:gridCol w:w="2806"/>
        <w:gridCol w:w="2161"/>
        <w:gridCol w:w="2965"/>
        <w:gridCol w:w="2162"/>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кент,ауыл,ауылдық округ әкімінің қызметін қамтамасыз ету жөніндегі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етуге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Кұнарлы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6-қосымша</w:t>
            </w:r>
          </w:p>
        </w:tc>
      </w:tr>
    </w:tbl>
    <w:bookmarkStart w:name="z52" w:id="45"/>
    <w:p>
      <w:pPr>
        <w:spacing w:after="0"/>
        <w:ind w:left="0"/>
        <w:jc w:val="left"/>
      </w:pPr>
      <w:r>
        <w:rPr>
          <w:rFonts w:ascii="Times New Roman"/>
          <w:b/>
          <w:i w:val="false"/>
          <w:color w:val="000000"/>
        </w:rPr>
        <w:t xml:space="preserve"> 2018 жылға арналған ауылдық округ әкімдері аппараттарының арасында жергілікті өзін-өзі басқару органдарының трансферттерін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4127"/>
        <w:gridCol w:w="5382"/>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Кұнарлы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48068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