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4045" w14:textId="e674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әкімдігінің 2017 жылғы 24 наурыздағы № 142 қаулысы. Шығыс Қазақстан облысының Әділет департаментінде 2017 жылғы 18 сәуірде № 4970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2017 жылға мектепке дейінгі тәрбие мен оқытуға мемлекеттік білім беру тапсырысын, жан басына шаққандағы қаржыландыру және ата-ананың ақы төлеу мөлшерін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М.Уәлиге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Қасымжанов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ауданының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"24"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қаулысымен 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жылғы мектепке дейінгі тәрбие мен оқытуға мемлекеттік білім беру тапсырмасын,  </w:t>
      </w:r>
      <w:r>
        <w:rPr>
          <w:rFonts w:ascii="Times New Roman"/>
          <w:b/>
          <w:i w:val="false"/>
          <w:color w:val="000000"/>
        </w:rPr>
        <w:t xml:space="preserve">жан басына шаққандағы қаржыландыру және ата-ананың ақы төлеу мөлшерлері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1338"/>
        <w:gridCol w:w="1338"/>
        <w:gridCol w:w="1338"/>
        <w:gridCol w:w="1338"/>
        <w:gridCol w:w="877"/>
        <w:gridCol w:w="877"/>
        <w:gridCol w:w="1339"/>
        <w:gridCol w:w="1339"/>
        <w:gridCol w:w="1108"/>
        <w:gridCol w:w="1108"/>
      </w:tblGrid>
      <w:tr>
        <w:trPr>
          <w:trHeight w:val="30" w:hRule="atLeast"/>
        </w:trPr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жан басына шаққандағы қаржыландыру мөлшері,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саны, адам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бір тәрбиеленушіге орта есеп шығыны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ата-ананың ақы төлеу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шағын орталықтар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шағын орталықтар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шағын орталықтар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