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e575" w14:textId="915e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округіндегі Қаратал ауылына шектеу іс 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2017 жылғы 10 қазандағы № 3 шешімі. Шығыс Қазақстан облысының Әділет департаментінде 2017 жылғы 30 қазанда № 5263 болып тіркелді. Күші жойылды - Шығыс Қазақстан облысы Зайсан ауданы Қаратал ауылдық округі әкімінің 2018 жылғы 2 тамыздағы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Қаратал ауылдық округі әкімінің 02.08.2018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2017 жылғы 24 тамыздағы № 306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ауылдық округінде Қаратал ауылының ірі қара малдарынан бруцеллез ауруының шығуына байланысты шектеу іс- 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Қаратал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