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4d63" w14:textId="26f4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 Зырян ауданының мәслихатының 2016 жылғы 23 желтоқсандағы № 11/2-VI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31 шілдедегі № 20/2-VI шешімі. Шығыс Қазақстан облысының Әділет департаментінде 2017 жылғы 10 тамызда № 5163 болып тіркелді. Күші жойылды - Шығыс Қазақстан облысы Алтай ауданы мәслихатының 2019 жылғы 26 ақпандағы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2017 жылғы 12 шілдедегі № 12/123- 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5128 тіркелген) сәйкес, Зырян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Зырян ауданының бюджеті туралы" Зырян ауданының мәслихатының 2016 жылғы 23 желтоқсандағы № 11/2-VI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4817 тіркелген, 2017 жылғы 19 қаңтарда "Пульс Зыряновска -Көктас таңы" № 3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"1.2017-2019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 </w:t>
      </w:r>
    </w:p>
    <w:bookmarkEnd w:id="3"/>
    <w:bookmarkStart w:name="z5" w:id="4"/>
    <w:p>
      <w:pPr>
        <w:spacing w:after="0"/>
        <w:ind w:left="0"/>
        <w:jc w:val="both"/>
      </w:pPr>
      <w:r>
        <w:rPr>
          <w:rFonts w:ascii="Times New Roman"/>
          <w:b w:val="false"/>
          <w:i w:val="false"/>
          <w:color w:val="000000"/>
          <w:sz w:val="28"/>
        </w:rPr>
        <w:t>
      1) кірістер – 7653919,3 мың теңге, соның ішінде:</w:t>
      </w:r>
    </w:p>
    <w:bookmarkEnd w:id="4"/>
    <w:bookmarkStart w:name="z6" w:id="5"/>
    <w:p>
      <w:pPr>
        <w:spacing w:after="0"/>
        <w:ind w:left="0"/>
        <w:jc w:val="both"/>
      </w:pPr>
      <w:r>
        <w:rPr>
          <w:rFonts w:ascii="Times New Roman"/>
          <w:b w:val="false"/>
          <w:i w:val="false"/>
          <w:color w:val="000000"/>
          <w:sz w:val="28"/>
        </w:rPr>
        <w:t>
      салықтық түсімдер – 2850922,0 мың теңге;</w:t>
      </w:r>
    </w:p>
    <w:bookmarkEnd w:id="5"/>
    <w:bookmarkStart w:name="z7" w:id="6"/>
    <w:p>
      <w:pPr>
        <w:spacing w:after="0"/>
        <w:ind w:left="0"/>
        <w:jc w:val="both"/>
      </w:pPr>
      <w:r>
        <w:rPr>
          <w:rFonts w:ascii="Times New Roman"/>
          <w:b w:val="false"/>
          <w:i w:val="false"/>
          <w:color w:val="000000"/>
          <w:sz w:val="28"/>
        </w:rPr>
        <w:t>
      салықтық емес түсімдер – 22598,0 мың теңге;</w:t>
      </w:r>
    </w:p>
    <w:bookmarkEnd w:id="6"/>
    <w:bookmarkStart w:name="z8" w:id="7"/>
    <w:p>
      <w:pPr>
        <w:spacing w:after="0"/>
        <w:ind w:left="0"/>
        <w:jc w:val="both"/>
      </w:pPr>
      <w:r>
        <w:rPr>
          <w:rFonts w:ascii="Times New Roman"/>
          <w:b w:val="false"/>
          <w:i w:val="false"/>
          <w:color w:val="000000"/>
          <w:sz w:val="28"/>
        </w:rPr>
        <w:t>
      негiзгi капиталды сатудан түсетiн түсiмдер – 93100,0 мың теңге;</w:t>
      </w:r>
    </w:p>
    <w:bookmarkEnd w:id="7"/>
    <w:bookmarkStart w:name="z9" w:id="8"/>
    <w:p>
      <w:pPr>
        <w:spacing w:after="0"/>
        <w:ind w:left="0"/>
        <w:jc w:val="both"/>
      </w:pPr>
      <w:r>
        <w:rPr>
          <w:rFonts w:ascii="Times New Roman"/>
          <w:b w:val="false"/>
          <w:i w:val="false"/>
          <w:color w:val="000000"/>
          <w:sz w:val="28"/>
        </w:rPr>
        <w:t>
      трансферттердің түсімдері – 4687299,3 мың теңге;</w:t>
      </w:r>
    </w:p>
    <w:bookmarkEnd w:id="8"/>
    <w:bookmarkStart w:name="z10" w:id="9"/>
    <w:p>
      <w:pPr>
        <w:spacing w:after="0"/>
        <w:ind w:left="0"/>
        <w:jc w:val="both"/>
      </w:pPr>
      <w:r>
        <w:rPr>
          <w:rFonts w:ascii="Times New Roman"/>
          <w:b w:val="false"/>
          <w:i w:val="false"/>
          <w:color w:val="000000"/>
          <w:sz w:val="28"/>
        </w:rPr>
        <w:t>
      2) шығындар – 7786016,5 мың теңге;</w:t>
      </w:r>
    </w:p>
    <w:bookmarkEnd w:id="9"/>
    <w:bookmarkStart w:name="z11" w:id="10"/>
    <w:p>
      <w:pPr>
        <w:spacing w:after="0"/>
        <w:ind w:left="0"/>
        <w:jc w:val="both"/>
      </w:pPr>
      <w:r>
        <w:rPr>
          <w:rFonts w:ascii="Times New Roman"/>
          <w:b w:val="false"/>
          <w:i w:val="false"/>
          <w:color w:val="000000"/>
          <w:sz w:val="28"/>
        </w:rPr>
        <w:t>
      3) таза бюджеттік кредит беру – 17359,0 мың теңге, соның ішінде:</w:t>
      </w:r>
    </w:p>
    <w:bookmarkEnd w:id="10"/>
    <w:bookmarkStart w:name="z12" w:id="11"/>
    <w:p>
      <w:pPr>
        <w:spacing w:after="0"/>
        <w:ind w:left="0"/>
        <w:jc w:val="both"/>
      </w:pPr>
      <w:r>
        <w:rPr>
          <w:rFonts w:ascii="Times New Roman"/>
          <w:b w:val="false"/>
          <w:i w:val="false"/>
          <w:color w:val="000000"/>
          <w:sz w:val="28"/>
        </w:rPr>
        <w:t>
      бюджеттік кредиттер – 23825,0 мың теңге;</w:t>
      </w:r>
    </w:p>
    <w:bookmarkEnd w:id="11"/>
    <w:bookmarkStart w:name="z13" w:id="12"/>
    <w:p>
      <w:pPr>
        <w:spacing w:after="0"/>
        <w:ind w:left="0"/>
        <w:jc w:val="both"/>
      </w:pPr>
      <w:r>
        <w:rPr>
          <w:rFonts w:ascii="Times New Roman"/>
          <w:b w:val="false"/>
          <w:i w:val="false"/>
          <w:color w:val="000000"/>
          <w:sz w:val="28"/>
        </w:rPr>
        <w:t>
      бюджеттік кредиттерді өтеу – 6466,0 мың теңге;</w:t>
      </w:r>
    </w:p>
    <w:bookmarkEnd w:id="12"/>
    <w:bookmarkStart w:name="z14" w:id="13"/>
    <w:p>
      <w:pPr>
        <w:spacing w:after="0"/>
        <w:ind w:left="0"/>
        <w:jc w:val="both"/>
      </w:pPr>
      <w:r>
        <w:rPr>
          <w:rFonts w:ascii="Times New Roman"/>
          <w:b w:val="false"/>
          <w:i w:val="false"/>
          <w:color w:val="000000"/>
          <w:sz w:val="28"/>
        </w:rPr>
        <w:t>
      қаржы активтерімен жасалатын операциялар бойынша сальдо – 0,0 мың теңге, соның ішінде:</w:t>
      </w:r>
    </w:p>
    <w:bookmarkEnd w:id="13"/>
    <w:bookmarkStart w:name="z15" w:id="14"/>
    <w:p>
      <w:pPr>
        <w:spacing w:after="0"/>
        <w:ind w:left="0"/>
        <w:jc w:val="both"/>
      </w:pPr>
      <w:r>
        <w:rPr>
          <w:rFonts w:ascii="Times New Roman"/>
          <w:b w:val="false"/>
          <w:i w:val="false"/>
          <w:color w:val="000000"/>
          <w:sz w:val="28"/>
        </w:rPr>
        <w:t>
      4) қаржы активтерін сатып алу – 0,0 мың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0,0 мың</w:t>
      </w:r>
    </w:p>
    <w:bookmarkEnd w:id="15"/>
    <w:bookmarkStart w:name="z17" w:id="16"/>
    <w:p>
      <w:pPr>
        <w:spacing w:after="0"/>
        <w:ind w:left="0"/>
        <w:jc w:val="both"/>
      </w:pPr>
      <w:r>
        <w:rPr>
          <w:rFonts w:ascii="Times New Roman"/>
          <w:b w:val="false"/>
          <w:i w:val="false"/>
          <w:color w:val="000000"/>
          <w:sz w:val="28"/>
        </w:rPr>
        <w:t>
      теңге;</w:t>
      </w:r>
    </w:p>
    <w:bookmarkEnd w:id="16"/>
    <w:bookmarkStart w:name="z18" w:id="17"/>
    <w:p>
      <w:pPr>
        <w:spacing w:after="0"/>
        <w:ind w:left="0"/>
        <w:jc w:val="both"/>
      </w:pPr>
      <w:r>
        <w:rPr>
          <w:rFonts w:ascii="Times New Roman"/>
          <w:b w:val="false"/>
          <w:i w:val="false"/>
          <w:color w:val="000000"/>
          <w:sz w:val="28"/>
        </w:rPr>
        <w:t>
      5) бюджет тапшылығы (профициті) – -149456,2 мың теңге;</w:t>
      </w:r>
    </w:p>
    <w:bookmarkEnd w:id="17"/>
    <w:bookmarkStart w:name="z19" w:id="18"/>
    <w:p>
      <w:pPr>
        <w:spacing w:after="0"/>
        <w:ind w:left="0"/>
        <w:jc w:val="both"/>
      </w:pPr>
      <w:r>
        <w:rPr>
          <w:rFonts w:ascii="Times New Roman"/>
          <w:b w:val="false"/>
          <w:i w:val="false"/>
          <w:color w:val="000000"/>
          <w:sz w:val="28"/>
        </w:rPr>
        <w:t>
      6) бюджет тапшылығын қаржыландыру (профицитін пайдалану) – 149456,2 мың теңге.";</w:t>
      </w:r>
    </w:p>
    <w:bookmarkEnd w:id="18"/>
    <w:bookmarkStart w:name="z20"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9"/>
    <w:bookmarkStart w:name="z21" w:id="20"/>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31 шілдедегі </w:t>
            </w:r>
            <w:r>
              <w:br/>
            </w:r>
            <w:r>
              <w:rPr>
                <w:rFonts w:ascii="Times New Roman"/>
                <w:b w:val="false"/>
                <w:i w:val="false"/>
                <w:color w:val="000000"/>
                <w:sz w:val="20"/>
              </w:rPr>
              <w:t>№ 20/2-VI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11/2-VI шешіміне 1- қосымша</w:t>
            </w:r>
          </w:p>
        </w:tc>
      </w:tr>
    </w:tbl>
    <w:bookmarkStart w:name="z24" w:id="21"/>
    <w:p>
      <w:pPr>
        <w:spacing w:after="0"/>
        <w:ind w:left="0"/>
        <w:jc w:val="left"/>
      </w:pPr>
      <w:r>
        <w:rPr>
          <w:rFonts w:ascii="Times New Roman"/>
          <w:b/>
          <w:i w:val="false"/>
          <w:color w:val="000000"/>
        </w:rPr>
        <w:t xml:space="preserve"> 2017 жылға арналған аудан бюджеті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7653919,3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4687299,3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4687299,3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7786016,5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3841542,7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3102161,7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3100043,7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2815862,7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1388596,1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үйымдастыру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