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7f5b0" w14:textId="b77f5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Ұлан ауданының бюджеті туралы" Ұлан аудандық мәслихатының 2016 жылдың 23 желтоқсанындағы № 60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2017 жылғы 30 наурыздағы № 85 шешімі. Шығыс Қазақстан облысының Әділет департаментінде 2017 жылғы 10 сәуірде № 4945 болып тіркелді. Қолданылу мерзімінің аяқталуына байланысты тоқтатылды</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"Шығыс Қазақстан облыстық маслихатының 2017 жылғы 10 наурыздғы № 9/98-VI "Шығыс Қазақстан облыстық маслихатының 2016 жылғы 09 желтоқсандағы № 8/75-VI "2017-2019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4912 болып тіркелген) сәйкес, Ұлан аудандық маслихаты </w:t>
      </w:r>
      <w:r>
        <w:rPr>
          <w:rFonts w:ascii="Times New Roman"/>
          <w:b/>
          <w:i w:val="false"/>
          <w:color w:val="000000"/>
          <w:sz w:val="28"/>
        </w:rPr>
        <w:t>ШЕШТІ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"2017–2019 жылдарға арналған Ұлан ауданыңың бюджеті туралы" Ұлан аудандық маслихатының 2016 жылғы 23 желтоқсандағы № 60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4800 нөмірімен тіркелген, "Ұлан таңы" газетінің 2017 жылғы 27 қаңтардағы № 4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 </w:t>
      </w:r>
      <w:r>
        <w:rPr>
          <w:rFonts w:ascii="Times New Roman"/>
          <w:b w:val="false"/>
          <w:i w:val="false"/>
          <w:color w:val="000000"/>
          <w:sz w:val="28"/>
        </w:rPr>
        <w:t>келесі редакцияда жазылсын:</w:t>
      </w:r>
    </w:p>
    <w:bookmarkStart w:name="z4" w:id="2"/>
    <w:p>
      <w:pPr>
        <w:spacing w:after="0"/>
        <w:ind w:left="0"/>
        <w:jc w:val="both"/>
      </w:pPr>
      <w:r>
        <w:rPr>
          <w:rFonts w:ascii="Times New Roman"/>
          <w:b w:val="false"/>
          <w:i w:val="false"/>
          <w:color w:val="000000"/>
          <w:sz w:val="28"/>
        </w:rPr>
        <w:t xml:space="preserve">
      "1. 2017 – 2019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2017 жылға мынадай көлемде бекітілсін":</w:t>
      </w:r>
    </w:p>
    <w:bookmarkEnd w:id="2"/>
    <w:bookmarkStart w:name="z5" w:id="3"/>
    <w:p>
      <w:pPr>
        <w:spacing w:after="0"/>
        <w:ind w:left="0"/>
        <w:jc w:val="both"/>
      </w:pPr>
      <w:r>
        <w:rPr>
          <w:rFonts w:ascii="Times New Roman"/>
          <w:b w:val="false"/>
          <w:i w:val="false"/>
          <w:color w:val="000000"/>
          <w:sz w:val="28"/>
        </w:rPr>
        <w:t>
      1) кірістер – 4697286,1 мың теңге, оның ішінде:</w:t>
      </w:r>
    </w:p>
    <w:bookmarkEnd w:id="3"/>
    <w:bookmarkStart w:name="z6" w:id="4"/>
    <w:p>
      <w:pPr>
        <w:spacing w:after="0"/>
        <w:ind w:left="0"/>
        <w:jc w:val="both"/>
      </w:pPr>
      <w:r>
        <w:rPr>
          <w:rFonts w:ascii="Times New Roman"/>
          <w:b w:val="false"/>
          <w:i w:val="false"/>
          <w:color w:val="000000"/>
          <w:sz w:val="28"/>
        </w:rPr>
        <w:t>
      салықтық түсімдер – 1061236,0 мың теңге;</w:t>
      </w:r>
    </w:p>
    <w:bookmarkEnd w:id="4"/>
    <w:bookmarkStart w:name="z7" w:id="5"/>
    <w:p>
      <w:pPr>
        <w:spacing w:after="0"/>
        <w:ind w:left="0"/>
        <w:jc w:val="both"/>
      </w:pPr>
      <w:r>
        <w:rPr>
          <w:rFonts w:ascii="Times New Roman"/>
          <w:b w:val="false"/>
          <w:i w:val="false"/>
          <w:color w:val="000000"/>
          <w:sz w:val="28"/>
        </w:rPr>
        <w:t>
      салықтық емес түсімдер – 6000,0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131624,0 мың теңге;</w:t>
      </w:r>
    </w:p>
    <w:bookmarkEnd w:id="6"/>
    <w:bookmarkStart w:name="z9" w:id="7"/>
    <w:p>
      <w:pPr>
        <w:spacing w:after="0"/>
        <w:ind w:left="0"/>
        <w:jc w:val="both"/>
      </w:pPr>
      <w:r>
        <w:rPr>
          <w:rFonts w:ascii="Times New Roman"/>
          <w:b w:val="false"/>
          <w:i w:val="false"/>
          <w:color w:val="000000"/>
          <w:sz w:val="28"/>
        </w:rPr>
        <w:t>
      трансферт түсімдері – 3498426,1 мың теңге;</w:t>
      </w:r>
    </w:p>
    <w:bookmarkEnd w:id="7"/>
    <w:bookmarkStart w:name="z10" w:id="8"/>
    <w:p>
      <w:pPr>
        <w:spacing w:after="0"/>
        <w:ind w:left="0"/>
        <w:jc w:val="both"/>
      </w:pPr>
      <w:r>
        <w:rPr>
          <w:rFonts w:ascii="Times New Roman"/>
          <w:b w:val="false"/>
          <w:i w:val="false"/>
          <w:color w:val="000000"/>
          <w:sz w:val="28"/>
        </w:rPr>
        <w:t>
      2) шығындар – 4384312,0 мың теңге;</w:t>
      </w:r>
    </w:p>
    <w:bookmarkEnd w:id="8"/>
    <w:bookmarkStart w:name="z11" w:id="9"/>
    <w:p>
      <w:pPr>
        <w:spacing w:after="0"/>
        <w:ind w:left="0"/>
        <w:jc w:val="both"/>
      </w:pPr>
      <w:r>
        <w:rPr>
          <w:rFonts w:ascii="Times New Roman"/>
          <w:b w:val="false"/>
          <w:i w:val="false"/>
          <w:color w:val="000000"/>
          <w:sz w:val="28"/>
        </w:rPr>
        <w:t>
      3) таза бюджеттік кредит беру – 201317,0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431716,0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230399,0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2"/>
    <w:bookmarkStart w:name="z15"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6" w:id="14"/>
    <w:p>
      <w:pPr>
        <w:spacing w:after="0"/>
        <w:ind w:left="0"/>
        <w:jc w:val="both"/>
      </w:pPr>
      <w:r>
        <w:rPr>
          <w:rFonts w:ascii="Times New Roman"/>
          <w:b w:val="false"/>
          <w:i w:val="false"/>
          <w:color w:val="000000"/>
          <w:sz w:val="28"/>
        </w:rPr>
        <w:t>
      5) бюджет тапшылығы (профициті) – 111657,1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(профицитті пайдалану) – - 111657,1 мың теңге.".</w:t>
      </w:r>
    </w:p>
    <w:bookmarkEnd w:id="15"/>
    <w:bookmarkStart w:name="z18" w:id="1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келесі редакцияда жазылсын.</w:t>
      </w:r>
    </w:p>
    <w:bookmarkEnd w:id="16"/>
    <w:bookmarkStart w:name="z19" w:id="17"/>
    <w:p>
      <w:pPr>
        <w:spacing w:after="0"/>
        <w:ind w:left="0"/>
        <w:jc w:val="both"/>
      </w:pPr>
      <w:r>
        <w:rPr>
          <w:rFonts w:ascii="Times New Roman"/>
          <w:b w:val="false"/>
          <w:i w:val="false"/>
          <w:color w:val="000000"/>
          <w:sz w:val="28"/>
        </w:rPr>
        <w:t>
      2. Осы шешім 2017 жылдың 1 қаңтарынан қолданысқа енеді.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Бережной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Ұлан аудандық маслихат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2017 жылғы 30 наурыздағы </w:t>
            </w:r>
            <w:r>
              <w:br/>
            </w:r>
            <w:r>
              <w:rPr>
                <w:rFonts w:ascii="Times New Roman"/>
                <w:b w:val="false"/>
                <w:i w:val="false"/>
                <w:color w:val="000000"/>
                <w:sz w:val="20"/>
              </w:rPr>
              <w:t>№ 85 шешіміне №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60 шешіміне №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206"/>
        <w:gridCol w:w="777"/>
        <w:gridCol w:w="5531"/>
        <w:gridCol w:w="4009"/>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4697286,1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522536,0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131624,0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121624,0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 түсімдері </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3498426,1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3498426,1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3498426,1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199365,1</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280261,0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3018800,0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545"/>
        <w:gridCol w:w="1150"/>
        <w:gridCol w:w="1150"/>
        <w:gridCol w:w="5795"/>
        <w:gridCol w:w="281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4384312,0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416778,0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2706707,3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317588,0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2181442,0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2078326,0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спорт бойынша қосымша білім беру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316100,1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297023,1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62379,0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өнделген жануарлардың, жануарлардан алынатын өнімдер мен шикізаттың құнын иелеріне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 органдарына берілетін трансферттер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 </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201317,0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230399,0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-111657,1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431716,0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22444,9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