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7f5b0" w14:textId="b77f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Ұлан ауданының бюджеті туралы" Ұлан аудандық мәслихатының 2016 жылдың 23 желтоқсанындағы № 60 шешіміне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2017 жылғы 30 наурыздағы № 85 шешімі. Шығыс Қазақстан облысының Әділет департаментінде 2017 жылғы 10 сәуірде № 4945 болып тіркелді. Қолданылу мерзімінің аяқталуына байланысты тоқтатылды</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 тармақшасына, "Шығыс Қазақстан облыстық маслихатының 2017 жылғы 10 наурыздғы № 9/98-VI "Шығыс Қазақстан облыстық маслихатының 2016 жылғы 09 желтоқсандағы № 8/75-VI "2017-2019 жылдарға 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4912 болып тіркелген) сәйкес, Ұлан аудандық маслихаты </w:t>
      </w:r>
      <w:r>
        <w:rPr>
          <w:rFonts w:ascii="Times New Roman"/>
          <w:b/>
          <w:i w:val="false"/>
          <w:color w:val="000000"/>
          <w:sz w:val="28"/>
        </w:rPr>
        <w:t>ШЕШТІ</w:t>
      </w:r>
      <w:r>
        <w:rPr>
          <w:rFonts w:ascii="Times New Roman"/>
          <w:b w:val="false"/>
          <w:i w:val="false"/>
          <w:color w:val="000000"/>
          <w:sz w:val="28"/>
        </w:rPr>
        <w:t>:</w:t>
      </w:r>
    </w:p>
    <w:bookmarkStart w:name="z2" w:id="1"/>
    <w:p>
      <w:pPr>
        <w:spacing w:after="0"/>
        <w:ind w:left="0"/>
        <w:jc w:val="both"/>
      </w:pPr>
      <w:r>
        <w:rPr>
          <w:rFonts w:ascii="Times New Roman"/>
          <w:b w:val="false"/>
          <w:i w:val="false"/>
          <w:color w:val="000000"/>
          <w:sz w:val="28"/>
        </w:rPr>
        <w:t xml:space="preserve">
      1. "2017–2019 жылдарға арналған Ұлан ауданыңың бюджеті туралы" Ұлан аудандық маслихатының 2016 жылғы 23 желтоқсандағы № 60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4800 нөмірімен тіркелген, "Ұлан таңы" газетінің 2017 жылғы 27 қаңтардағы № 4 жарияланған)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1-тармақты </w:t>
      </w:r>
      <w:r>
        <w:rPr>
          <w:rFonts w:ascii="Times New Roman"/>
          <w:b w:val="false"/>
          <w:i w:val="false"/>
          <w:color w:val="000000"/>
          <w:sz w:val="28"/>
        </w:rPr>
        <w:t>келесі редакцияда жазылсын:</w:t>
      </w:r>
    </w:p>
    <w:bookmarkStart w:name="z4" w:id="2"/>
    <w:p>
      <w:pPr>
        <w:spacing w:after="0"/>
        <w:ind w:left="0"/>
        <w:jc w:val="both"/>
      </w:pPr>
      <w:r>
        <w:rPr>
          <w:rFonts w:ascii="Times New Roman"/>
          <w:b w:val="false"/>
          <w:i w:val="false"/>
          <w:color w:val="000000"/>
          <w:sz w:val="28"/>
        </w:rPr>
        <w:t xml:space="preserve">
      "1. 2017 – 2019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2017 жылға мынадай көлемде бекітілсін":</w:t>
      </w:r>
    </w:p>
    <w:bookmarkEnd w:id="2"/>
    <w:bookmarkStart w:name="z5" w:id="3"/>
    <w:p>
      <w:pPr>
        <w:spacing w:after="0"/>
        <w:ind w:left="0"/>
        <w:jc w:val="both"/>
      </w:pPr>
      <w:r>
        <w:rPr>
          <w:rFonts w:ascii="Times New Roman"/>
          <w:b w:val="false"/>
          <w:i w:val="false"/>
          <w:color w:val="000000"/>
          <w:sz w:val="28"/>
        </w:rPr>
        <w:t>
      1) кірістер – 4697286,1 мың теңге, оның ішінде:</w:t>
      </w:r>
    </w:p>
    <w:bookmarkEnd w:id="3"/>
    <w:bookmarkStart w:name="z6" w:id="4"/>
    <w:p>
      <w:pPr>
        <w:spacing w:after="0"/>
        <w:ind w:left="0"/>
        <w:jc w:val="both"/>
      </w:pPr>
      <w:r>
        <w:rPr>
          <w:rFonts w:ascii="Times New Roman"/>
          <w:b w:val="false"/>
          <w:i w:val="false"/>
          <w:color w:val="000000"/>
          <w:sz w:val="28"/>
        </w:rPr>
        <w:t>
      салықтық түсімдер – 1061236,0 мың теңге;</w:t>
      </w:r>
    </w:p>
    <w:bookmarkEnd w:id="4"/>
    <w:bookmarkStart w:name="z7" w:id="5"/>
    <w:p>
      <w:pPr>
        <w:spacing w:after="0"/>
        <w:ind w:left="0"/>
        <w:jc w:val="both"/>
      </w:pPr>
      <w:r>
        <w:rPr>
          <w:rFonts w:ascii="Times New Roman"/>
          <w:b w:val="false"/>
          <w:i w:val="false"/>
          <w:color w:val="000000"/>
          <w:sz w:val="28"/>
        </w:rPr>
        <w:t>
      салықтық емес түсімдер – 6000,0 мың теңге;</w:t>
      </w:r>
    </w:p>
    <w:bookmarkEnd w:id="5"/>
    <w:bookmarkStart w:name="z8" w:id="6"/>
    <w:p>
      <w:pPr>
        <w:spacing w:after="0"/>
        <w:ind w:left="0"/>
        <w:jc w:val="both"/>
      </w:pPr>
      <w:r>
        <w:rPr>
          <w:rFonts w:ascii="Times New Roman"/>
          <w:b w:val="false"/>
          <w:i w:val="false"/>
          <w:color w:val="000000"/>
          <w:sz w:val="28"/>
        </w:rPr>
        <w:t>
      негізгі капиталды сатудан түсетін түсімдер – 131624,0 мың теңге;</w:t>
      </w:r>
    </w:p>
    <w:bookmarkEnd w:id="6"/>
    <w:bookmarkStart w:name="z9" w:id="7"/>
    <w:p>
      <w:pPr>
        <w:spacing w:after="0"/>
        <w:ind w:left="0"/>
        <w:jc w:val="both"/>
      </w:pPr>
      <w:r>
        <w:rPr>
          <w:rFonts w:ascii="Times New Roman"/>
          <w:b w:val="false"/>
          <w:i w:val="false"/>
          <w:color w:val="000000"/>
          <w:sz w:val="28"/>
        </w:rPr>
        <w:t>
      трансферт түсімдері – 3498426,1 мың теңге;</w:t>
      </w:r>
    </w:p>
    <w:bookmarkEnd w:id="7"/>
    <w:bookmarkStart w:name="z10" w:id="8"/>
    <w:p>
      <w:pPr>
        <w:spacing w:after="0"/>
        <w:ind w:left="0"/>
        <w:jc w:val="both"/>
      </w:pPr>
      <w:r>
        <w:rPr>
          <w:rFonts w:ascii="Times New Roman"/>
          <w:b w:val="false"/>
          <w:i w:val="false"/>
          <w:color w:val="000000"/>
          <w:sz w:val="28"/>
        </w:rPr>
        <w:t>
      2) шығындар – 4384312,0 мың теңге;</w:t>
      </w:r>
    </w:p>
    <w:bookmarkEnd w:id="8"/>
    <w:bookmarkStart w:name="z11" w:id="9"/>
    <w:p>
      <w:pPr>
        <w:spacing w:after="0"/>
        <w:ind w:left="0"/>
        <w:jc w:val="both"/>
      </w:pPr>
      <w:r>
        <w:rPr>
          <w:rFonts w:ascii="Times New Roman"/>
          <w:b w:val="false"/>
          <w:i w:val="false"/>
          <w:color w:val="000000"/>
          <w:sz w:val="28"/>
        </w:rPr>
        <w:t>
      3) таза бюджеттік кредит беру – 201317,0 мың теңге, соның ішінде:</w:t>
      </w:r>
    </w:p>
    <w:bookmarkEnd w:id="9"/>
    <w:bookmarkStart w:name="z12" w:id="10"/>
    <w:p>
      <w:pPr>
        <w:spacing w:after="0"/>
        <w:ind w:left="0"/>
        <w:jc w:val="both"/>
      </w:pPr>
      <w:r>
        <w:rPr>
          <w:rFonts w:ascii="Times New Roman"/>
          <w:b w:val="false"/>
          <w:i w:val="false"/>
          <w:color w:val="000000"/>
          <w:sz w:val="28"/>
        </w:rPr>
        <w:t>
      бюджеттік кредиттер – 431716,0 мың теңге;</w:t>
      </w:r>
    </w:p>
    <w:bookmarkEnd w:id="10"/>
    <w:bookmarkStart w:name="z13" w:id="11"/>
    <w:p>
      <w:pPr>
        <w:spacing w:after="0"/>
        <w:ind w:left="0"/>
        <w:jc w:val="both"/>
      </w:pPr>
      <w:r>
        <w:rPr>
          <w:rFonts w:ascii="Times New Roman"/>
          <w:b w:val="false"/>
          <w:i w:val="false"/>
          <w:color w:val="000000"/>
          <w:sz w:val="28"/>
        </w:rPr>
        <w:t>
      бюджеттік кредиттерді өтеу – 230399,0 мың теңге;</w:t>
      </w:r>
    </w:p>
    <w:bookmarkEnd w:id="11"/>
    <w:bookmarkStart w:name="z14" w:id="12"/>
    <w:p>
      <w:pPr>
        <w:spacing w:after="0"/>
        <w:ind w:left="0"/>
        <w:jc w:val="both"/>
      </w:pPr>
      <w:r>
        <w:rPr>
          <w:rFonts w:ascii="Times New Roman"/>
          <w:b w:val="false"/>
          <w:i w:val="false"/>
          <w:color w:val="000000"/>
          <w:sz w:val="28"/>
        </w:rPr>
        <w:t>
      4) қаржы активтерімен операциялар бойынша сальдо – 0,0 мың теңге, оның ішінде:</w:t>
      </w:r>
    </w:p>
    <w:bookmarkEnd w:id="12"/>
    <w:bookmarkStart w:name="z15" w:id="13"/>
    <w:p>
      <w:pPr>
        <w:spacing w:after="0"/>
        <w:ind w:left="0"/>
        <w:jc w:val="both"/>
      </w:pPr>
      <w:r>
        <w:rPr>
          <w:rFonts w:ascii="Times New Roman"/>
          <w:b w:val="false"/>
          <w:i w:val="false"/>
          <w:color w:val="000000"/>
          <w:sz w:val="28"/>
        </w:rPr>
        <w:t>
      қаржы активтерін сатып алу – 0,0 мың теңге;</w:t>
      </w:r>
    </w:p>
    <w:bookmarkEnd w:id="13"/>
    <w:bookmarkStart w:name="z16" w:id="14"/>
    <w:p>
      <w:pPr>
        <w:spacing w:after="0"/>
        <w:ind w:left="0"/>
        <w:jc w:val="both"/>
      </w:pPr>
      <w:r>
        <w:rPr>
          <w:rFonts w:ascii="Times New Roman"/>
          <w:b w:val="false"/>
          <w:i w:val="false"/>
          <w:color w:val="000000"/>
          <w:sz w:val="28"/>
        </w:rPr>
        <w:t>
      5) бюджет тапшылығы (профициті) – 111657,1 мың теңге;</w:t>
      </w:r>
    </w:p>
    <w:bookmarkEnd w:id="14"/>
    <w:bookmarkStart w:name="z17" w:id="15"/>
    <w:p>
      <w:pPr>
        <w:spacing w:after="0"/>
        <w:ind w:left="0"/>
        <w:jc w:val="both"/>
      </w:pPr>
      <w:r>
        <w:rPr>
          <w:rFonts w:ascii="Times New Roman"/>
          <w:b w:val="false"/>
          <w:i w:val="false"/>
          <w:color w:val="000000"/>
          <w:sz w:val="28"/>
        </w:rPr>
        <w:t>
      6) бюджет тапшылығын қаржыландыру (профицитті пайдалану) – - 111657,1 мың теңге.".</w:t>
      </w:r>
    </w:p>
    <w:bookmarkEnd w:id="15"/>
    <w:bookmarkStart w:name="z18" w:id="16"/>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келесі редакцияда жазылсын.</w:t>
      </w:r>
    </w:p>
    <w:bookmarkEnd w:id="16"/>
    <w:bookmarkStart w:name="z19" w:id="17"/>
    <w:p>
      <w:pPr>
        <w:spacing w:after="0"/>
        <w:ind w:left="0"/>
        <w:jc w:val="both"/>
      </w:pPr>
      <w:r>
        <w:rPr>
          <w:rFonts w:ascii="Times New Roman"/>
          <w:b w:val="false"/>
          <w:i w:val="false"/>
          <w:color w:val="000000"/>
          <w:sz w:val="28"/>
        </w:rPr>
        <w:t>
      2. Осы шешім 2017 жылдың 1 қаңтарынан қолданысқа енеді.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Бережной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Ұлан аудандық маслихат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2017 жылғы 30 наурыздағы </w:t>
            </w:r>
            <w:r>
              <w:br/>
            </w:r>
            <w:r>
              <w:rPr>
                <w:rFonts w:ascii="Times New Roman"/>
                <w:b w:val="false"/>
                <w:i w:val="false"/>
                <w:color w:val="000000"/>
                <w:sz w:val="20"/>
              </w:rPr>
              <w:t>№ 85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аудандық мәслихаттың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60 шешіміне № 1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1206"/>
        <w:gridCol w:w="777"/>
        <w:gridCol w:w="5531"/>
        <w:gridCol w:w="4009"/>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4697286,1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1061236,0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522536,0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емес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Негізгі капиталды сатудан түсетін түсімдер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131624,0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121624,0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Трансферт түсімдері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3498426,1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3498426,1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3498426,1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199365,1</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280261,0</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3018800,0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545"/>
        <w:gridCol w:w="1150"/>
        <w:gridCol w:w="1150"/>
        <w:gridCol w:w="5795"/>
        <w:gridCol w:w="281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атауы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4384312,0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416778,0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345441,0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116266,0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Жекешелендіру, коммуналдық меншікті басқару, жекешелендіруден кейінгі қызмет және осыған байланысты дауларды реттеу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2706707,3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317588,0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95590,0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2297381,3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2181442,0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спорт бойынша қосымша білім беру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13332,3</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91738,0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мекемелерінде білім беру жүйесін ақпараттандыру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358746,0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қамсыздандыру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2012-2018 жылдарға арналған іс-шаралар жоспарын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316100,1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297023,1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мұқтажы үшін жер учаскелерін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235125,0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дене шынықтыру және спорт бөлімі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32812,0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7233,0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19484,0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117750,0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өнделген жануарлардың, жануарлардан алынатын өнімдер мен шикізаттың құнын иелеріне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68320,0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87112,6</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33052,7</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өзін-өзі басқару органдарына берілетін трансферттер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 </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III.Таза бюджеттік кредит беру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201317,0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356839,0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74877,0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230399,0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операциялар бойынша сальдо</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(профицитті пайдалану)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-111657,1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431716,0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565818,0</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