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cb73" w14:textId="b76c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2017 жылғы 16 қазандағы № 17/7-VІ шешімі. Шығыс Қазақстан облысының Әділет департаментінде 2017 жылғы 1 қарашада № 5269 болып тіркелді. Күші жойылды - Шығыс Қазақстан облысы Шемонаиха аудандық мәслихатының 2022 жылғы 11 ақпандағы № 15/5-VII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аудандық мәслихатының 11.02.2022 № 15/5-VII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 Энергетика министрінің 2014 жылғы 25 қарашадағы № 145 "Коммуналдық қалдықтардың түзілу және жинақталу нормаларын есептеудің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10030 тіркелген)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Шемонаиха ауданы бойынша коммуналдық қалдықтардың түзілу және жинақталу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Лонский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Шемонаиха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17/7-VI шешімімен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 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бірлік куб метрге, жылдық норма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санаторийлер,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 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көтерме базалары, қоймалары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автомобильдерге жанармай құю станциялары,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Санитарлық-гигиеналық үй-жайлар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