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45af" w14:textId="b9845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27 қазандағы № 328 "Батыс Қазақстан облысының ветеринария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22 қыркүйектегі № 241 қаулысы. Батыс Қазақстан облысының Әділет департаментінде 2017 жылғы 13 қазанда № 4913 болып тіркелді. Күші жойылды - Батыс Қазақстан облысы әкімдігінің 2020 жылғы 1 маусымдағы № 125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ff0000"/>
          <w:sz w:val="28"/>
        </w:rPr>
        <w:t>№ 125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27 қазандағы № 328 "Батыс Қазақстан облысының ветеринария саласындағы мемлекеттік көрсетілетін қызметтер регламенттерін бекіту туралы" (Нормативтік құқықтық актілерді мемлекеттік тіркеу тізілімінде № 4152 тіркелген, 2016 жылдың 26 қаңтарында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"Мемлекеттік ветеринариялық -санитариялық бақылау және қадағалау объектілеріне ветеринариялық -санитариялық қорытынды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"3. Мемлекеттік қызметті көрсету нәтижесі - объектінің ветеринариялық (ветеринариялық-санитариялық) қағидаларға және талаптарға сәйкестігі туралы ветеринариялық-санитариялық қорытынды немесе анықталған бұзушылықтарды жою туралы ұсынымдар бере отырып, объектінің ветеринариялық (ветеринариялық-санитариялық) қағидаларға және талаптарға сәйкес еместігі туралы ветеринариялық-санитариялық қорытынды (бұдан әрі -ветеринариялық-санитариялық қорытынды) не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3"/>
    <w:bookmarkStart w:name="z8" w:id="4"/>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bookmarkEnd w:id="4"/>
    <w:bookmarkStart w:name="z9" w:id="5"/>
    <w:p>
      <w:pPr>
        <w:spacing w:after="0"/>
        <w:ind w:left="0"/>
        <w:jc w:val="both"/>
      </w:pPr>
      <w:r>
        <w:rPr>
          <w:rFonts w:ascii="Times New Roman"/>
          <w:b w:val="false"/>
          <w:i w:val="false"/>
          <w:color w:val="000000"/>
          <w:sz w:val="28"/>
        </w:rPr>
        <w:t>
      Өтініш беруші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дәлелді бас тартады.</w:t>
      </w:r>
    </w:p>
    <w:bookmarkEnd w:id="5"/>
    <w:bookmarkStart w:name="z10" w:id="6"/>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bookmarkEnd w:id="6"/>
    <w:bookmarkStart w:name="z11" w:id="7"/>
    <w:p>
      <w:pPr>
        <w:spacing w:after="0"/>
        <w:ind w:left="0"/>
        <w:jc w:val="both"/>
      </w:pPr>
      <w:r>
        <w:rPr>
          <w:rFonts w:ascii="Times New Roman"/>
          <w:b w:val="false"/>
          <w:i w:val="false"/>
          <w:color w:val="000000"/>
          <w:sz w:val="28"/>
        </w:rPr>
        <w:t>
      Ветеринариялық-санитариялық қорытынды электрондық нысанда ресімделеді, бланкке басып шығарылады, көрсетілетін қызметті берушінің қолы қойылады және мөрмен расталады.</w:t>
      </w:r>
    </w:p>
    <w:bookmarkEnd w:id="7"/>
    <w:bookmarkStart w:name="z12" w:id="8"/>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ветеринариялық-санитариялық қорытынды алу орны, күні мен уақыты туралы хабарлама көрсетілетін қызметті берушінің уәкілетті адамының электрондық цифрлық қолтаңбасымен (бұдан әрі - ЭЦҚ) куәландырылған электрондық құжат нысанында жолданады.";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Start w:name="z14" w:id="9"/>
    <w:p>
      <w:pPr>
        <w:spacing w:after="0"/>
        <w:ind w:left="0"/>
        <w:jc w:val="both"/>
      </w:pPr>
      <w:r>
        <w:rPr>
          <w:rFonts w:ascii="Times New Roman"/>
          <w:b w:val="false"/>
          <w:i w:val="false"/>
          <w:color w:val="000000"/>
          <w:sz w:val="28"/>
        </w:rPr>
        <w:t xml:space="preserve">
      көрсетілген қаулымен бекітілген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алтыншы абзацы мынадай редакцияда жазылсын:</w:t>
      </w:r>
    </w:p>
    <w:bookmarkStart w:name="z16" w:id="10"/>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жетінші абзацы мынадай редакцияда жазылсын:</w:t>
      </w:r>
    </w:p>
    <w:bookmarkStart w:name="z18" w:id="11"/>
    <w:p>
      <w:pPr>
        <w:spacing w:after="0"/>
        <w:ind w:left="0"/>
        <w:jc w:val="both"/>
      </w:pPr>
      <w:r>
        <w:rPr>
          <w:rFonts w:ascii="Times New Roman"/>
          <w:b w:val="false"/>
          <w:i w:val="false"/>
          <w:color w:val="000000"/>
          <w:sz w:val="28"/>
        </w:rPr>
        <w:t>
      "Өтініш беруші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дәлелді бас тартады.";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Start w:name="z20" w:id="12"/>
    <w:p>
      <w:pPr>
        <w:spacing w:after="0"/>
        <w:ind w:left="0"/>
        <w:jc w:val="both"/>
      </w:pPr>
      <w:r>
        <w:rPr>
          <w:rFonts w:ascii="Times New Roman"/>
          <w:b w:val="false"/>
          <w:i w:val="false"/>
          <w:color w:val="000000"/>
          <w:sz w:val="28"/>
        </w:rPr>
        <w:t xml:space="preserve">
      көрсетілген қаулымен бекітілген "Ауыл шаруашылығы жануарларын ветеринариялық паспорт бере отырып бірдейлендіруді жүргізу"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22" w:id="13"/>
    <w:p>
      <w:pPr>
        <w:spacing w:after="0"/>
        <w:ind w:left="0"/>
        <w:jc w:val="both"/>
      </w:pPr>
      <w:r>
        <w:rPr>
          <w:rFonts w:ascii="Times New Roman"/>
          <w:b w:val="false"/>
          <w:i w:val="false"/>
          <w:color w:val="000000"/>
          <w:sz w:val="28"/>
        </w:rPr>
        <w:t xml:space="preserve">
      "3. Мемлекеттік қызметті көрсету нәтижесі – ауыл шаруашылығы жануарын бірдейлендіру тәсілдерінің бірімен жануарларға ветеринариялық паспорт бере отырып жеке нөмір беру, телнұсқа беру, ветеринариялық паспорттан үзінді-көшірме беру не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w:t>
      </w:r>
    </w:p>
    <w:bookmarkEnd w:id="13"/>
    <w:bookmarkStart w:name="z23" w:id="14"/>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2)-тармақшасы</w:t>
      </w:r>
      <w:r>
        <w:rPr>
          <w:rFonts w:ascii="Times New Roman"/>
          <w:b w:val="false"/>
          <w:i w:val="false"/>
          <w:color w:val="000000"/>
          <w:sz w:val="28"/>
        </w:rPr>
        <w:t xml:space="preserve"> мынадай редакцияда жазылсын:</w:t>
      </w:r>
    </w:p>
    <w:bookmarkEnd w:id="14"/>
    <w:bookmarkStart w:name="z24" w:id="15"/>
    <w:p>
      <w:pPr>
        <w:spacing w:after="0"/>
        <w:ind w:left="0"/>
        <w:jc w:val="both"/>
      </w:pPr>
      <w:r>
        <w:rPr>
          <w:rFonts w:ascii="Times New Roman"/>
          <w:b w:val="false"/>
          <w:i w:val="false"/>
          <w:color w:val="000000"/>
          <w:sz w:val="28"/>
        </w:rPr>
        <w:t>
      "2) көрсетілетін қызметті берушінің жауапты орындаушысы ауыл шаруашылығы жануарларын ветеринариялық паспорт бере отырып бастапқы бірдейлендіруді жүргізу ретінде облыстың жергілікті атқарушы органмен анықталған мерзімінде ұсынылған құжаттарды тексереді, ауыл шаруашылығы жануарларын бірдейлендіру тәсілдерінің біреуімен жануарға жеке нөмір береді не мемлекеттік қызметті көрсетуден бас тарту туралы дәлелді жауапты жолдайды, жануардың жеке нөмерін ауыл шаруашылығы жануарларын бірдейлендірудің деректер қорына енгізеді, ауыл шаруашылығы жануарына жеке нөмір берілген сәттен бастап 3 (үш) жұмыс күні ішінде ветеринариялық паспортты дайындайды.</w:t>
      </w:r>
    </w:p>
    <w:bookmarkEnd w:id="15"/>
    <w:bookmarkStart w:name="z25" w:id="16"/>
    <w:p>
      <w:pPr>
        <w:spacing w:after="0"/>
        <w:ind w:left="0"/>
        <w:jc w:val="both"/>
      </w:pPr>
      <w:r>
        <w:rPr>
          <w:rFonts w:ascii="Times New Roman"/>
          <w:b w:val="false"/>
          <w:i w:val="false"/>
          <w:color w:val="000000"/>
          <w:sz w:val="28"/>
        </w:rPr>
        <w:t>
      Нәтижесі – ветеринариялық паспортты дайындау арқылы ауыл шаруашылығы жануарларын бірдейлендіру тәсілдерінің бірімен жануарларға алғашқы жеке нөмір беру не мемлекеттік қызметті көрсетуден бас тарту туралы дәлелді жауап.</w:t>
      </w:r>
    </w:p>
    <w:bookmarkEnd w:id="16"/>
    <w:bookmarkStart w:name="z26" w:id="17"/>
    <w:p>
      <w:pPr>
        <w:spacing w:after="0"/>
        <w:ind w:left="0"/>
        <w:jc w:val="both"/>
      </w:pPr>
      <w:r>
        <w:rPr>
          <w:rFonts w:ascii="Times New Roman"/>
          <w:b w:val="false"/>
          <w:i w:val="false"/>
          <w:color w:val="000000"/>
          <w:sz w:val="28"/>
        </w:rPr>
        <w:t>
      Сырға (сырғалар) жоғалған немесе бүлінген кезде ауыл шаруашылығы жануарларын бірдейлендіру үшін көрсетілетін қызметті берушінің жауапты орындаушысы көрсетілетін қызметті берушіге сырға түскен кезінен бастап 2 (екі) жұмыс күні ішінде телнұсқасын дайындайды.</w:t>
      </w:r>
    </w:p>
    <w:bookmarkEnd w:id="17"/>
    <w:bookmarkStart w:name="z27" w:id="18"/>
    <w:p>
      <w:pPr>
        <w:spacing w:after="0"/>
        <w:ind w:left="0"/>
        <w:jc w:val="both"/>
      </w:pPr>
      <w:r>
        <w:rPr>
          <w:rFonts w:ascii="Times New Roman"/>
          <w:b w:val="false"/>
          <w:i w:val="false"/>
          <w:color w:val="000000"/>
          <w:sz w:val="28"/>
        </w:rPr>
        <w:t>
      Ірі жануардың сырғаларының біреуі жоғалған немесе бүлінген жағдайда, көрсетілетін қызметті берушіге аспалы сырға телнұсқасы келіп түскен күннен бастап 2 (екі) жұмыс күні ішінде.</w:t>
      </w:r>
    </w:p>
    <w:bookmarkEnd w:id="18"/>
    <w:bookmarkStart w:name="z28" w:id="19"/>
    <w:p>
      <w:pPr>
        <w:spacing w:after="0"/>
        <w:ind w:left="0"/>
        <w:jc w:val="both"/>
      </w:pPr>
      <w:r>
        <w:rPr>
          <w:rFonts w:ascii="Times New Roman"/>
          <w:b w:val="false"/>
          <w:i w:val="false"/>
          <w:color w:val="000000"/>
          <w:sz w:val="28"/>
        </w:rPr>
        <w:t>
      Нәтижесі – телнұсқасын дайындау.</w:t>
      </w:r>
    </w:p>
    <w:bookmarkEnd w:id="19"/>
    <w:bookmarkStart w:name="z29" w:id="20"/>
    <w:p>
      <w:pPr>
        <w:spacing w:after="0"/>
        <w:ind w:left="0"/>
        <w:jc w:val="both"/>
      </w:pPr>
      <w:r>
        <w:rPr>
          <w:rFonts w:ascii="Times New Roman"/>
          <w:b w:val="false"/>
          <w:i w:val="false"/>
          <w:color w:val="000000"/>
          <w:sz w:val="28"/>
        </w:rPr>
        <w:t>
      Ветеринариялық паспорт жоғалған немесе тозған жағдайда көрсетілетін қызметті берушінің жауапты орындаушысы 2 (екі) жұмыс күні ішінде ветеринариялық паспорттың телнұсқасын дайындайды.</w:t>
      </w:r>
    </w:p>
    <w:bookmarkEnd w:id="20"/>
    <w:bookmarkStart w:name="z30" w:id="21"/>
    <w:p>
      <w:pPr>
        <w:spacing w:after="0"/>
        <w:ind w:left="0"/>
        <w:jc w:val="both"/>
      </w:pPr>
      <w:r>
        <w:rPr>
          <w:rFonts w:ascii="Times New Roman"/>
          <w:b w:val="false"/>
          <w:i w:val="false"/>
          <w:color w:val="000000"/>
          <w:sz w:val="28"/>
        </w:rPr>
        <w:t>
      Нәтижесі – ветеринариялық паспорттың телнұсқасын дайындау.</w:t>
      </w:r>
    </w:p>
    <w:bookmarkEnd w:id="21"/>
    <w:bookmarkStart w:name="z31" w:id="22"/>
    <w:p>
      <w:pPr>
        <w:spacing w:after="0"/>
        <w:ind w:left="0"/>
        <w:jc w:val="both"/>
      </w:pPr>
      <w:r>
        <w:rPr>
          <w:rFonts w:ascii="Times New Roman"/>
          <w:b w:val="false"/>
          <w:i w:val="false"/>
          <w:color w:val="000000"/>
          <w:sz w:val="28"/>
        </w:rPr>
        <w:t>
      Ветеринариялық паспорттан үзінді-көшірмені алу қажет болған жағдайда көрсетілетін қызметті берушінің жауапты орындаушысы өтініш білдірген күн ішінде ветеринариялық паспорттан үзінді-көшірмені дайындайды.</w:t>
      </w:r>
    </w:p>
    <w:bookmarkEnd w:id="22"/>
    <w:bookmarkStart w:name="z32" w:id="23"/>
    <w:p>
      <w:pPr>
        <w:spacing w:after="0"/>
        <w:ind w:left="0"/>
        <w:jc w:val="both"/>
      </w:pPr>
      <w:r>
        <w:rPr>
          <w:rFonts w:ascii="Times New Roman"/>
          <w:b w:val="false"/>
          <w:i w:val="false"/>
          <w:color w:val="000000"/>
          <w:sz w:val="28"/>
        </w:rPr>
        <w:t>
      Нәтижесі – ветеринариялық паспорттан үзінді-көшірмені дайындау;";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Start w:name="z34" w:id="24"/>
    <w:p>
      <w:pPr>
        <w:spacing w:after="0"/>
        <w:ind w:left="0"/>
        <w:jc w:val="both"/>
      </w:pPr>
      <w:r>
        <w:rPr>
          <w:rFonts w:ascii="Times New Roman"/>
          <w:b w:val="false"/>
          <w:i w:val="false"/>
          <w:color w:val="000000"/>
          <w:sz w:val="28"/>
        </w:rPr>
        <w:t xml:space="preserve">
      көрсетілген қаулымен бекітілген "Ветеринария саласында кәсіпкерлік қызметті жүзеге асыратын жеке және заңды тұлғаларды аттестаттау"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6" w:id="25"/>
    <w:p>
      <w:pPr>
        <w:spacing w:after="0"/>
        <w:ind w:left="0"/>
        <w:jc w:val="both"/>
      </w:pPr>
      <w:r>
        <w:rPr>
          <w:rFonts w:ascii="Times New Roman"/>
          <w:b w:val="false"/>
          <w:i w:val="false"/>
          <w:color w:val="000000"/>
          <w:sz w:val="28"/>
        </w:rPr>
        <w:t>
      "3. Мемлекеттік қызметті көрсету нәтижесі – шешімдердің бірі көрсетілген аттестаттау парағы (бұдан әрі – аттестаттау парағы):</w:t>
      </w:r>
    </w:p>
    <w:bookmarkEnd w:id="25"/>
    <w:bookmarkStart w:name="z37" w:id="26"/>
    <w:p>
      <w:pPr>
        <w:spacing w:after="0"/>
        <w:ind w:left="0"/>
        <w:jc w:val="both"/>
      </w:pPr>
      <w:r>
        <w:rPr>
          <w:rFonts w:ascii="Times New Roman"/>
          <w:b w:val="false"/>
          <w:i w:val="false"/>
          <w:color w:val="000000"/>
          <w:sz w:val="28"/>
        </w:rPr>
        <w:t>
      1) аттестатталды;</w:t>
      </w:r>
    </w:p>
    <w:bookmarkEnd w:id="26"/>
    <w:bookmarkStart w:name="z38" w:id="27"/>
    <w:p>
      <w:pPr>
        <w:spacing w:after="0"/>
        <w:ind w:left="0"/>
        <w:jc w:val="both"/>
      </w:pPr>
      <w:r>
        <w:rPr>
          <w:rFonts w:ascii="Times New Roman"/>
          <w:b w:val="false"/>
          <w:i w:val="false"/>
          <w:color w:val="000000"/>
          <w:sz w:val="28"/>
        </w:rPr>
        <w:t>
      2) қайта аттестаттауға жатады;</w:t>
      </w:r>
    </w:p>
    <w:bookmarkEnd w:id="27"/>
    <w:bookmarkStart w:name="z39" w:id="28"/>
    <w:p>
      <w:pPr>
        <w:spacing w:after="0"/>
        <w:ind w:left="0"/>
        <w:jc w:val="both"/>
      </w:pPr>
      <w:r>
        <w:rPr>
          <w:rFonts w:ascii="Times New Roman"/>
          <w:b w:val="false"/>
          <w:i w:val="false"/>
          <w:color w:val="000000"/>
          <w:sz w:val="28"/>
        </w:rPr>
        <w:t>
      3) аттестатталмады.</w:t>
      </w:r>
    </w:p>
    <w:bookmarkEnd w:id="28"/>
    <w:bookmarkStart w:name="z40" w:id="29"/>
    <w:p>
      <w:pPr>
        <w:spacing w:after="0"/>
        <w:ind w:left="0"/>
        <w:jc w:val="both"/>
      </w:pPr>
      <w:r>
        <w:rPr>
          <w:rFonts w:ascii="Times New Roman"/>
          <w:b w:val="false"/>
          <w:i w:val="false"/>
          <w:color w:val="000000"/>
          <w:sz w:val="28"/>
        </w:rPr>
        <w:t xml:space="preserve">
      Не Стандартының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w:t>
      </w:r>
    </w:p>
    <w:bookmarkEnd w:id="29"/>
    <w:bookmarkStart w:name="z41" w:id="30"/>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 </w:t>
      </w:r>
    </w:p>
    <w:bookmarkEnd w:id="30"/>
    <w:bookmarkStart w:name="z42" w:id="31"/>
    <w:p>
      <w:pPr>
        <w:spacing w:after="0"/>
        <w:ind w:left="0"/>
        <w:jc w:val="both"/>
      </w:pPr>
      <w:r>
        <w:rPr>
          <w:rFonts w:ascii="Times New Roman"/>
          <w:b w:val="false"/>
          <w:i w:val="false"/>
          <w:color w:val="000000"/>
          <w:sz w:val="28"/>
        </w:rPr>
        <w:t>
      Өтініш беруші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дәлелді бас тартады.</w:t>
      </w:r>
    </w:p>
    <w:bookmarkEnd w:id="31"/>
    <w:bookmarkStart w:name="z43" w:id="32"/>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End w:id="32"/>
    <w:bookmarkStart w:name="z44" w:id="33"/>
    <w:p>
      <w:pPr>
        <w:spacing w:after="0"/>
        <w:ind w:left="0"/>
        <w:jc w:val="both"/>
      </w:pPr>
      <w:r>
        <w:rPr>
          <w:rFonts w:ascii="Times New Roman"/>
          <w:b w:val="false"/>
          <w:i w:val="false"/>
          <w:color w:val="000000"/>
          <w:sz w:val="28"/>
        </w:rPr>
        <w:t>
      Аттестаттау парағы электрондық нысанда ресімделеді, басып шығарылады, оған комиссия төрағасы, мүшелері және хатшысы қол қояды.</w:t>
      </w:r>
    </w:p>
    <w:bookmarkEnd w:id="33"/>
    <w:bookmarkStart w:name="z45" w:id="34"/>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ветеринария саласында кәсіпкерлік қызметті жүзеге асыратын жеке және заңды тұлғаларды аттестаттаудың өткізілетін күні, уақыты, орны туралы хабарлама және көрсетілетін қызметті берушінің уәкілетті адамының электрондық цифрлық қолтаңбасымен (бұдан әрі – ЭЦҚ) куәландырылған, электрондық құжат нысанындағы мемлекеттік қызметті көрсету нәтижесі жолданады.";</w:t>
      </w:r>
    </w:p>
    <w:bookmarkEnd w:id="34"/>
    <w:bookmarkStart w:name="z46" w:id="35"/>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3)-тармақшасы</w:t>
      </w:r>
      <w:r>
        <w:rPr>
          <w:rFonts w:ascii="Times New Roman"/>
          <w:b w:val="false"/>
          <w:i w:val="false"/>
          <w:color w:val="000000"/>
          <w:sz w:val="28"/>
        </w:rPr>
        <w:t xml:space="preserve"> мынадай редакцияда жазылсын:</w:t>
      </w:r>
    </w:p>
    <w:bookmarkEnd w:id="35"/>
    <w:bookmarkStart w:name="z47" w:id="36"/>
    <w:p>
      <w:pPr>
        <w:spacing w:after="0"/>
        <w:ind w:left="0"/>
        <w:jc w:val="both"/>
      </w:pPr>
      <w:r>
        <w:rPr>
          <w:rFonts w:ascii="Times New Roman"/>
          <w:b w:val="false"/>
          <w:i w:val="false"/>
          <w:color w:val="000000"/>
          <w:sz w:val="28"/>
        </w:rPr>
        <w:t xml:space="preserve">
      "3) көрсетілетін қызметті берушінің жауапты орындаушысы 1 (бір) жұмыс күні ішінде Қазақстан Республикасы Ауыл шаруашылығы министрінің 2015 жылғы 13 наурыздағы № 7-1/221 "Ветеринария саласындағы кәсіпкерлік қызметті жүзеге асыратын жеке және заңды тұлғаларды аттестаттау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2015 жылғы 8 шілдеде № 11593 болып тіркелді) бекітілген "Ветеринария саласындағы кәсіпкерлік қызметті жүзеге асыратын жеке және заңды тұлғаларды аттестаттау қағидаларының" </w:t>
      </w:r>
      <w:r>
        <w:rPr>
          <w:rFonts w:ascii="Times New Roman"/>
          <w:b w:val="false"/>
          <w:i w:val="false"/>
          <w:color w:val="000000"/>
          <w:sz w:val="28"/>
        </w:rPr>
        <w:t>5 тармағына</w:t>
      </w:r>
      <w:r>
        <w:rPr>
          <w:rFonts w:ascii="Times New Roman"/>
          <w:b w:val="false"/>
          <w:i w:val="false"/>
          <w:color w:val="000000"/>
          <w:sz w:val="28"/>
        </w:rPr>
        <w:t xml:space="preserve"> сәйкес аттестаттауға дайындауды өткізеді не көрсетілетін қызметті алушыға мемлекеттік қызметті көрсетуден бас тарту туралы дәлелді жауапты жолдайды, аттестаттауға жататын адамдардың тiзiмiн, тестiлеу сұрақтарын, аттестаттауды өткiзу мерзiмi мен аттестаттау комиссиясының (бұдан әрі – комиссия) құрамын, комиссия төрағасын, аттестаттау кестесiн дайындайды.</w:t>
      </w:r>
    </w:p>
    <w:bookmarkEnd w:id="36"/>
    <w:bookmarkStart w:name="z48" w:id="37"/>
    <w:p>
      <w:pPr>
        <w:spacing w:after="0"/>
        <w:ind w:left="0"/>
        <w:jc w:val="both"/>
      </w:pPr>
      <w:r>
        <w:rPr>
          <w:rFonts w:ascii="Times New Roman"/>
          <w:b w:val="false"/>
          <w:i w:val="false"/>
          <w:color w:val="000000"/>
          <w:sz w:val="28"/>
        </w:rPr>
        <w:t>
      Нәтижесі – аттестаттауға жататын адамдардың тiзiмiн, тестiлеу сұрақтарын, аттестаттауды өткiзу мерзiмi мен аттестаттау комиссиясының (бұдан әрі – комиссия) құрамын, комиссия төрағасын, аттестаттау кестесiн көрсетілетін қызметті берушінің басшысына не көрсетілетін қызметті алушыға мемлекеттік қызметті көрсетуден бас тарту туралы дәлелді жауапты жолдау;";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Start w:name="z50" w:id="38"/>
    <w:p>
      <w:pPr>
        <w:spacing w:after="0"/>
        <w:ind w:left="0"/>
        <w:jc w:val="both"/>
      </w:pPr>
      <w:r>
        <w:rPr>
          <w:rFonts w:ascii="Times New Roman"/>
          <w:b w:val="false"/>
          <w:i w:val="false"/>
          <w:color w:val="000000"/>
          <w:sz w:val="28"/>
        </w:rPr>
        <w:t>
      2. "Батыс Қазақстан облысының ветеринария басқармасы" мемлекеттік мекемесі (С.Б.Нұрмағанбетов)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8"/>
    <w:bookmarkStart w:name="z51" w:id="39"/>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А.К.Өтеғұловқа жүктелсін.</w:t>
      </w:r>
    </w:p>
    <w:bookmarkEnd w:id="39"/>
    <w:bookmarkStart w:name="z52" w:id="40"/>
    <w:p>
      <w:pPr>
        <w:spacing w:after="0"/>
        <w:ind w:left="0"/>
        <w:jc w:val="both"/>
      </w:pPr>
      <w:r>
        <w:rPr>
          <w:rFonts w:ascii="Times New Roman"/>
          <w:b w:val="false"/>
          <w:i w:val="false"/>
          <w:color w:val="000000"/>
          <w:sz w:val="28"/>
        </w:rPr>
        <w:t>
      4. Осы қаулы алғашқы ресми жарияланған күнінен кейін күнтізбелік жиырма бір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қыркүйектегі</w:t>
            </w:r>
            <w:r>
              <w:br/>
            </w:r>
            <w:r>
              <w:rPr>
                <w:rFonts w:ascii="Times New Roman"/>
                <w:b w:val="false"/>
                <w:i w:val="false"/>
                <w:color w:val="000000"/>
                <w:sz w:val="20"/>
              </w:rPr>
              <w:t>№ 241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w:t>
            </w:r>
            <w:r>
              <w:br/>
            </w:r>
            <w:r>
              <w:rPr>
                <w:rFonts w:ascii="Times New Roman"/>
                <w:b w:val="false"/>
                <w:i w:val="false"/>
                <w:color w:val="000000"/>
                <w:sz w:val="20"/>
              </w:rPr>
              <w:t>санитариялық бақылау және</w:t>
            </w:r>
            <w:r>
              <w:br/>
            </w:r>
            <w:r>
              <w:rPr>
                <w:rFonts w:ascii="Times New Roman"/>
                <w:b w:val="false"/>
                <w:i w:val="false"/>
                <w:color w:val="000000"/>
                <w:sz w:val="20"/>
              </w:rPr>
              <w:t>қадағалау объектілеріне</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56" w:id="41"/>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 ветеринариялық-санитариялық қорытынды беру" көрсетілетін мемлекеттік қызметін көрсетудің бизнес – процестерінің анықтамалығы</w:t>
      </w:r>
    </w:p>
    <w:bookmarkEnd w:id="41"/>
    <w:p>
      <w:pPr>
        <w:spacing w:after="0"/>
        <w:ind w:left="0"/>
        <w:jc w:val="left"/>
      </w:pPr>
      <w:r>
        <w:br/>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қыркүйектегі</w:t>
            </w:r>
            <w:r>
              <w:br/>
            </w:r>
            <w:r>
              <w:rPr>
                <w:rFonts w:ascii="Times New Roman"/>
                <w:b w:val="false"/>
                <w:i w:val="false"/>
                <w:color w:val="000000"/>
                <w:sz w:val="20"/>
              </w:rPr>
              <w:t>№ 241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w:t>
            </w:r>
            <w:r>
              <w:br/>
            </w:r>
            <w:r>
              <w:rPr>
                <w:rFonts w:ascii="Times New Roman"/>
                <w:b w:val="false"/>
                <w:i w:val="false"/>
                <w:color w:val="000000"/>
                <w:sz w:val="20"/>
              </w:rPr>
              <w:t>жануарларды союға дайындауды</w:t>
            </w:r>
            <w:r>
              <w:br/>
            </w:r>
            <w:r>
              <w:rPr>
                <w:rFonts w:ascii="Times New Roman"/>
                <w:b w:val="false"/>
                <w:i w:val="false"/>
                <w:color w:val="000000"/>
                <w:sz w:val="20"/>
              </w:rPr>
              <w:t>(союды), сақтауды, өңдеуді және</w:t>
            </w:r>
            <w:r>
              <w:br/>
            </w:r>
            <w:r>
              <w:rPr>
                <w:rFonts w:ascii="Times New Roman"/>
                <w:b w:val="false"/>
                <w:i w:val="false"/>
                <w:color w:val="000000"/>
                <w:sz w:val="20"/>
              </w:rPr>
              <w:t>сатуды жүзеге асыратын өндіріс</w:t>
            </w:r>
            <w:r>
              <w:br/>
            </w:r>
            <w:r>
              <w:rPr>
                <w:rFonts w:ascii="Times New Roman"/>
                <w:b w:val="false"/>
                <w:i w:val="false"/>
                <w:color w:val="000000"/>
                <w:sz w:val="20"/>
              </w:rPr>
              <w:t>объектілеріне, сондай-ақ</w:t>
            </w:r>
            <w:r>
              <w:br/>
            </w:r>
            <w:r>
              <w:rPr>
                <w:rFonts w:ascii="Times New Roman"/>
                <w:b w:val="false"/>
                <w:i w:val="false"/>
                <w:color w:val="000000"/>
                <w:sz w:val="20"/>
              </w:rPr>
              <w:t>ветеринариялық препараттарды,</w:t>
            </w:r>
            <w:r>
              <w:br/>
            </w:r>
            <w:r>
              <w:rPr>
                <w:rFonts w:ascii="Times New Roman"/>
                <w:b w:val="false"/>
                <w:i w:val="false"/>
                <w:color w:val="000000"/>
                <w:sz w:val="20"/>
              </w:rPr>
              <w:t>жем және жемазық қоспаларын</w:t>
            </w:r>
            <w:r>
              <w:br/>
            </w:r>
            <w:r>
              <w:rPr>
                <w:rFonts w:ascii="Times New Roman"/>
                <w:b w:val="false"/>
                <w:i w:val="false"/>
                <w:color w:val="000000"/>
                <w:sz w:val="20"/>
              </w:rPr>
              <w:t>өндіру, сақтау және сату</w:t>
            </w:r>
            <w:r>
              <w:br/>
            </w:r>
            <w:r>
              <w:rPr>
                <w:rFonts w:ascii="Times New Roman"/>
                <w:b w:val="false"/>
                <w:i w:val="false"/>
                <w:color w:val="000000"/>
                <w:sz w:val="20"/>
              </w:rPr>
              <w:t>бойынша өндіріс объектілеріне</w:t>
            </w:r>
            <w:r>
              <w:br/>
            </w:r>
            <w:r>
              <w:rPr>
                <w:rFonts w:ascii="Times New Roman"/>
                <w:b w:val="false"/>
                <w:i w:val="false"/>
                <w:color w:val="000000"/>
                <w:sz w:val="20"/>
              </w:rPr>
              <w:t>тіркеу нөмірлерін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59" w:id="42"/>
    <w:p>
      <w:pPr>
        <w:spacing w:after="0"/>
        <w:ind w:left="0"/>
        <w:jc w:val="left"/>
      </w:pPr>
      <w:r>
        <w:rPr>
          <w:rFonts w:ascii="Times New Roman"/>
          <w:b/>
          <w:i w:val="false"/>
          <w:color w:val="000000"/>
        </w:rPr>
        <w:t xml:space="preserve">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қызметін көрсетудің бизнес –процестерінің анықтамалығы</w:t>
      </w:r>
    </w:p>
    <w:bookmarkEnd w:id="42"/>
    <w:p>
      <w:pPr>
        <w:spacing w:after="0"/>
        <w:ind w:left="0"/>
        <w:jc w:val="left"/>
      </w:pPr>
      <w:r>
        <w:br/>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қыркүйектегі</w:t>
            </w:r>
            <w:r>
              <w:br/>
            </w:r>
            <w:r>
              <w:rPr>
                <w:rFonts w:ascii="Times New Roman"/>
                <w:b w:val="false"/>
                <w:i w:val="false"/>
                <w:color w:val="000000"/>
                <w:sz w:val="20"/>
              </w:rPr>
              <w:t>№ 241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ветеринариялық</w:t>
            </w:r>
            <w:r>
              <w:br/>
            </w:r>
            <w:r>
              <w:rPr>
                <w:rFonts w:ascii="Times New Roman"/>
                <w:b w:val="false"/>
                <w:i w:val="false"/>
                <w:color w:val="000000"/>
                <w:sz w:val="20"/>
              </w:rPr>
              <w:t>паспорт бере отырып</w:t>
            </w:r>
            <w:r>
              <w:br/>
            </w:r>
            <w:r>
              <w:rPr>
                <w:rFonts w:ascii="Times New Roman"/>
                <w:b w:val="false"/>
                <w:i w:val="false"/>
                <w:color w:val="000000"/>
                <w:sz w:val="20"/>
              </w:rPr>
              <w:t>бірдейлендіруді жүргізу"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 xml:space="preserve">1-қосымша </w:t>
            </w:r>
          </w:p>
        </w:tc>
      </w:tr>
    </w:tbl>
    <w:bookmarkStart w:name="z62" w:id="43"/>
    <w:p>
      <w:pPr>
        <w:spacing w:after="0"/>
        <w:ind w:left="0"/>
        <w:jc w:val="left"/>
      </w:pPr>
      <w:r>
        <w:rPr>
          <w:rFonts w:ascii="Times New Roman"/>
          <w:b/>
          <w:i w:val="false"/>
          <w:color w:val="000000"/>
        </w:rPr>
        <w:t xml:space="preserve"> "Ауыл шаруашылығы жануарларын ветеринариялық паспорт бере отырып бірдейлендіруді жүргізу" мемлекеттік қызметін көрсетудің бизнес - процестерінің анықтамалығы</w:t>
      </w:r>
    </w:p>
    <w:bookmarkEnd w:id="43"/>
    <w:p>
      <w:pPr>
        <w:spacing w:after="0"/>
        <w:ind w:left="0"/>
        <w:jc w:val="left"/>
      </w:pPr>
      <w:r>
        <w:br/>
      </w:r>
    </w:p>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қыркүйектегі</w:t>
            </w:r>
            <w:r>
              <w:br/>
            </w:r>
            <w:r>
              <w:rPr>
                <w:rFonts w:ascii="Times New Roman"/>
                <w:b w:val="false"/>
                <w:i w:val="false"/>
                <w:color w:val="000000"/>
                <w:sz w:val="20"/>
              </w:rPr>
              <w:t>№ 241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w:t>
            </w:r>
            <w:r>
              <w:br/>
            </w:r>
            <w:r>
              <w:rPr>
                <w:rFonts w:ascii="Times New Roman"/>
                <w:b w:val="false"/>
                <w:i w:val="false"/>
                <w:color w:val="000000"/>
                <w:sz w:val="20"/>
              </w:rPr>
              <w:t>кәсіпкерлік қызметті жүзеге</w:t>
            </w:r>
            <w:r>
              <w:br/>
            </w:r>
            <w:r>
              <w:rPr>
                <w:rFonts w:ascii="Times New Roman"/>
                <w:b w:val="false"/>
                <w:i w:val="false"/>
                <w:color w:val="000000"/>
                <w:sz w:val="20"/>
              </w:rPr>
              <w:t>асыратын жеке және заңды</w:t>
            </w:r>
            <w:r>
              <w:br/>
            </w:r>
            <w:r>
              <w:rPr>
                <w:rFonts w:ascii="Times New Roman"/>
                <w:b w:val="false"/>
                <w:i w:val="false"/>
                <w:color w:val="000000"/>
                <w:sz w:val="20"/>
              </w:rPr>
              <w:t>тұлғаларды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65" w:id="44"/>
    <w:p>
      <w:pPr>
        <w:spacing w:after="0"/>
        <w:ind w:left="0"/>
        <w:jc w:val="left"/>
      </w:pPr>
      <w:r>
        <w:rPr>
          <w:rFonts w:ascii="Times New Roman"/>
          <w:b/>
          <w:i w:val="false"/>
          <w:color w:val="000000"/>
        </w:rPr>
        <w:t xml:space="preserve"> "Ветеринария саласында кәсіпкерлік қызметті жүзеге асыратын жеке және заңды тұлғаларды аттестаттау" мемлекеттік қызметін көрсетудің бизнес – процестерінің анықтамалығы</w:t>
      </w:r>
    </w:p>
    <w:bookmarkEnd w:id="44"/>
    <w:p>
      <w:pPr>
        <w:spacing w:after="0"/>
        <w:ind w:left="0"/>
        <w:jc w:val="left"/>
      </w:pP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