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6ef7" w14:textId="ab66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23 маусымдағы № 148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29 желтоқсандағы № 338 қаулысы. Батыс Қазақстан облысының Әділет департаментінде 2018 жылғы 22 қаңтарда № 5049 болып тіркелді. Күші жойылды - Батыс Қазақстан облысы әкімдігінің 2020 жылғы 1 маусымдағы № 120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мемлекеттік басқару және өзiн-өзi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23 маусымдағы №148 "Батыс Қазақстан облысы бойынша мектепке дейінгі тәрбие мен оқыту саласында жергілікті атқарушы органдармен көрсетілетін мемлекеттік қызметтер регламенттерін бекіту туралы" (Нормативтік құқықтық актілерді мемлекеттік тіркеу тізілімінде №3963 тіркелген, 2015 жылғы 13 тамызда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тармақ </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Стандарттың 10-тармағында белгіленген негіздер бойынша мемлекеттік қызметті көрсетуден бас тарту туралы дәлелді жауап.".</w:t>
      </w:r>
    </w:p>
    <w:bookmarkEnd w:id="4"/>
    <w:bookmarkStart w:name="z9" w:id="5"/>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(Ш.М.Қадырова)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Ғ.А.Оспанқұловқа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желтоқсандағы</w:t>
            </w:r>
            <w:r>
              <w:br/>
            </w:r>
            <w:r>
              <w:rPr>
                <w:rFonts w:ascii="Times New Roman"/>
                <w:b w:val="false"/>
                <w:i w:val="false"/>
                <w:color w:val="000000"/>
                <w:sz w:val="20"/>
              </w:rPr>
              <w:t>№ 338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маусымдағы</w:t>
            </w:r>
            <w:r>
              <w:br/>
            </w:r>
            <w:r>
              <w:rPr>
                <w:rFonts w:ascii="Times New Roman"/>
                <w:b w:val="false"/>
                <w:i w:val="false"/>
                <w:color w:val="000000"/>
                <w:sz w:val="20"/>
              </w:rPr>
              <w:t>№148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4" w:id="8"/>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w:t>
      </w:r>
    </w:p>
    <w:bookmarkEnd w:id="10"/>
    <w:bookmarkStart w:name="z17" w:id="11"/>
    <w:p>
      <w:pPr>
        <w:spacing w:after="0"/>
        <w:ind w:left="0"/>
        <w:jc w:val="both"/>
      </w:pPr>
      <w:r>
        <w:rPr>
          <w:rFonts w:ascii="Times New Roman"/>
          <w:b w:val="false"/>
          <w:i w:val="false"/>
          <w:color w:val="000000"/>
          <w:sz w:val="28"/>
        </w:rPr>
        <w:t xml:space="preserve">
      Мемлекеттік көрсетілетін қызмет облыстық маңызы бар қаланың, ауданның жергілікті атқарушы органдарымен, кент, ауыл, ауылдық округ әкімдерімен (бұдан әрі - көрсетілетін қызметті беруші) Қазақстан Республикасы Білім және ғылым министрінің 2017 жылғы 11 қазандағы №518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№172 бұйрығына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1"/>
    <w:bookmarkStart w:name="z18" w:id="12"/>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нәтижесін беру:</w:t>
      </w:r>
    </w:p>
    <w:bookmarkEnd w:id="12"/>
    <w:bookmarkStart w:name="z19" w:id="13"/>
    <w:p>
      <w:pPr>
        <w:spacing w:after="0"/>
        <w:ind w:left="0"/>
        <w:jc w:val="both"/>
      </w:pPr>
      <w:r>
        <w:rPr>
          <w:rFonts w:ascii="Times New Roman"/>
          <w:b w:val="false"/>
          <w:i w:val="false"/>
          <w:color w:val="000000"/>
          <w:sz w:val="28"/>
        </w:rPr>
        <w:t xml:space="preserve">
      1) көрсетілетін қызметті берушінің кеңсесі; </w:t>
      </w:r>
    </w:p>
    <w:bookmarkEnd w:id="13"/>
    <w:bookmarkStart w:name="z20"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1" w:id="15"/>
    <w:p>
      <w:pPr>
        <w:spacing w:after="0"/>
        <w:ind w:left="0"/>
        <w:jc w:val="both"/>
      </w:pPr>
      <w:r>
        <w:rPr>
          <w:rFonts w:ascii="Times New Roman"/>
          <w:b w:val="false"/>
          <w:i w:val="false"/>
          <w:color w:val="000000"/>
          <w:sz w:val="28"/>
        </w:rPr>
        <w:t>
      3) "электрондық үкімет" веб-порталы: www.egov.kz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6"/>
    <w:bookmarkStart w:name="z23" w:id="1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бірінші кезекте орын алу құқығы мыналарға беріледі:</w:t>
      </w:r>
    </w:p>
    <w:bookmarkEnd w:id="17"/>
    <w:bookmarkStart w:name="z24" w:id="18"/>
    <w:p>
      <w:pPr>
        <w:spacing w:after="0"/>
        <w:ind w:left="0"/>
        <w:jc w:val="both"/>
      </w:pPr>
      <w:r>
        <w:rPr>
          <w:rFonts w:ascii="Times New Roman"/>
          <w:b w:val="false"/>
          <w:i w:val="false"/>
          <w:color w:val="000000"/>
          <w:sz w:val="28"/>
        </w:rPr>
        <w:t>
      1) заңды өкілдері мүгедек болып табылатын балалар;</w:t>
      </w:r>
    </w:p>
    <w:bookmarkEnd w:id="18"/>
    <w:bookmarkStart w:name="z25" w:id="19"/>
    <w:p>
      <w:pPr>
        <w:spacing w:after="0"/>
        <w:ind w:left="0"/>
        <w:jc w:val="both"/>
      </w:pPr>
      <w:r>
        <w:rPr>
          <w:rFonts w:ascii="Times New Roman"/>
          <w:b w:val="false"/>
          <w:i w:val="false"/>
          <w:color w:val="000000"/>
          <w:sz w:val="28"/>
        </w:rPr>
        <w:t>
      2) ата-анасының қамқорлығынсыз қалған балалар және жетім балалар;</w:t>
      </w:r>
    </w:p>
    <w:bookmarkEnd w:id="19"/>
    <w:bookmarkStart w:name="z26" w:id="20"/>
    <w:p>
      <w:pPr>
        <w:spacing w:after="0"/>
        <w:ind w:left="0"/>
        <w:jc w:val="both"/>
      </w:pPr>
      <w:r>
        <w:rPr>
          <w:rFonts w:ascii="Times New Roman"/>
          <w:b w:val="false"/>
          <w:i w:val="false"/>
          <w:color w:val="000000"/>
          <w:sz w:val="28"/>
        </w:rPr>
        <w:t>
      3) көпбалалы отбасылардан шыққан балалар;</w:t>
      </w:r>
    </w:p>
    <w:bookmarkEnd w:id="20"/>
    <w:bookmarkStart w:name="z27" w:id="21"/>
    <w:p>
      <w:pPr>
        <w:spacing w:after="0"/>
        <w:ind w:left="0"/>
        <w:jc w:val="both"/>
      </w:pPr>
      <w:r>
        <w:rPr>
          <w:rFonts w:ascii="Times New Roman"/>
          <w:b w:val="false"/>
          <w:i w:val="false"/>
          <w:color w:val="000000"/>
          <w:sz w:val="28"/>
        </w:rPr>
        <w:t>
      4) ерекше білім беруді қажет ететін балалар.</w:t>
      </w:r>
    </w:p>
    <w:bookmarkEnd w:id="21"/>
    <w:bookmarkStart w:name="z28" w:id="22"/>
    <w:p>
      <w:pPr>
        <w:spacing w:after="0"/>
        <w:ind w:left="0"/>
        <w:jc w:val="both"/>
      </w:pPr>
      <w:r>
        <w:rPr>
          <w:rFonts w:ascii="Times New Roman"/>
          <w:b w:val="false"/>
          <w:i w:val="false"/>
          <w:color w:val="000000"/>
          <w:sz w:val="28"/>
        </w:rPr>
        <w:t>
      2. Мемлекеттік көрсетілетін қызмет көрсету нәтижесі: электронды (толық автоматтандырылған) және (немесе) қағаз түрінде.</w:t>
      </w:r>
    </w:p>
    <w:bookmarkEnd w:id="22"/>
    <w:bookmarkStart w:name="z29" w:id="23"/>
    <w:p>
      <w:pPr>
        <w:spacing w:after="0"/>
        <w:ind w:left="0"/>
        <w:jc w:val="both"/>
      </w:pPr>
      <w:r>
        <w:rPr>
          <w:rFonts w:ascii="Times New Roman"/>
          <w:b w:val="false"/>
          <w:i w:val="false"/>
          <w:color w:val="000000"/>
          <w:sz w:val="28"/>
        </w:rPr>
        <w:t xml:space="preserve">
      3. Мемлекеттік көрсетілетін қызмет көрсету нәтижесі кезекке қою туралы хабарлама беру (ерікті нысанда), орын болған жағдайда – мектепке дейінгі ұйымға жолдама беру (ерікті нысанда)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көрсетілетін қызметті көрсетуден бас тарту туралы дәлелді жауап болып табылады.</w:t>
      </w:r>
    </w:p>
    <w:bookmarkEnd w:id="23"/>
    <w:bookmarkStart w:name="z30" w:id="24"/>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көрсетілетін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24"/>
    <w:bookmarkStart w:name="z31" w:id="25"/>
    <w:p>
      <w:pPr>
        <w:spacing w:after="0"/>
        <w:ind w:left="0"/>
        <w:jc w:val="both"/>
      </w:pPr>
      <w:r>
        <w:rPr>
          <w:rFonts w:ascii="Times New Roman"/>
          <w:b w:val="false"/>
          <w:i w:val="false"/>
          <w:color w:val="000000"/>
          <w:sz w:val="28"/>
        </w:rPr>
        <w:t>
      Портал арқылы жүгінгенде мемлекеттік көрсетілетін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25"/>
    <w:bookmarkStart w:name="z32" w:id="2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6"/>
    <w:bookmarkStart w:name="z33" w:id="27"/>
    <w:p>
      <w:pPr>
        <w:spacing w:after="0"/>
        <w:ind w:left="0"/>
        <w:jc w:val="left"/>
      </w:pPr>
      <w:r>
        <w:rPr>
          <w:rFonts w:ascii="Times New Roman"/>
          <w:b/>
          <w:i w:val="false"/>
          <w:color w:val="000000"/>
        </w:rPr>
        <w:t xml:space="preserve"> 2. Мемлекеттік көрсетілетін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34" w:id="28"/>
    <w:p>
      <w:pPr>
        <w:spacing w:after="0"/>
        <w:ind w:left="0"/>
        <w:jc w:val="both"/>
      </w:pPr>
      <w:r>
        <w:rPr>
          <w:rFonts w:ascii="Times New Roman"/>
          <w:b w:val="false"/>
          <w:i w:val="false"/>
          <w:color w:val="000000"/>
          <w:sz w:val="28"/>
        </w:rPr>
        <w:t xml:space="preserve">
      4. Мемлекеттік көрсетілетін қызметті көрсету бойынша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p>
    <w:bookmarkEnd w:id="28"/>
    <w:bookmarkStart w:name="z35" w:id="29"/>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29"/>
    <w:bookmarkStart w:name="z36" w:id="30"/>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5 (бес) минут ішінде оларды қабылдауды, тіркеуді жүзеге асырады және көрсетілетін қызметті берушінің басшысына бұрыштама қоюға жолдайды;</w:t>
      </w:r>
    </w:p>
    <w:bookmarkEnd w:id="30"/>
    <w:bookmarkStart w:name="z37" w:id="31"/>
    <w:p>
      <w:pPr>
        <w:spacing w:after="0"/>
        <w:ind w:left="0"/>
        <w:jc w:val="both"/>
      </w:pPr>
      <w:r>
        <w:rPr>
          <w:rFonts w:ascii="Times New Roman"/>
          <w:b w:val="false"/>
          <w:i w:val="false"/>
          <w:color w:val="000000"/>
          <w:sz w:val="28"/>
        </w:rPr>
        <w:t>
      2) көрсетілетін қызметті берушінің басшысы 5 (бес) минут ішінде бұрыштама қояды және құжаттарды көрсетілетін қызметті берушінің жауапты орындаушысына жолдайды;</w:t>
      </w:r>
    </w:p>
    <w:bookmarkEnd w:id="31"/>
    <w:bookmarkStart w:name="z38" w:id="32"/>
    <w:p>
      <w:pPr>
        <w:spacing w:after="0"/>
        <w:ind w:left="0"/>
        <w:jc w:val="both"/>
      </w:pPr>
      <w:r>
        <w:rPr>
          <w:rFonts w:ascii="Times New Roman"/>
          <w:b w:val="false"/>
          <w:i w:val="false"/>
          <w:color w:val="000000"/>
          <w:sz w:val="28"/>
        </w:rPr>
        <w:t>
      3) көрсетілетін қызметті берушінің жауапты орындаушысы 10 (он) минут ішінде келіп түскен құжаттарды қарайды, хабарламаны, жолдаманы дайындайды және көрсетілетін қызметті берушінің басшысына қол қоюға жолдайды;</w:t>
      </w:r>
    </w:p>
    <w:bookmarkEnd w:id="32"/>
    <w:bookmarkStart w:name="z39" w:id="33"/>
    <w:p>
      <w:pPr>
        <w:spacing w:after="0"/>
        <w:ind w:left="0"/>
        <w:jc w:val="both"/>
      </w:pPr>
      <w:r>
        <w:rPr>
          <w:rFonts w:ascii="Times New Roman"/>
          <w:b w:val="false"/>
          <w:i w:val="false"/>
          <w:color w:val="000000"/>
          <w:sz w:val="28"/>
        </w:rPr>
        <w:t>
      4) көрсетілетін қызметті берушінің басшысы 5 (бес) минут ішінде хабарламаға, жолдамаға қол қояды және кеңсеге жібереді;</w:t>
      </w:r>
    </w:p>
    <w:bookmarkEnd w:id="33"/>
    <w:bookmarkStart w:name="z40" w:id="34"/>
    <w:p>
      <w:pPr>
        <w:spacing w:after="0"/>
        <w:ind w:left="0"/>
        <w:jc w:val="both"/>
      </w:pPr>
      <w:r>
        <w:rPr>
          <w:rFonts w:ascii="Times New Roman"/>
          <w:b w:val="false"/>
          <w:i w:val="false"/>
          <w:color w:val="000000"/>
          <w:sz w:val="28"/>
        </w:rPr>
        <w:t>
      5) көрсетілетін қызметті берушінің кеңсе қызметкері 5 (бес) минут ішінде мемлекеттік көрсетілетін қызмет көрсетудің нәтижесін көрсетілетін қызметті алушыға береді.</w:t>
      </w:r>
    </w:p>
    <w:bookmarkEnd w:id="34"/>
    <w:bookmarkStart w:name="z41" w:id="35"/>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көрсетілетін қызмет көрсету бойынша рәсімінің (іс-қимылдың) нәтижесі:</w:t>
      </w:r>
    </w:p>
    <w:bookmarkEnd w:id="35"/>
    <w:bookmarkStart w:name="z42" w:id="36"/>
    <w:p>
      <w:pPr>
        <w:spacing w:after="0"/>
        <w:ind w:left="0"/>
        <w:jc w:val="both"/>
      </w:pPr>
      <w:r>
        <w:rPr>
          <w:rFonts w:ascii="Times New Roman"/>
          <w:b w:val="false"/>
          <w:i w:val="false"/>
          <w:color w:val="000000"/>
          <w:sz w:val="28"/>
        </w:rPr>
        <w:t>
      1) кеңсе қызметкерімен көрсетілетін қызметті алушыдан құжаттарды қабылдауы және оларды көрсетілетін қызметті берушінің басшысына беруі;</w:t>
      </w:r>
    </w:p>
    <w:bookmarkEnd w:id="36"/>
    <w:bookmarkStart w:name="z43" w:id="37"/>
    <w:p>
      <w:pPr>
        <w:spacing w:after="0"/>
        <w:ind w:left="0"/>
        <w:jc w:val="both"/>
      </w:pPr>
      <w:r>
        <w:rPr>
          <w:rFonts w:ascii="Times New Roman"/>
          <w:b w:val="false"/>
          <w:i w:val="false"/>
          <w:color w:val="000000"/>
          <w:sz w:val="28"/>
        </w:rPr>
        <w:t>
      2) көрсетілетін қызметті беруші басшысымен көрсетілетін қызметті берушінің жауапты орындаушысын тағайындауы және оған көрсетілетін қызметті алушының құжаттарын жолдауы;</w:t>
      </w:r>
    </w:p>
    <w:bookmarkEnd w:id="37"/>
    <w:bookmarkStart w:name="z44" w:id="38"/>
    <w:p>
      <w:pPr>
        <w:spacing w:after="0"/>
        <w:ind w:left="0"/>
        <w:jc w:val="both"/>
      </w:pPr>
      <w:r>
        <w:rPr>
          <w:rFonts w:ascii="Times New Roman"/>
          <w:b w:val="false"/>
          <w:i w:val="false"/>
          <w:color w:val="000000"/>
          <w:sz w:val="28"/>
        </w:rPr>
        <w:t>
      3) көрсетілетін қызметті берушінің жауапты орындаушысымен хабарламаны, орын болған жағдайда – мектепке дейінгі ұйымға жолдаманы әзірлеуі;</w:t>
      </w:r>
    </w:p>
    <w:bookmarkEnd w:id="38"/>
    <w:bookmarkStart w:name="z45" w:id="39"/>
    <w:p>
      <w:pPr>
        <w:spacing w:after="0"/>
        <w:ind w:left="0"/>
        <w:jc w:val="both"/>
      </w:pPr>
      <w:r>
        <w:rPr>
          <w:rFonts w:ascii="Times New Roman"/>
          <w:b w:val="false"/>
          <w:i w:val="false"/>
          <w:color w:val="000000"/>
          <w:sz w:val="28"/>
        </w:rPr>
        <w:t xml:space="preserve">
      4) көрсетілетін қызметті беруші басшысымен кезекке қою туралы хабарламаға, орын болған жағдайда – мектепке дейінгі ұйымға жолдамаға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жауапқа қол қоюы;</w:t>
      </w:r>
    </w:p>
    <w:bookmarkEnd w:id="39"/>
    <w:bookmarkStart w:name="z46" w:id="40"/>
    <w:p>
      <w:pPr>
        <w:spacing w:after="0"/>
        <w:ind w:left="0"/>
        <w:jc w:val="both"/>
      </w:pPr>
      <w:r>
        <w:rPr>
          <w:rFonts w:ascii="Times New Roman"/>
          <w:b w:val="false"/>
          <w:i w:val="false"/>
          <w:color w:val="000000"/>
          <w:sz w:val="28"/>
        </w:rPr>
        <w:t>
      5) көрсетілетін қызметті берушінің кеңсе қызметкерімен көрсетілетін қызметті алушыға электронды құжат нысанында мемлекеттік көрсетілетін қызмет нәтижесін беруі.</w:t>
      </w:r>
    </w:p>
    <w:bookmarkEnd w:id="40"/>
    <w:bookmarkStart w:name="z47" w:id="41"/>
    <w:p>
      <w:pPr>
        <w:spacing w:after="0"/>
        <w:ind w:left="0"/>
        <w:jc w:val="left"/>
      </w:pPr>
      <w:r>
        <w:rPr>
          <w:rFonts w:ascii="Times New Roman"/>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48" w:id="42"/>
    <w:p>
      <w:pPr>
        <w:spacing w:after="0"/>
        <w:ind w:left="0"/>
        <w:jc w:val="both"/>
      </w:pPr>
      <w:r>
        <w:rPr>
          <w:rFonts w:ascii="Times New Roman"/>
          <w:b w:val="false"/>
          <w:i w:val="false"/>
          <w:color w:val="000000"/>
          <w:sz w:val="28"/>
        </w:rPr>
        <w:t>
      7.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42"/>
    <w:bookmarkStart w:name="z49" w:id="43"/>
    <w:p>
      <w:pPr>
        <w:spacing w:after="0"/>
        <w:ind w:left="0"/>
        <w:jc w:val="both"/>
      </w:pPr>
      <w:r>
        <w:rPr>
          <w:rFonts w:ascii="Times New Roman"/>
          <w:b w:val="false"/>
          <w:i w:val="false"/>
          <w:color w:val="000000"/>
          <w:sz w:val="28"/>
        </w:rPr>
        <w:t>
      1) көрсетілетін қызметті берушінің кеңсе қызметкері;</w:t>
      </w:r>
    </w:p>
    <w:bookmarkEnd w:id="43"/>
    <w:bookmarkStart w:name="z50"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1" w:id="4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5"/>
    <w:bookmarkStart w:name="z52" w:id="46"/>
    <w:p>
      <w:pPr>
        <w:spacing w:after="0"/>
        <w:ind w:left="0"/>
        <w:jc w:val="both"/>
      </w:pPr>
      <w:r>
        <w:rPr>
          <w:rFonts w:ascii="Times New Roman"/>
          <w:b w:val="false"/>
          <w:i w:val="false"/>
          <w:color w:val="000000"/>
          <w:sz w:val="28"/>
        </w:rPr>
        <w:t xml:space="preserve">
      8.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Регламент) мемлекеттік көрсетілетін қызмет көрсетудің бизнес-процестерінің анықтамалығында көрсетіледі.</w:t>
      </w:r>
    </w:p>
    <w:bookmarkEnd w:id="46"/>
    <w:bookmarkStart w:name="z53" w:id="47"/>
    <w:p>
      <w:pPr>
        <w:spacing w:after="0"/>
        <w:ind w:left="0"/>
        <w:jc w:val="left"/>
      </w:pPr>
      <w:r>
        <w:rPr>
          <w:rFonts w:ascii="Times New Roman"/>
          <w:b/>
          <w:i w:val="false"/>
          <w:color w:val="000000"/>
        </w:rPr>
        <w:t xml:space="preserve"> 4. Мемлекеттік көрсетілетін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47"/>
    <w:bookmarkStart w:name="z54" w:id="4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8"/>
    <w:bookmarkStart w:name="z55" w:id="49"/>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49"/>
    <w:bookmarkStart w:name="z56" w:id="50"/>
    <w:p>
      <w:pPr>
        <w:spacing w:after="0"/>
        <w:ind w:left="0"/>
        <w:jc w:val="both"/>
      </w:pPr>
      <w:r>
        <w:rPr>
          <w:rFonts w:ascii="Times New Roman"/>
          <w:b w:val="false"/>
          <w:i w:val="false"/>
          <w:color w:val="000000"/>
          <w:sz w:val="28"/>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50"/>
    <w:bookmarkStart w:name="z57" w:id="51"/>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51"/>
    <w:bookmarkStart w:name="z58" w:id="5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52"/>
    <w:bookmarkStart w:name="z59" w:id="53"/>
    <w:p>
      <w:pPr>
        <w:spacing w:after="0"/>
        <w:ind w:left="0"/>
        <w:jc w:val="both"/>
      </w:pPr>
      <w:r>
        <w:rPr>
          <w:rFonts w:ascii="Times New Roman"/>
          <w:b w:val="false"/>
          <w:i w:val="false"/>
          <w:color w:val="000000"/>
          <w:sz w:val="28"/>
        </w:rPr>
        <w:t>
      5) 1-шарт - ЖТ МДҚ-да көрсетілетін қызметті алушы мәліметтерінің және БНАЖ-да сенімхат мәліметтерінің болуының тексерілуі (1 минут ішінде);</w:t>
      </w:r>
    </w:p>
    <w:bookmarkEnd w:id="53"/>
    <w:bookmarkStart w:name="z60" w:id="54"/>
    <w:p>
      <w:pPr>
        <w:spacing w:after="0"/>
        <w:ind w:left="0"/>
        <w:jc w:val="both"/>
      </w:pPr>
      <w:r>
        <w:rPr>
          <w:rFonts w:ascii="Times New Roman"/>
          <w:b w:val="false"/>
          <w:i w:val="false"/>
          <w:color w:val="000000"/>
          <w:sz w:val="28"/>
        </w:rPr>
        <w:t>
      6) 4-процесс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54"/>
    <w:bookmarkStart w:name="z61" w:id="55"/>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55"/>
    <w:bookmarkStart w:name="z62" w:id="56"/>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56"/>
    <w:bookmarkStart w:name="z63" w:id="57"/>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57"/>
    <w:bookmarkStart w:name="z64" w:id="58"/>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p>
    <w:bookmarkEnd w:id="58"/>
    <w:bookmarkStart w:name="z65" w:id="59"/>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59"/>
    <w:bookmarkStart w:name="z66" w:id="60"/>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60"/>
    <w:bookmarkStart w:name="z67" w:id="61"/>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1"/>
    <w:bookmarkStart w:name="z68" w:id="62"/>
    <w:p>
      <w:pPr>
        <w:spacing w:after="0"/>
        <w:ind w:left="0"/>
        <w:jc w:val="both"/>
      </w:pPr>
      <w:r>
        <w:rPr>
          <w:rFonts w:ascii="Times New Roman"/>
          <w:b w:val="false"/>
          <w:i w:val="false"/>
          <w:color w:val="000000"/>
          <w:sz w:val="28"/>
        </w:rPr>
        <w:t>
      11. Портал арқылы мемлекеттік көрсетілетін қызмет көрсету кезінде жүгіну тәртібін және көрсетілген қызметті беруші мен көрсетілетін қызметті алушының рәсімдерінің (іс-қимылдардың) реттілігін сипаттау:</w:t>
      </w:r>
    </w:p>
    <w:bookmarkEnd w:id="62"/>
    <w:bookmarkStart w:name="z69" w:id="6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63"/>
    <w:bookmarkStart w:name="z70" w:id="6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және паролін (авторландыру процесі) енгізуі;</w:t>
      </w:r>
    </w:p>
    <w:bookmarkEnd w:id="64"/>
    <w:bookmarkStart w:name="z71" w:id="65"/>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65"/>
    <w:bookmarkStart w:name="z72" w:id="66"/>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p>
    <w:bookmarkEnd w:id="66"/>
    <w:bookmarkStart w:name="z73" w:id="67"/>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түрдегі скан-көшірмелерін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анықтамалар (бар болғанда) (берілген күннен бастап күнтізбелік 10 күн ішінде жарамды); ерекше білім беру қажеттілігі бар балалар үшін психологиялық-медициналық-педагогикалық консультация қорытындысын (бар болғанда) сұраныс нысанына жалғауы, сондай-ақ сұранысты куәландыру (қол қою) үшін көрсетілетін қызметті алушының ЭЦҚ тіркеу куәлігін таңдауы;</w:t>
      </w:r>
    </w:p>
    <w:bookmarkEnd w:id="67"/>
    <w:bookmarkStart w:name="z74" w:id="68"/>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68"/>
    <w:bookmarkStart w:name="z75" w:id="69"/>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bookmarkEnd w:id="69"/>
    <w:bookmarkStart w:name="z76" w:id="70"/>
    <w:p>
      <w:pPr>
        <w:spacing w:after="0"/>
        <w:ind w:left="0"/>
        <w:jc w:val="both"/>
      </w:pPr>
      <w:r>
        <w:rPr>
          <w:rFonts w:ascii="Times New Roman"/>
          <w:b w:val="false"/>
          <w:i w:val="false"/>
          <w:color w:val="000000"/>
          <w:sz w:val="28"/>
        </w:rPr>
        <w:t>
      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p>
    <w:bookmarkEnd w:id="70"/>
    <w:bookmarkStart w:name="z77" w:id="71"/>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көрсетілетін қызмет көрсетуге негіз болатын жалғаған құжаттарының сәйкестігін тексереді;</w:t>
      </w:r>
    </w:p>
    <w:bookmarkEnd w:id="71"/>
    <w:bookmarkStart w:name="z78" w:id="72"/>
    <w:p>
      <w:pPr>
        <w:spacing w:after="0"/>
        <w:ind w:left="0"/>
        <w:jc w:val="both"/>
      </w:pPr>
      <w:r>
        <w:rPr>
          <w:rFonts w:ascii="Times New Roman"/>
          <w:b w:val="false"/>
          <w:i w:val="false"/>
          <w:color w:val="000000"/>
          <w:sz w:val="28"/>
        </w:rPr>
        <w:t xml:space="preserve">
      10) 6-процесс – көрсетілетін қызметті алушының құжаттарында кемшіліктердің болуына байланысты сұратылып отырған мемлекеттік көрсетілетін қызметтен дәлелді бас тарту туралы хабарламаны қалыптастыру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2"/>
    <w:bookmarkStart w:name="z79" w:id="7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73"/>
    <w:bookmarkStart w:name="z80" w:id="74"/>
    <w:p>
      <w:pPr>
        <w:spacing w:after="0"/>
        <w:ind w:left="0"/>
        <w:jc w:val="both"/>
      </w:pPr>
      <w:r>
        <w:rPr>
          <w:rFonts w:ascii="Times New Roman"/>
          <w:b w:val="false"/>
          <w:i w:val="false"/>
          <w:color w:val="000000"/>
          <w:sz w:val="28"/>
        </w:rPr>
        <w:t>
      Портал арқылы мемлекеттік көрсетілетін қызмет көрсету кезінде ақпараттық жүйелердің функционалдық өзара іс-қимылдарының диаграммасы осы Регламенттің 3-қосымшасында көрсетілген.</w:t>
      </w:r>
    </w:p>
    <w:bookmarkEnd w:id="74"/>
    <w:bookmarkStart w:name="z81" w:id="75"/>
    <w:p>
      <w:pPr>
        <w:spacing w:after="0"/>
        <w:ind w:left="0"/>
        <w:jc w:val="both"/>
      </w:pPr>
      <w:r>
        <w:rPr>
          <w:rFonts w:ascii="Times New Roman"/>
          <w:b w:val="false"/>
          <w:i w:val="false"/>
          <w:color w:val="000000"/>
          <w:sz w:val="28"/>
        </w:rPr>
        <w:t xml:space="preserve">
      12. Көрсетілетін қызметті берушінің және (немесе) олардың лауазымды адамдарының мемлекеттік көрсетілетін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3-тарауға</w:t>
      </w:r>
      <w:r>
        <w:rPr>
          <w:rFonts w:ascii="Times New Roman"/>
          <w:b w:val="false"/>
          <w:i w:val="false"/>
          <w:color w:val="000000"/>
          <w:sz w:val="28"/>
        </w:rPr>
        <w:t xml:space="preserve"> сәйкес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дейін)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регламентіне1-қосымша</w:t>
            </w:r>
          </w:p>
        </w:tc>
      </w:tr>
    </w:tbl>
    <w:bookmarkStart w:name="z83" w:id="76"/>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қызметін көрсетудің бизнес-процестерінің анықтамалығы - мемлекеттік көрсетілетін қызмет көрсетудің басталуы немесе аяқталуы;</w:t>
      </w:r>
    </w:p>
    <w:bookmarkEnd w:id="76"/>
    <w:p>
      <w:pPr>
        <w:spacing w:after="0"/>
        <w:ind w:left="0"/>
        <w:jc w:val="left"/>
      </w:pP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67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67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w:t>
            </w:r>
            <w:r>
              <w:br/>
            </w:r>
            <w:r>
              <w:rPr>
                <w:rFonts w:ascii="Times New Roman"/>
                <w:b w:val="false"/>
                <w:i w:val="false"/>
                <w:color w:val="000000"/>
                <w:sz w:val="20"/>
              </w:rPr>
              <w:t>дейін) балаларды кезекке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5" w:id="77"/>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77"/>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w:t>
            </w:r>
            <w:r>
              <w:br/>
            </w:r>
            <w:r>
              <w:rPr>
                <w:rFonts w:ascii="Times New Roman"/>
                <w:b w:val="false"/>
                <w:i w:val="false"/>
                <w:color w:val="000000"/>
                <w:sz w:val="20"/>
              </w:rPr>
              <w:t>үшін мектепке дейінгі жастағы</w:t>
            </w:r>
            <w:r>
              <w:br/>
            </w:r>
            <w:r>
              <w:rPr>
                <w:rFonts w:ascii="Times New Roman"/>
                <w:b w:val="false"/>
                <w:i w:val="false"/>
                <w:color w:val="000000"/>
                <w:sz w:val="20"/>
              </w:rPr>
              <w:t>(7 жасқа дейін)</w:t>
            </w:r>
            <w:r>
              <w:br/>
            </w:r>
            <w:r>
              <w:rPr>
                <w:rFonts w:ascii="Times New Roman"/>
                <w:b w:val="false"/>
                <w:i w:val="false"/>
                <w:color w:val="000000"/>
                <w:sz w:val="20"/>
              </w:rPr>
              <w:t>балаларды кезекке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3-қосымша</w:t>
            </w:r>
          </w:p>
        </w:tc>
      </w:tr>
    </w:tbl>
    <w:bookmarkStart w:name="z87" w:id="78"/>
    <w:p>
      <w:pPr>
        <w:spacing w:after="0"/>
        <w:ind w:left="0"/>
        <w:jc w:val="left"/>
      </w:pPr>
      <w:r>
        <w:rPr>
          <w:rFonts w:ascii="Times New Roman"/>
          <w:b/>
          <w:i w:val="false"/>
          <w:color w:val="000000"/>
        </w:rPr>
        <w:t xml:space="preserve"> Портал арқылы мемлекеттік көрсетілетін қызметті көрсетуге тартылған ақпараттық жүйелердің функционалдық өзара іс-қимыл диаграммасы</w:t>
      </w:r>
    </w:p>
    <w:bookmarkEnd w:id="78"/>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