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af70" w14:textId="b74a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Мерген ауылдық округі Мерген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Ақжайық ауданы Мерген ауылдық округі әкімінің 2017 жылғы 7 қарашадағы № 5 шешімі. Батыс Қазақстан облысының Әділет департаментінде 2017 жылғы 13 қарашада № 4949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Мерген ауылы халқының пікірін ескере отырып және Батыс Қазақстан облыстық ономастика комиссиясының қорытындысы негізінде, Мерген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Мерген ауылдық округі Мерген ауылындағы кейбір көше атаулары:</w:t>
      </w:r>
    </w:p>
    <w:bookmarkEnd w:id="1"/>
    <w:bookmarkStart w:name="z5" w:id="2"/>
    <w:p>
      <w:pPr>
        <w:spacing w:after="0"/>
        <w:ind w:left="0"/>
        <w:jc w:val="both"/>
      </w:pPr>
      <w:r>
        <w:rPr>
          <w:rFonts w:ascii="Times New Roman"/>
          <w:b w:val="false"/>
          <w:i w:val="false"/>
          <w:color w:val="000000"/>
          <w:sz w:val="28"/>
        </w:rPr>
        <w:t>
      "Мырзағали" көшесі – "Бірлік" көшесі;</w:t>
      </w:r>
    </w:p>
    <w:bookmarkEnd w:id="2"/>
    <w:bookmarkStart w:name="z6" w:id="3"/>
    <w:p>
      <w:pPr>
        <w:spacing w:after="0"/>
        <w:ind w:left="0"/>
        <w:jc w:val="both"/>
      </w:pPr>
      <w:r>
        <w:rPr>
          <w:rFonts w:ascii="Times New Roman"/>
          <w:b w:val="false"/>
          <w:i w:val="false"/>
          <w:color w:val="000000"/>
          <w:sz w:val="28"/>
        </w:rPr>
        <w:t>
      "Ниетқали" көшесі – "Жерұйық" көшесі;</w:t>
      </w:r>
    </w:p>
    <w:bookmarkEnd w:id="3"/>
    <w:bookmarkStart w:name="z7" w:id="4"/>
    <w:p>
      <w:pPr>
        <w:spacing w:after="0"/>
        <w:ind w:left="0"/>
        <w:jc w:val="both"/>
      </w:pPr>
      <w:r>
        <w:rPr>
          <w:rFonts w:ascii="Times New Roman"/>
          <w:b w:val="false"/>
          <w:i w:val="false"/>
          <w:color w:val="000000"/>
          <w:sz w:val="28"/>
        </w:rPr>
        <w:t>
      "Құбай" көшесі – "Тәуелсіздік" көшесі деп қайта аталсын.</w:t>
      </w:r>
    </w:p>
    <w:bookmarkEnd w:id="4"/>
    <w:bookmarkStart w:name="z8" w:id="5"/>
    <w:p>
      <w:pPr>
        <w:spacing w:after="0"/>
        <w:ind w:left="0"/>
        <w:jc w:val="both"/>
      </w:pPr>
      <w:r>
        <w:rPr>
          <w:rFonts w:ascii="Times New Roman"/>
          <w:b w:val="false"/>
          <w:i w:val="false"/>
          <w:color w:val="000000"/>
          <w:sz w:val="28"/>
        </w:rPr>
        <w:t>
      2. Мерген ауылдық округі әкімі аппаратының бас маманы (Т.Жумашев) осы шешімнің әділет органдарында мемлекеттік тіркелуін, Қазақстан Республикасы нормативтіқ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Мерген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М.Сагаденов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