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e41a9" w14:textId="81e41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 Ақсай қаласының солтүстік бөлігі аумағында белгіленген шектеу іс-шараларын тоқтату туралы</w:t>
      </w:r>
    </w:p>
    <w:p>
      <w:pPr>
        <w:spacing w:after="0"/>
        <w:ind w:left="0"/>
        <w:jc w:val="both"/>
      </w:pPr>
      <w:r>
        <w:rPr>
          <w:rFonts w:ascii="Times New Roman"/>
          <w:b w:val="false"/>
          <w:i w:val="false"/>
          <w:color w:val="000000"/>
          <w:sz w:val="28"/>
        </w:rPr>
        <w:t>Батыс Қазақстан облысы Бөрлі ауданы Ақсай қаласы әкімінің міндетін атқарушысының 2017 жылғы 27 қарашадағы № 573 шешімі. Батыс Қазақстан облысының Әділет департаментінде 2017 жылғы 7 желтоқсанда № 4977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"Қазақстан Республикасы ауыл шаруашылығы министрлігі Ветеринариялық бақылау және қадағалау комитетінің Бөрлі аудандық аумақтық инспекциясы" мемлекеттік мекемесінің басшысының 2017 жылғы 13 қазандағы № 1-13/759 ұсынысы негізінде, Бөрлі ауданы Ақсай қаласы әкімінің міндетін атқарушы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Бөрлі ауданы Ақсай қаласының солтүстік бөлігі аумағында ұсақ мүйізді малдың арасында бруцеллез ауруының пайда болуына байланысты белгіленген шектеу іс - шаралары тоқтатылсын.</w:t>
      </w:r>
    </w:p>
    <w:bookmarkEnd w:id="1"/>
    <w:bookmarkStart w:name="z5" w:id="2"/>
    <w:p>
      <w:pPr>
        <w:spacing w:after="0"/>
        <w:ind w:left="0"/>
        <w:jc w:val="both"/>
      </w:pPr>
      <w:r>
        <w:rPr>
          <w:rFonts w:ascii="Times New Roman"/>
          <w:b w:val="false"/>
          <w:i w:val="false"/>
          <w:color w:val="000000"/>
          <w:sz w:val="28"/>
        </w:rPr>
        <w:t xml:space="preserve">
      2. Батыс Қазақстан облысы Бөрлі ауданы Ақсай қаласы әкімінің міндетін атқарушысының 2017 жылғы 27 сәуірдегі № 171 "Батыс Қазақстан облысы Бөрлі ауданы Ақсай қаласының солтүстік бөлігі аумағында шектеу іс-шараларын белгілеу туралы" (Нормативтік құқықтық актілерді мемлекеттік тіркеу тізілімінде № 4789 тіркелген, 2017 жылғы 15 мамырда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Ақсай қаласы әкімі аппаратының бас маманы (Л.В.Сиволобова)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8"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Б.Джармухамбетов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