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0f1" w14:textId="8d17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9 наурыздағы № 9-6 шешімі. Батыс Қазақстан облысының Әділет департаментінде 2017 жылғы 16 наурызда № 4721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9 наурыздағы № 9-6</w:t>
            </w:r>
            <w:r>
              <w:br/>
            </w:r>
            <w:r>
              <w:rPr>
                <w:rFonts w:ascii="Times New Roman"/>
                <w:b w:val="false"/>
                <w:i w:val="false"/>
                <w:color w:val="000000"/>
                <w:sz w:val="20"/>
              </w:rPr>
              <w:t>Бөкей ордасы аудандық мәслихатының шешіміне</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Бөкей ордасы аудандық мәслихатының кейбір күші жойылға</w:t>
      </w:r>
      <w:r>
        <w:br/>
      </w:r>
      <w:r>
        <w:rPr>
          <w:rFonts w:ascii="Times New Roman"/>
          <w:b/>
          <w:i w:val="false"/>
          <w:color w:val="000000"/>
        </w:rPr>
        <w:t xml:space="preserve">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 27-2 "Бөкей ордасы ауданының 2016-2018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4231 тіркелген, 2016 жылғы 2 ақпандағы "Әділет" ақпараттық-құқықтық жүйесінде жарияланған). </w:t>
      </w:r>
      <w:r>
        <w:br/>
      </w:r>
      <w:r>
        <w:rPr>
          <w:rFonts w:ascii="Times New Roman"/>
          <w:b w:val="false"/>
          <w:i w:val="false"/>
          <w:color w:val="000000"/>
          <w:sz w:val="28"/>
        </w:rPr>
        <w:t>
      </w:t>
      </w:r>
      <w:r>
        <w:rPr>
          <w:rFonts w:ascii="Times New Roman"/>
          <w:b w:val="false"/>
          <w:i w:val="false"/>
          <w:color w:val="000000"/>
          <w:sz w:val="28"/>
        </w:rPr>
        <w:t xml:space="preserve">2. Бөкей ордасы аудандық мәслихатының 2016 жылғы 19 ақпандағы № 29-1 "2016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4294 тіркелген, 2016 жылғы 8 сәуірдегі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3. Бөкей ордасы аудандық мәслихатының 2016 жылғы 19 ақпандағы № 29-2 "Бөкей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4293 тіркелген, 2016 жылғы 8 сәуірдегі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4. Бөкей ордасы аудандық мәслихатының 2016 жылғы 26 сәуірдегі № 2-1 "Бөкей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4400 тіркелген, 2016 жылғы 1 маусымдағы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5. Бөкей ордасы аудандық мәслихатының 2016 жылғы 10 тамыздағы № 3-3 "Бөкей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4526 тіркелген, 2016 жылғы 25 тамыздағы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6. Бөкей ордасы аудандық мәслихатының 2016 жылғы 28 қыркүйектегі № 4-1 "Бөкей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4572 тіркелген, 2016 жылғы 20 қазандағы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7. Бөкей ордасы аудандық мәслихатының 2016 жылғы 28 қазандағы № 5-1 "Бөкей ордасы аудандық мәслихатының 2015 жылғы 24 желтоқсандағы № 27-2 "Бөкей ордасы ауданының 2016-2018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4594 тіркелген, 2016 жылғы 10 қарашадағы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8. Бөкей ордасы аудандық мәслихатының 2016 жылғы 5 желтоқсандағы № 6-1 "Бөкей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4626 тіркелген, 2016 жылғы 22 желтоқсандағы "Әділет" ақпараттық-құқықтық жүйесінде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