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849f" w14:textId="81d8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2016 жылғы 23 желтоқсандағы № 11-1 "2017-2019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2017 жылғы 10 наурыздағы № 12-4 шешімі. Батыс Қазақстан облысының Әділет департаментінде 2017 жылғы 30 наурызда № 4750 болып тіркелді. Күші жойылды - Батыс Қазақстан облысы Жәнібек аудандық мәслихатының 2018 жылғы 27 наурыздағы № 20-8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27.03.2018 </w:t>
      </w:r>
      <w:r>
        <w:rPr>
          <w:rFonts w:ascii="Times New Roman"/>
          <w:b w:val="false"/>
          <w:i w:val="false"/>
          <w:color w:val="ff0000"/>
          <w:sz w:val="28"/>
        </w:rPr>
        <w:t>№ 20-8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Жәнібек аудандық мәслихатының 2016 жылғы 23 желтоқсандағы №11-1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№4652 тіркелген, 2017 жылғы 20 қаңтарда "Шұғыла" газетінде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3 367 561 мың теңге:</w:t>
      </w:r>
    </w:p>
    <w:bookmarkEnd w:id="3"/>
    <w:bookmarkStart w:name="z8" w:id="4"/>
    <w:p>
      <w:pPr>
        <w:spacing w:after="0"/>
        <w:ind w:left="0"/>
        <w:jc w:val="both"/>
      </w:pPr>
      <w:r>
        <w:rPr>
          <w:rFonts w:ascii="Times New Roman"/>
          <w:b w:val="false"/>
          <w:i w:val="false"/>
          <w:color w:val="000000"/>
          <w:sz w:val="28"/>
        </w:rPr>
        <w:t>
      салықтық түсімдер – 329 600 мың теңге;</w:t>
      </w:r>
    </w:p>
    <w:bookmarkEnd w:id="4"/>
    <w:bookmarkStart w:name="z9" w:id="5"/>
    <w:p>
      <w:pPr>
        <w:spacing w:after="0"/>
        <w:ind w:left="0"/>
        <w:jc w:val="both"/>
      </w:pPr>
      <w:r>
        <w:rPr>
          <w:rFonts w:ascii="Times New Roman"/>
          <w:b w:val="false"/>
          <w:i w:val="false"/>
          <w:color w:val="000000"/>
          <w:sz w:val="28"/>
        </w:rPr>
        <w:t>
      салықтық емес түсімдер – 5 562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107 мың теңге;</w:t>
      </w:r>
    </w:p>
    <w:bookmarkEnd w:id="6"/>
    <w:bookmarkStart w:name="z11" w:id="7"/>
    <w:p>
      <w:pPr>
        <w:spacing w:after="0"/>
        <w:ind w:left="0"/>
        <w:jc w:val="both"/>
      </w:pPr>
      <w:r>
        <w:rPr>
          <w:rFonts w:ascii="Times New Roman"/>
          <w:b w:val="false"/>
          <w:i w:val="false"/>
          <w:color w:val="000000"/>
          <w:sz w:val="28"/>
        </w:rPr>
        <w:t>
      трансферттер түсімі – 3 032 292 мың теңге;</w:t>
      </w:r>
    </w:p>
    <w:bookmarkEnd w:id="7"/>
    <w:bookmarkStart w:name="z12" w:id="8"/>
    <w:p>
      <w:pPr>
        <w:spacing w:after="0"/>
        <w:ind w:left="0"/>
        <w:jc w:val="both"/>
      </w:pPr>
      <w:r>
        <w:rPr>
          <w:rFonts w:ascii="Times New Roman"/>
          <w:b w:val="false"/>
          <w:i w:val="false"/>
          <w:color w:val="000000"/>
          <w:sz w:val="28"/>
        </w:rPr>
        <w:t>
      2) шығындар – 3 403 524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48 808 мың теңге:</w:t>
      </w:r>
    </w:p>
    <w:bookmarkEnd w:id="9"/>
    <w:bookmarkStart w:name="z14" w:id="10"/>
    <w:p>
      <w:pPr>
        <w:spacing w:after="0"/>
        <w:ind w:left="0"/>
        <w:jc w:val="both"/>
      </w:pPr>
      <w:r>
        <w:rPr>
          <w:rFonts w:ascii="Times New Roman"/>
          <w:b w:val="false"/>
          <w:i w:val="false"/>
          <w:color w:val="000000"/>
          <w:sz w:val="28"/>
        </w:rPr>
        <w:t>
      бюджеттік кредиттер – 68 070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19 262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-84 771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84 771 мың теңге:</w:t>
      </w:r>
    </w:p>
    <w:bookmarkEnd w:id="16"/>
    <w:bookmarkStart w:name="z21" w:id="17"/>
    <w:p>
      <w:pPr>
        <w:spacing w:after="0"/>
        <w:ind w:left="0"/>
        <w:jc w:val="both"/>
      </w:pPr>
      <w:r>
        <w:rPr>
          <w:rFonts w:ascii="Times New Roman"/>
          <w:b w:val="false"/>
          <w:i w:val="false"/>
          <w:color w:val="000000"/>
          <w:sz w:val="28"/>
        </w:rPr>
        <w:t>
      қарыздар түсімі – 68 070 мың теңге;</w:t>
      </w:r>
    </w:p>
    <w:bookmarkEnd w:id="17"/>
    <w:bookmarkStart w:name="z22" w:id="18"/>
    <w:p>
      <w:pPr>
        <w:spacing w:after="0"/>
        <w:ind w:left="0"/>
        <w:jc w:val="both"/>
      </w:pPr>
      <w:r>
        <w:rPr>
          <w:rFonts w:ascii="Times New Roman"/>
          <w:b w:val="false"/>
          <w:i w:val="false"/>
          <w:color w:val="000000"/>
          <w:sz w:val="28"/>
        </w:rPr>
        <w:t>
      қарыздарды өтеу – 19 262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35 963 мың теңге.</w:t>
      </w:r>
    </w:p>
    <w:bookmarkEnd w:id="19"/>
    <w:bookmarkStart w:name="z24" w:id="20"/>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"2) 2017 жылға арналған аудандық бюджетке облыстық бюджеттен бөлінетін нысаналы трансферттердің жалпы сомасы 539 824 мың теңге көлемінде ескерілсін:";</w:t>
      </w:r>
    </w:p>
    <w:bookmarkEnd w:id="22"/>
    <w:bookmarkStart w:name="z27" w:id="23"/>
    <w:p>
      <w:pPr>
        <w:spacing w:after="0"/>
        <w:ind w:left="0"/>
        <w:jc w:val="both"/>
      </w:pPr>
      <w:r>
        <w:rPr>
          <w:rFonts w:ascii="Times New Roman"/>
          <w:b w:val="false"/>
          <w:i w:val="false"/>
          <w:color w:val="000000"/>
          <w:sz w:val="28"/>
        </w:rPr>
        <w:t>
      үшінші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1,2,5,7 сыныптарға жаңа оқулықтар шығуына байланысты оқулықтар сатып алуға – 62 480 мың теңге;";</w:t>
      </w:r>
    </w:p>
    <w:bookmarkEnd w:id="24"/>
    <w:bookmarkStart w:name="z29" w:id="25"/>
    <w:p>
      <w:pPr>
        <w:spacing w:after="0"/>
        <w:ind w:left="0"/>
        <w:jc w:val="both"/>
      </w:pPr>
      <w:r>
        <w:rPr>
          <w:rFonts w:ascii="Times New Roman"/>
          <w:b w:val="false"/>
          <w:i w:val="false"/>
          <w:color w:val="000000"/>
          <w:sz w:val="28"/>
        </w:rPr>
        <w:t>
      мынадай мазмұндағы алтыншы абзацпен толықтырылсын:</w:t>
      </w:r>
    </w:p>
    <w:bookmarkEnd w:id="25"/>
    <w:bookmarkStart w:name="z30" w:id="26"/>
    <w:p>
      <w:pPr>
        <w:spacing w:after="0"/>
        <w:ind w:left="0"/>
        <w:jc w:val="both"/>
      </w:pPr>
      <w:r>
        <w:rPr>
          <w:rFonts w:ascii="Times New Roman"/>
          <w:b w:val="false"/>
          <w:i w:val="false"/>
          <w:color w:val="000000"/>
          <w:sz w:val="28"/>
        </w:rPr>
        <w:t>
      "Батыс Қазақстан облысы Жәнібек ауданы Борсы ауылдық округінің Борсы ауылындағы Борсы ауылдық клубының ғимаратын күрделі жөндеуге – 43 749 мың теңге.";</w:t>
      </w:r>
    </w:p>
    <w:bookmarkEnd w:id="26"/>
    <w:bookmarkStart w:name="z31"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7"/>
    <w:bookmarkStart w:name="z32" w:id="28"/>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8"/>
    <w:bookmarkStart w:name="z33" w:id="29"/>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А.Молдағалиев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10 наурыздағы</w:t>
            </w:r>
            <w:r>
              <w:br/>
            </w:r>
            <w:r>
              <w:rPr>
                <w:rFonts w:ascii="Times New Roman"/>
                <w:b w:val="false"/>
                <w:i w:val="false"/>
                <w:color w:val="000000"/>
                <w:sz w:val="20"/>
              </w:rPr>
              <w:t>№12-4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№11-1 шешіміне</w:t>
            </w:r>
            <w:r>
              <w:br/>
            </w:r>
            <w:r>
              <w:rPr>
                <w:rFonts w:ascii="Times New Roman"/>
                <w:b w:val="false"/>
                <w:i w:val="false"/>
                <w:color w:val="000000"/>
                <w:sz w:val="20"/>
              </w:rPr>
              <w:t>1- қосымша</w:t>
            </w:r>
          </w:p>
        </w:tc>
      </w:tr>
    </w:tbl>
    <w:bookmarkStart w:name="z38" w:id="30"/>
    <w:p>
      <w:pPr>
        <w:spacing w:after="0"/>
        <w:ind w:left="0"/>
        <w:jc w:val="left"/>
      </w:pPr>
      <w:r>
        <w:rPr>
          <w:rFonts w:ascii="Times New Roman"/>
          <w:b/>
          <w:i w:val="false"/>
          <w:color w:val="000000"/>
        </w:rPr>
        <w:t xml:space="preserve"> 2017 жылға арналған аудандық бюджет</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218"/>
        <w:gridCol w:w="784"/>
        <w:gridCol w:w="172"/>
        <w:gridCol w:w="5293"/>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3 367 561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3 032 292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3 032 292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6"/>
        <w:gridCol w:w="1135"/>
        <w:gridCol w:w="1135"/>
        <w:gridCol w:w="5580"/>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1 744 788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1 339 971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Ведомствовалық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