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83f77" w14:textId="3683f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аудандық мәслихатының 2013 жылғы 20 желтоқсандағы № 20-1 "Жәнібек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аудандық мәслихатының 2017 жылғы 9 маусымдағы № 13-7 шешімі. Батыс Қазақстан облысының Әділет департаментінде 2017 жылғы 1 шілдеде № 4849 болып тіркелді. Күші жойылды -Батыс Қазақстан облысы Жәнібек аудандық мәслихатының 2020 жылғы 4 наурыздағы № 40-6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Жәнібек аудандық мәслихатының 04.03.2020 </w:t>
      </w:r>
      <w:r>
        <w:rPr>
          <w:rFonts w:ascii="Times New Roman"/>
          <w:b w:val="false"/>
          <w:i w:val="false"/>
          <w:color w:val="ff0000"/>
          <w:sz w:val="28"/>
        </w:rPr>
        <w:t>№ 40-6</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1995 жылғы 28 сәуірдегі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xml:space="preserve">, 2005 жылғы 13 сәуірдегі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xml:space="preserve"> Заңдарына және Қазақстан Республикасы Үкіметінің 2013 жылғы 21 мамырдағы № 504 </w:t>
      </w:r>
      <w:r>
        <w:rPr>
          <w:rFonts w:ascii="Times New Roman"/>
          <w:b w:val="false"/>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w:t>
      </w:r>
      <w:r>
        <w:rPr>
          <w:rFonts w:ascii="Times New Roman"/>
          <w:b w:val="false"/>
          <w:i w:val="false"/>
          <w:color w:val="000000"/>
          <w:sz w:val="28"/>
        </w:rPr>
        <w:t xml:space="preserve"> және 2016 жылғы 4 наурыздағы № 133 </w:t>
      </w:r>
      <w:r>
        <w:rPr>
          <w:rFonts w:ascii="Times New Roman"/>
          <w:b w:val="false"/>
          <w:i w:val="false"/>
          <w:color w:val="000000"/>
          <w:sz w:val="28"/>
        </w:rPr>
        <w:t>"Облыстық бюджеттердің, Астана және Алматы қалалары бюджеттерінің 2016 жылға арналған республикалық бюджеттен "Өрлеу" жобасы бойынша шартты ақшалай көмекті ендіруге берілетін ағымдағы нысаналы трансферттерді пайдалану қағидаларын бекіту туралы"</w:t>
      </w:r>
      <w:r>
        <w:rPr>
          <w:rFonts w:ascii="Times New Roman"/>
          <w:b w:val="false"/>
          <w:i w:val="false"/>
          <w:color w:val="000000"/>
          <w:sz w:val="28"/>
        </w:rPr>
        <w:t xml:space="preserve"> қаулыларына сәйкес, Жәнібек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Жәнібек аудандық мәслихатының 2013 жылғы 20 желтоқсандағы № 20-1 "Жәнібек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3414 тіркелген, 2014 жылғы 24 қаңтардағы "Шұғыла" газетінде жарияланған) мынадай өзгерістер мен толықтырулар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кіріспе </w:t>
      </w:r>
      <w:r>
        <w:rPr>
          <w:rFonts w:ascii="Times New Roman"/>
          <w:b w:val="false"/>
          <w:i w:val="false"/>
          <w:color w:val="000000"/>
          <w:sz w:val="28"/>
        </w:rPr>
        <w:t>бөлігі</w:t>
      </w:r>
      <w:r>
        <w:rPr>
          <w:rFonts w:ascii="Times New Roman"/>
          <w:b w:val="false"/>
          <w:i w:val="false"/>
          <w:color w:val="000000"/>
          <w:sz w:val="28"/>
        </w:rPr>
        <w:t xml:space="preserve"> (кіріспе) мынадай редакцияда жазылсын:</w:t>
      </w:r>
    </w:p>
    <w:bookmarkEnd w:id="2"/>
    <w:bookmarkStart w:name="z6" w:id="3"/>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1995 жылғы 28 сәуірдегі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2005 жылғы 13 сәуірдегі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xml:space="preserve"> Заңдарына, Қазақстан Республикасы Президентiнiң 1998 жылғы 20 қаңтардағы № 3827 "Қазақстан Республикасындағы кәсiптiк және өзге де мерекелер туралы"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Жәнібек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3"/>
    <w:bookmarkStart w:name="z7" w:id="4"/>
    <w:p>
      <w:pPr>
        <w:spacing w:after="0"/>
        <w:ind w:left="0"/>
        <w:jc w:val="both"/>
      </w:pPr>
      <w:r>
        <w:rPr>
          <w:rFonts w:ascii="Times New Roman"/>
          <w:b w:val="false"/>
          <w:i w:val="false"/>
          <w:color w:val="000000"/>
          <w:sz w:val="28"/>
        </w:rPr>
        <w:t xml:space="preserve">
      көрсетілген шешіммен бекітілген Жәнібек ауданының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қағидасында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xml:space="preserve">
      "1. Осы Жәнібек ауданының әлеуметтік көмек көрсету, оның мөлшерлерін белгілеу және мұқтаж азаматтардың жекелеген санаттарының тізбесін айқындау қағидасы (бұдан әрі – Қағида)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1995 жылғы 28 сәуірдегі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xml:space="preserve">, 2005 жылғы 13 сәуірдегі </w:t>
      </w:r>
      <w:r>
        <w:rPr>
          <w:rFonts w:ascii="Times New Roman"/>
          <w:b w:val="false"/>
          <w:i w:val="false"/>
          <w:color w:val="000000"/>
          <w:sz w:val="28"/>
        </w:rPr>
        <w:t>"Қазақстан Республикасында мүгедектердi әлеуметтiк қорғау туралы"</w:t>
      </w:r>
      <w:r>
        <w:rPr>
          <w:rFonts w:ascii="Times New Roman"/>
          <w:b w:val="false"/>
          <w:i w:val="false"/>
          <w:color w:val="000000"/>
          <w:sz w:val="28"/>
        </w:rPr>
        <w:t xml:space="preserve"> Заңдарына, Қазақстан Республикасы Президентiнiң 1998 жылғы 20 қаңтардағы № 3827 "Қазақстан Республикасындағы кәсiптiк және өзге де мерекелер туралы"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 тармақта</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тармақшалар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 тармақта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 тармақ</w:t>
      </w:r>
      <w:r>
        <w:rPr>
          <w:rFonts w:ascii="Times New Roman"/>
          <w:b w:val="false"/>
          <w:i w:val="false"/>
          <w:color w:val="000000"/>
          <w:sz w:val="28"/>
        </w:rPr>
        <w:t xml:space="preserve"> мынадай мазмұндағы 8) және 9) тармақшалармен толықтырылсын:</w:t>
      </w:r>
    </w:p>
    <w:bookmarkStart w:name="z14" w:id="6"/>
    <w:p>
      <w:pPr>
        <w:spacing w:after="0"/>
        <w:ind w:left="0"/>
        <w:jc w:val="both"/>
      </w:pPr>
      <w:r>
        <w:rPr>
          <w:rFonts w:ascii="Times New Roman"/>
          <w:b w:val="false"/>
          <w:i w:val="false"/>
          <w:color w:val="000000"/>
          <w:sz w:val="28"/>
        </w:rPr>
        <w:t>
      "8) жеке оңалту бағдарламасына сәйкес, санаторлық-курорттық емделуге жолданған мүгедектерге және мүгедек балаларға жол жүру құжаттарын (билеттер) ұсынған кезде, шығу пунктінен межелі орынға дейін және кейін қайтуға дейін, плацкарттық вагон орны бағасы мөлшерінде төлем жүргізіледі.";</w:t>
      </w:r>
    </w:p>
    <w:bookmarkEnd w:id="6"/>
    <w:bookmarkStart w:name="z15" w:id="7"/>
    <w:p>
      <w:pPr>
        <w:spacing w:after="0"/>
        <w:ind w:left="0"/>
        <w:jc w:val="both"/>
      </w:pPr>
      <w:r>
        <w:rPr>
          <w:rFonts w:ascii="Times New Roman"/>
          <w:b w:val="false"/>
          <w:i w:val="false"/>
          <w:color w:val="000000"/>
          <w:sz w:val="28"/>
        </w:rPr>
        <w:t>
      "9) "бас бостандығынан айыру орындарынан босағандар" санатына бейімделуге берілетін біржолғы көмек мөлшерін біріңғай 10 айлық есептік көрсеткіш мөлшерінде төленсін".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 тармақ</w:t>
      </w:r>
      <w:r>
        <w:rPr>
          <w:rFonts w:ascii="Times New Roman"/>
          <w:b w:val="false"/>
          <w:i w:val="false"/>
          <w:color w:val="000000"/>
          <w:sz w:val="28"/>
        </w:rPr>
        <w:t xml:space="preserve"> мынадай мазмұндағы 5) тармақшамен толықтырылсын:</w:t>
      </w:r>
    </w:p>
    <w:bookmarkStart w:name="z18" w:id="8"/>
    <w:p>
      <w:pPr>
        <w:spacing w:after="0"/>
        <w:ind w:left="0"/>
        <w:jc w:val="both"/>
      </w:pPr>
      <w:r>
        <w:rPr>
          <w:rFonts w:ascii="Times New Roman"/>
          <w:b w:val="false"/>
          <w:i w:val="false"/>
          <w:color w:val="000000"/>
          <w:sz w:val="28"/>
        </w:rPr>
        <w:t>
      "5) жолдаманы белгілі бiр себептермен (қайтыс болу, сырқаттану және жұмыспен қамту және әлеуметтік бағдарламалар бөлімі дәлелдi деп таныған басқа да) пайдалануға мүмкiндiк болмаған жағдайда, ол жұмыспен қамту және әлеуметтік бағдарламалар бөліміне қайтарылуға және кезектiлік тәртiбiмен басқа адамға берiлуге тиiс".</w:t>
      </w:r>
    </w:p>
    <w:bookmarkEnd w:id="8"/>
    <w:bookmarkStart w:name="z19" w:id="9"/>
    <w:p>
      <w:pPr>
        <w:spacing w:after="0"/>
        <w:ind w:left="0"/>
        <w:jc w:val="both"/>
      </w:pPr>
      <w:r>
        <w:rPr>
          <w:rFonts w:ascii="Times New Roman"/>
          <w:b w:val="false"/>
          <w:i w:val="false"/>
          <w:color w:val="000000"/>
          <w:sz w:val="28"/>
        </w:rPr>
        <w:t>
      Жәнібек ауданының әлеуметтік көмек көрсету, оның мөлшерлерін белгілеу және мұқтаж азаматтардың жекелеген санаттарының тізбесін айқындау қағидасында:</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1–қосымшасындағы</w:t>
      </w:r>
      <w:r>
        <w:rPr>
          <w:rFonts w:ascii="Times New Roman"/>
          <w:b w:val="false"/>
          <w:i w:val="false"/>
          <w:color w:val="000000"/>
          <w:sz w:val="28"/>
        </w:rPr>
        <w:t xml:space="preserve"> бесінші баған мынадай редакцияда жазылсын:</w:t>
      </w:r>
      <w:r>
        <w:br/>
      </w:r>
      <w:r>
        <w:rPr>
          <w:rFonts w:ascii="Times New Roman"/>
          <w:b w:val="false"/>
          <w:i w:val="false"/>
          <w:color w:val="000000"/>
          <w:sz w:val="28"/>
        </w:rPr>
        <w:t>"5. Қыркүйектің екінші жексенбісі – Отбасы күні бір реттік".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3–қосымшасындағы</w:t>
      </w:r>
      <w:r>
        <w:rPr>
          <w:rFonts w:ascii="Times New Roman"/>
          <w:b w:val="false"/>
          <w:i w:val="false"/>
          <w:color w:val="000000"/>
          <w:sz w:val="28"/>
        </w:rPr>
        <w:t xml:space="preserve"> 2 тармақтың 2) және 3) тармақшалары мынадай редакцияда жазылсын:</w:t>
      </w:r>
    </w:p>
    <w:bookmarkStart w:name="z22" w:id="10"/>
    <w:p>
      <w:pPr>
        <w:spacing w:after="0"/>
        <w:ind w:left="0"/>
        <w:jc w:val="both"/>
      </w:pPr>
      <w:r>
        <w:rPr>
          <w:rFonts w:ascii="Times New Roman"/>
          <w:b w:val="false"/>
          <w:i w:val="false"/>
          <w:color w:val="000000"/>
          <w:sz w:val="28"/>
        </w:rPr>
        <w:t>
      "2) қоршаудағы кезеңінде Ленинград қаласының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наградталған азаматтар – 60 000";</w:t>
      </w:r>
    </w:p>
    <w:bookmarkEnd w:id="10"/>
    <w:bookmarkStart w:name="z23" w:id="11"/>
    <w:p>
      <w:pPr>
        <w:spacing w:after="0"/>
        <w:ind w:left="0"/>
        <w:jc w:val="both"/>
      </w:pPr>
      <w:r>
        <w:rPr>
          <w:rFonts w:ascii="Times New Roman"/>
          <w:b w:val="false"/>
          <w:i w:val="false"/>
          <w:color w:val="000000"/>
          <w:sz w:val="28"/>
        </w:rPr>
        <w:t>
      "3)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 – 60 000".</w:t>
      </w:r>
    </w:p>
    <w:bookmarkEnd w:id="11"/>
    <w:bookmarkStart w:name="z24" w:id="12"/>
    <w:p>
      <w:pPr>
        <w:spacing w:after="0"/>
        <w:ind w:left="0"/>
        <w:jc w:val="both"/>
      </w:pPr>
      <w:r>
        <w:rPr>
          <w:rFonts w:ascii="Times New Roman"/>
          <w:b w:val="false"/>
          <w:i w:val="false"/>
          <w:color w:val="000000"/>
          <w:sz w:val="28"/>
        </w:rPr>
        <w:t>
      2. Аудандық маслихат аппаратының басшысы (Н.Уалиева)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12"/>
    <w:bookmarkStart w:name="z25" w:id="1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Илемесов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Т.Кадимов</w:t>
            </w:r>
            <w:r>
              <w:rPr>
                <w:rFonts w:ascii="Times New Roman"/>
                <w:b w:val="false"/>
                <w:i w:val="false"/>
                <w:color w:val="000000"/>
                <w:sz w:val="20"/>
              </w:rPr>
              <w:t>
</w:t>
            </w:r>
          </w:p>
        </w:tc>
      </w:tr>
    </w:tbl>
    <w:bookmarkStart w:name="z28" w:id="14"/>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Батыс Қазақстан облысы</w:t>
      </w:r>
      <w:r>
        <w:br/>
      </w:r>
      <w:r>
        <w:rPr>
          <w:rFonts w:ascii="Times New Roman"/>
          <w:b w:val="false"/>
          <w:i w:val="false"/>
          <w:color w:val="000000"/>
          <w:sz w:val="28"/>
        </w:rPr>
        <w:t>әкімінің орынбасары</w:t>
      </w:r>
      <w:r>
        <w:br/>
      </w:r>
      <w:r>
        <w:rPr>
          <w:rFonts w:ascii="Times New Roman"/>
          <w:b w:val="false"/>
          <w:i w:val="false"/>
          <w:color w:val="000000"/>
          <w:sz w:val="28"/>
        </w:rPr>
        <w:t xml:space="preserve">_________________И.Стексов      </w:t>
      </w:r>
      <w:r>
        <w:br/>
      </w:r>
      <w:r>
        <w:rPr>
          <w:rFonts w:ascii="Times New Roman"/>
          <w:b w:val="false"/>
          <w:i w:val="false"/>
          <w:color w:val="000000"/>
          <w:sz w:val="28"/>
        </w:rPr>
        <w:t>"</w:t>
      </w:r>
      <w:r>
        <w:rPr>
          <w:rFonts w:ascii="Times New Roman"/>
          <w:b w:val="false"/>
          <w:i w:val="false"/>
          <w:color w:val="000000"/>
          <w:sz w:val="28"/>
          <w:u w:val="single"/>
        </w:rPr>
        <w:t>14</w:t>
      </w:r>
      <w:r>
        <w:rPr>
          <w:rFonts w:ascii="Times New Roman"/>
          <w:b w:val="false"/>
          <w:i w:val="false"/>
          <w:color w:val="000000"/>
          <w:sz w:val="28"/>
        </w:rPr>
        <w:t>" </w:t>
      </w:r>
      <w:r>
        <w:rPr>
          <w:rFonts w:ascii="Times New Roman"/>
          <w:b w:val="false"/>
          <w:i w:val="false"/>
          <w:color w:val="000000"/>
          <w:sz w:val="28"/>
          <w:u w:val="single"/>
        </w:rPr>
        <w:t>06</w:t>
      </w:r>
      <w:r>
        <w:rPr>
          <w:rFonts w:ascii="Times New Roman"/>
          <w:b w:val="false"/>
          <w:i w:val="false"/>
          <w:color w:val="000000"/>
          <w:sz w:val="28"/>
        </w:rPr>
        <w:t xml:space="preserve"> 2017 жыл</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