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f5d714" w14:textId="7f5d71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Жәнібек ауданы бойынша 2018-2019 жылдарға арналған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Жәнібек аудандық мәслихатының 2017 жылғы 29 желтоқсандағы № 19-2 шешімі. Батыс Қазақстан облысының Әділет департаментінде 2018 жылғы 23 қаңтарда № 5050 болып тіркелді. Күші жойылды - Батыс Қазақстан облысы Жәнібек аудандық мәслихатының 2019 жылғы 20 наурыздағы № 30-3 шешімімен</w:t>
      </w:r>
    </w:p>
    <w:p>
      <w:pPr>
        <w:spacing w:after="0"/>
        <w:ind w:left="0"/>
        <w:jc w:val="both"/>
      </w:pPr>
      <w:r>
        <w:rPr>
          <w:rFonts w:ascii="Times New Roman"/>
          <w:b w:val="false"/>
          <w:i w:val="false"/>
          <w:color w:val="ff0000"/>
          <w:sz w:val="28"/>
        </w:rPr>
        <w:t xml:space="preserve">
      Ескерту. Күші жойылды - Батыс Қазақстан облысы Жәнібек аудандық мәслихатының 20.03.2019 </w:t>
      </w:r>
      <w:r>
        <w:rPr>
          <w:rFonts w:ascii="Times New Roman"/>
          <w:b w:val="false"/>
          <w:i w:val="false"/>
          <w:color w:val="ff0000"/>
          <w:sz w:val="28"/>
        </w:rPr>
        <w:t>№ 30-3</w:t>
      </w:r>
      <w:r>
        <w:rPr>
          <w:rFonts w:ascii="Times New Roman"/>
          <w:b w:val="false"/>
          <w:i w:val="false"/>
          <w:color w:val="ff0000"/>
          <w:sz w:val="28"/>
        </w:rPr>
        <w:t xml:space="preserve"> шешімімен (алғашқы ресми жарияланған күнінен бастап қолданысқа енгізіледі).</w:t>
      </w:r>
    </w:p>
    <w:bookmarkStart w:name="z3" w:id="0"/>
    <w:p>
      <w:pPr>
        <w:spacing w:after="0"/>
        <w:ind w:left="0"/>
        <w:jc w:val="both"/>
      </w:pPr>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және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сәйкес Жәнібек аудандық мәслихаты ШЕШІМ ҚАБЫЛДАДЫ:</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Жәнібек ауданы бойынша 2018-2019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5" w:id="2"/>
    <w:p>
      <w:pPr>
        <w:spacing w:after="0"/>
        <w:ind w:left="0"/>
        <w:jc w:val="both"/>
      </w:pPr>
      <w:r>
        <w:rPr>
          <w:rFonts w:ascii="Times New Roman"/>
          <w:b w:val="false"/>
          <w:i w:val="false"/>
          <w:color w:val="000000"/>
          <w:sz w:val="28"/>
        </w:rPr>
        <w:t>
      2. Жәнібек аудандық мәслихаты аппаратының басшысына (Н.Қ.Уалиева) осы шешімнің әділет органдарында мемлекеттік тіркелуін, Қазақстан Республикасы нормативтік құқықтық актілерінің эталондық бақылау банкінде оның ресми жариялануын қамтамасыз етсін.</w:t>
      </w:r>
    </w:p>
    <w:bookmarkEnd w:id="2"/>
    <w:bookmarkStart w:name="z6" w:id="3"/>
    <w:p>
      <w:pPr>
        <w:spacing w:after="0"/>
        <w:ind w:left="0"/>
        <w:jc w:val="both"/>
      </w:pPr>
      <w:r>
        <w:rPr>
          <w:rFonts w:ascii="Times New Roman"/>
          <w:b w:val="false"/>
          <w:i w:val="false"/>
          <w:color w:val="000000"/>
          <w:sz w:val="28"/>
        </w:rPr>
        <w:t>
      3. Осы шешім 2018 жылдың 1 қаңтарынан бастап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М.Хаби</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Т.Кадимов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29 желтоқсандағы</w:t>
            </w:r>
            <w:r>
              <w:br/>
            </w:r>
            <w:r>
              <w:rPr>
                <w:rFonts w:ascii="Times New Roman"/>
                <w:b w:val="false"/>
                <w:i w:val="false"/>
                <w:color w:val="000000"/>
                <w:sz w:val="20"/>
              </w:rPr>
              <w:t>№19-2</w:t>
            </w:r>
            <w:r>
              <w:br/>
            </w:r>
            <w:r>
              <w:rPr>
                <w:rFonts w:ascii="Times New Roman"/>
                <w:b w:val="false"/>
                <w:i w:val="false"/>
                <w:color w:val="000000"/>
                <w:sz w:val="20"/>
              </w:rPr>
              <w:t>Жәнібек аудандық</w:t>
            </w:r>
            <w:r>
              <w:br/>
            </w:r>
            <w:r>
              <w:rPr>
                <w:rFonts w:ascii="Times New Roman"/>
                <w:b w:val="false"/>
                <w:i w:val="false"/>
                <w:color w:val="000000"/>
                <w:sz w:val="20"/>
              </w:rPr>
              <w:t>мәслихатының</w:t>
            </w:r>
            <w:r>
              <w:br/>
            </w:r>
            <w:r>
              <w:rPr>
                <w:rFonts w:ascii="Times New Roman"/>
                <w:b w:val="false"/>
                <w:i w:val="false"/>
                <w:color w:val="000000"/>
                <w:sz w:val="20"/>
              </w:rPr>
              <w:t>шешімімен бекітілді</w:t>
            </w:r>
          </w:p>
        </w:tc>
      </w:tr>
    </w:tbl>
    <w:bookmarkStart w:name="z8" w:id="4"/>
    <w:p>
      <w:pPr>
        <w:spacing w:after="0"/>
        <w:ind w:left="0"/>
        <w:jc w:val="left"/>
      </w:pPr>
      <w:r>
        <w:rPr>
          <w:rFonts w:ascii="Times New Roman"/>
          <w:b/>
          <w:i w:val="false"/>
          <w:color w:val="000000"/>
        </w:rPr>
        <w:t xml:space="preserve"> Жәнібек ауданы бойынша 2018-2019 жылдарға арналған жайылымдарды басқару және оларды пайдалану жөніндегі жоспар</w:t>
      </w:r>
    </w:p>
    <w:bookmarkEnd w:id="4"/>
    <w:bookmarkStart w:name="z9" w:id="5"/>
    <w:p>
      <w:pPr>
        <w:spacing w:after="0"/>
        <w:ind w:left="0"/>
        <w:jc w:val="both"/>
      </w:pPr>
      <w:r>
        <w:rPr>
          <w:rFonts w:ascii="Times New Roman"/>
          <w:b w:val="false"/>
          <w:i w:val="false"/>
          <w:color w:val="000000"/>
          <w:sz w:val="28"/>
        </w:rPr>
        <w:t xml:space="preserve">
      Осы Жәнібек ауданы бойынша 2018-2019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10"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11" w:id="7"/>
    <w:p>
      <w:pPr>
        <w:spacing w:after="0"/>
        <w:ind w:left="0"/>
        <w:jc w:val="both"/>
      </w:pPr>
      <w:r>
        <w:rPr>
          <w:rFonts w:ascii="Times New Roman"/>
          <w:b w:val="false"/>
          <w:i w:val="false"/>
          <w:color w:val="000000"/>
          <w:sz w:val="28"/>
        </w:rPr>
        <w:t>
      Жоспар мазмұны:</w:t>
      </w:r>
    </w:p>
    <w:bookmarkEnd w:id="7"/>
    <w:bookmarkStart w:name="z12" w:id="8"/>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 қосымшасына</w:t>
      </w:r>
      <w:r>
        <w:rPr>
          <w:rFonts w:ascii="Times New Roman"/>
          <w:b w:val="false"/>
          <w:i w:val="false"/>
          <w:color w:val="000000"/>
          <w:sz w:val="28"/>
        </w:rPr>
        <w:t xml:space="preserve"> сәйкес;</w:t>
      </w:r>
    </w:p>
    <w:bookmarkEnd w:id="8"/>
    <w:bookmarkStart w:name="z13" w:id="9"/>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2 - қосымшасына</w:t>
      </w:r>
      <w:r>
        <w:rPr>
          <w:rFonts w:ascii="Times New Roman"/>
          <w:b w:val="false"/>
          <w:i w:val="false"/>
          <w:color w:val="000000"/>
          <w:sz w:val="28"/>
        </w:rPr>
        <w:t xml:space="preserve"> сәйкес;</w:t>
      </w:r>
    </w:p>
    <w:bookmarkEnd w:id="9"/>
    <w:bookmarkStart w:name="z14" w:id="10"/>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3 - қосымшасына</w:t>
      </w:r>
      <w:r>
        <w:rPr>
          <w:rFonts w:ascii="Times New Roman"/>
          <w:b w:val="false"/>
          <w:i w:val="false"/>
          <w:color w:val="000000"/>
          <w:sz w:val="28"/>
        </w:rPr>
        <w:t xml:space="preserve"> сәйкес;</w:t>
      </w:r>
    </w:p>
    <w:bookmarkEnd w:id="10"/>
    <w:bookmarkStart w:name="z15" w:id="11"/>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4 - қосымшасына</w:t>
      </w:r>
      <w:r>
        <w:rPr>
          <w:rFonts w:ascii="Times New Roman"/>
          <w:b w:val="false"/>
          <w:i w:val="false"/>
          <w:color w:val="000000"/>
          <w:sz w:val="28"/>
        </w:rPr>
        <w:t xml:space="preserve"> сәйкес;</w:t>
      </w:r>
    </w:p>
    <w:bookmarkEnd w:id="11"/>
    <w:bookmarkStart w:name="z16" w:id="12"/>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 қосымшасына</w:t>
      </w:r>
      <w:r>
        <w:rPr>
          <w:rFonts w:ascii="Times New Roman"/>
          <w:b w:val="false"/>
          <w:i w:val="false"/>
          <w:color w:val="000000"/>
          <w:sz w:val="28"/>
        </w:rPr>
        <w:t xml:space="preserve"> сәйкес;</w:t>
      </w:r>
    </w:p>
    <w:bookmarkEnd w:id="12"/>
    <w:bookmarkStart w:name="z17" w:id="13"/>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6 - қосымшасына</w:t>
      </w:r>
      <w:r>
        <w:rPr>
          <w:rFonts w:ascii="Times New Roman"/>
          <w:b w:val="false"/>
          <w:i w:val="false"/>
          <w:color w:val="000000"/>
          <w:sz w:val="28"/>
        </w:rPr>
        <w:t xml:space="preserve"> сәйкес;</w:t>
      </w:r>
    </w:p>
    <w:bookmarkEnd w:id="13"/>
    <w:bookmarkStart w:name="z18" w:id="14"/>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7 - қосымшасына</w:t>
      </w:r>
      <w:r>
        <w:rPr>
          <w:rFonts w:ascii="Times New Roman"/>
          <w:b w:val="false"/>
          <w:i w:val="false"/>
          <w:color w:val="000000"/>
          <w:sz w:val="28"/>
        </w:rPr>
        <w:t xml:space="preserve"> сәйкес;</w:t>
      </w:r>
    </w:p>
    <w:bookmarkEnd w:id="14"/>
    <w:bookmarkStart w:name="z19" w:id="1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5"/>
    <w:bookmarkStart w:name="z20" w:id="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6"/>
    <w:bookmarkStart w:name="z21" w:id="17"/>
    <w:p>
      <w:pPr>
        <w:spacing w:after="0"/>
        <w:ind w:left="0"/>
        <w:jc w:val="both"/>
      </w:pPr>
      <w:r>
        <w:rPr>
          <w:rFonts w:ascii="Times New Roman"/>
          <w:b w:val="false"/>
          <w:i w:val="false"/>
          <w:color w:val="000000"/>
          <w:sz w:val="28"/>
        </w:rPr>
        <w:t>
      Әкімшілік-аумақтық бөлініс бойынша Жәнібек ауданында 9 ауылдық округ, 18 ауылдық елді - мекендер орналасқан.</w:t>
      </w:r>
    </w:p>
    <w:bookmarkEnd w:id="17"/>
    <w:bookmarkStart w:name="z22" w:id="18"/>
    <w:p>
      <w:pPr>
        <w:spacing w:after="0"/>
        <w:ind w:left="0"/>
        <w:jc w:val="both"/>
      </w:pPr>
      <w:r>
        <w:rPr>
          <w:rFonts w:ascii="Times New Roman"/>
          <w:b w:val="false"/>
          <w:i w:val="false"/>
          <w:color w:val="000000"/>
          <w:sz w:val="28"/>
        </w:rPr>
        <w:t>
      Жәнібек ауданының жалпы көлемі 821323 га, оның ішінде жайылымдық жерлер-362342 га.</w:t>
      </w:r>
    </w:p>
    <w:bookmarkEnd w:id="18"/>
    <w:bookmarkStart w:name="z23" w:id="19"/>
    <w:p>
      <w:pPr>
        <w:spacing w:after="0"/>
        <w:ind w:left="0"/>
        <w:jc w:val="both"/>
      </w:pPr>
      <w:r>
        <w:rPr>
          <w:rFonts w:ascii="Times New Roman"/>
          <w:b w:val="false"/>
          <w:i w:val="false"/>
          <w:color w:val="000000"/>
          <w:sz w:val="28"/>
        </w:rPr>
        <w:t>
      Санаттар бойынша жерлер бөлінісі:</w:t>
      </w:r>
    </w:p>
    <w:bookmarkEnd w:id="19"/>
    <w:bookmarkStart w:name="z24" w:id="20"/>
    <w:p>
      <w:pPr>
        <w:spacing w:after="0"/>
        <w:ind w:left="0"/>
        <w:jc w:val="both"/>
      </w:pPr>
      <w:r>
        <w:rPr>
          <w:rFonts w:ascii="Times New Roman"/>
          <w:b w:val="false"/>
          <w:i w:val="false"/>
          <w:color w:val="000000"/>
          <w:sz w:val="28"/>
        </w:rPr>
        <w:t>
      ауыл шаруашылығы мақсатындағы жерлер-368830 га;</w:t>
      </w:r>
    </w:p>
    <w:bookmarkEnd w:id="20"/>
    <w:bookmarkStart w:name="z25" w:id="21"/>
    <w:p>
      <w:pPr>
        <w:spacing w:after="0"/>
        <w:ind w:left="0"/>
        <w:jc w:val="both"/>
      </w:pPr>
      <w:r>
        <w:rPr>
          <w:rFonts w:ascii="Times New Roman"/>
          <w:b w:val="false"/>
          <w:i w:val="false"/>
          <w:color w:val="000000"/>
          <w:sz w:val="28"/>
        </w:rPr>
        <w:t>
      елді мекен жерлері-86536 га;</w:t>
      </w:r>
    </w:p>
    <w:bookmarkEnd w:id="21"/>
    <w:bookmarkStart w:name="z26" w:id="22"/>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жерлер-1264 га;</w:t>
      </w:r>
    </w:p>
    <w:bookmarkEnd w:id="22"/>
    <w:bookmarkStart w:name="z27" w:id="23"/>
    <w:p>
      <w:pPr>
        <w:spacing w:after="0"/>
        <w:ind w:left="0"/>
        <w:jc w:val="both"/>
      </w:pPr>
      <w:r>
        <w:rPr>
          <w:rFonts w:ascii="Times New Roman"/>
          <w:b w:val="false"/>
          <w:i w:val="false"/>
          <w:color w:val="000000"/>
          <w:sz w:val="28"/>
        </w:rPr>
        <w:t>
      су қорының жерлері-1511 га;</w:t>
      </w:r>
    </w:p>
    <w:bookmarkEnd w:id="23"/>
    <w:bookmarkStart w:name="z28" w:id="24"/>
    <w:p>
      <w:pPr>
        <w:spacing w:after="0"/>
        <w:ind w:left="0"/>
        <w:jc w:val="both"/>
      </w:pPr>
      <w:r>
        <w:rPr>
          <w:rFonts w:ascii="Times New Roman"/>
          <w:b w:val="false"/>
          <w:i w:val="false"/>
          <w:color w:val="000000"/>
          <w:sz w:val="28"/>
        </w:rPr>
        <w:t>
      жер қорындағы жерлер-363182 га.</w:t>
      </w:r>
    </w:p>
    <w:bookmarkEnd w:id="24"/>
    <w:bookmarkStart w:name="z29" w:id="25"/>
    <w:p>
      <w:pPr>
        <w:spacing w:after="0"/>
        <w:ind w:left="0"/>
        <w:jc w:val="both"/>
      </w:pPr>
      <w:r>
        <w:rPr>
          <w:rFonts w:ascii="Times New Roman"/>
          <w:b w:val="false"/>
          <w:i w:val="false"/>
          <w:color w:val="000000"/>
          <w:sz w:val="28"/>
        </w:rPr>
        <w:t>
      Ауданның климаттық зонасы күртконтиненталды, қысы салыстырмалы салқын, жазы ыстық және құрғақ. Ауаның жылдық орташа температурасы қаңтар айында -16; -38°С, шілде айында +25; +37°С. Жауынның орташа түсімі 28 мм, ал жылдық 210 мм.</w:t>
      </w:r>
    </w:p>
    <w:bookmarkEnd w:id="25"/>
    <w:bookmarkStart w:name="z30" w:id="26"/>
    <w:p>
      <w:pPr>
        <w:spacing w:after="0"/>
        <w:ind w:left="0"/>
        <w:jc w:val="both"/>
      </w:pPr>
      <w:r>
        <w:rPr>
          <w:rFonts w:ascii="Times New Roman"/>
          <w:b w:val="false"/>
          <w:i w:val="false"/>
          <w:color w:val="000000"/>
          <w:sz w:val="28"/>
        </w:rPr>
        <w:t>
      Ауданның өсімдік жамылғысы әртүрлі, шөлейт белдемнің өсімдік түрі басым. Ауданның флорасында гүлді өсімдіктердің эндимиктік түрлері кездеседі. Өсімдік жамылғысына байланысты аудан шөлдің оңтүстік-шығыс шегіне ұласатын белдемге жатады.</w:t>
      </w:r>
    </w:p>
    <w:bookmarkEnd w:id="26"/>
    <w:bookmarkStart w:name="z31" w:id="27"/>
    <w:p>
      <w:pPr>
        <w:spacing w:after="0"/>
        <w:ind w:left="0"/>
        <w:jc w:val="both"/>
      </w:pPr>
      <w:r>
        <w:rPr>
          <w:rFonts w:ascii="Times New Roman"/>
          <w:b w:val="false"/>
          <w:i w:val="false"/>
          <w:color w:val="000000"/>
          <w:sz w:val="28"/>
        </w:rPr>
        <w:t>
      Ауданның шөптесін қорының басты түрі – жайылмалық шалғындар.</w:t>
      </w:r>
    </w:p>
    <w:bookmarkEnd w:id="27"/>
    <w:bookmarkStart w:name="z32" w:id="28"/>
    <w:p>
      <w:pPr>
        <w:spacing w:after="0"/>
        <w:ind w:left="0"/>
        <w:jc w:val="both"/>
      </w:pPr>
      <w:r>
        <w:rPr>
          <w:rFonts w:ascii="Times New Roman"/>
          <w:b w:val="false"/>
          <w:i w:val="false"/>
          <w:color w:val="000000"/>
          <w:sz w:val="28"/>
        </w:rPr>
        <w:t>
      Ауданның солтүстік-шығыс бөлігінде қызылқоңыр, қалған аумағында сортаң топырақты жерлер кездеседі. Топырақтың құнарлы қабаттың қалыңдығы 40-50 см.</w:t>
      </w:r>
    </w:p>
    <w:bookmarkEnd w:id="28"/>
    <w:bookmarkStart w:name="z33" w:id="29"/>
    <w:p>
      <w:pPr>
        <w:spacing w:after="0"/>
        <w:ind w:left="0"/>
        <w:jc w:val="both"/>
      </w:pPr>
      <w:r>
        <w:rPr>
          <w:rFonts w:ascii="Times New Roman"/>
          <w:b w:val="false"/>
          <w:i w:val="false"/>
          <w:color w:val="000000"/>
          <w:sz w:val="28"/>
        </w:rPr>
        <w:t>
      Ауданда 5 мал дәрігерлік пункттері және 13 мал көмінділері бар.</w:t>
      </w:r>
    </w:p>
    <w:bookmarkEnd w:id="29"/>
    <w:bookmarkStart w:name="z34" w:id="30"/>
    <w:p>
      <w:pPr>
        <w:spacing w:after="0"/>
        <w:ind w:left="0"/>
        <w:jc w:val="both"/>
      </w:pPr>
      <w:r>
        <w:rPr>
          <w:rFonts w:ascii="Times New Roman"/>
          <w:b w:val="false"/>
          <w:i w:val="false"/>
          <w:color w:val="000000"/>
          <w:sz w:val="28"/>
        </w:rPr>
        <w:t>
      Қазіргі уақытта Жәнібек ауданында 40595 бас мүйізді ірі қара, 77756 бас ұсақ мал, 12932 бас жылқы, 105 бас түйе және 22069 құс бар.</w:t>
      </w:r>
    </w:p>
    <w:bookmarkEnd w:id="30"/>
    <w:bookmarkStart w:name="z35" w:id="31"/>
    <w:p>
      <w:pPr>
        <w:spacing w:after="0"/>
        <w:ind w:left="0"/>
        <w:jc w:val="both"/>
      </w:pPr>
      <w:r>
        <w:rPr>
          <w:rFonts w:ascii="Times New Roman"/>
          <w:b w:val="false"/>
          <w:i w:val="false"/>
          <w:color w:val="000000"/>
          <w:sz w:val="28"/>
        </w:rPr>
        <w:t>
      Ауыл шаруашылығы жануарларын жайылымдармен қамтамасыз ету үшін барлығы 414660 га жайылымдық алқаптары бар. Жер қорындағы жерлерде 285511 га жайылымдық алқаптар бар.</w:t>
      </w:r>
    </w:p>
    <w:bookmarkEnd w:id="31"/>
    <w:bookmarkStart w:name="z36" w:id="32"/>
    <w:p>
      <w:pPr>
        <w:spacing w:after="0"/>
        <w:ind w:left="0"/>
        <w:jc w:val="both"/>
      </w:pPr>
      <w:r>
        <w:rPr>
          <w:rFonts w:ascii="Times New Roman"/>
          <w:b w:val="false"/>
          <w:i w:val="false"/>
          <w:color w:val="000000"/>
          <w:sz w:val="28"/>
        </w:rPr>
        <w:t>
      Жайылымдарға жаюдың бекітілген нормативтеріне сай аудандағы ауыл шаруашылық малдары үшін барлығы 817150,9 га жайылымдылық алқаптар қажет болса, соның ішінде 262773 га жеке шаруашылықтар және 554377,9 га шаруа қожалықтарға қажет.</w:t>
      </w:r>
    </w:p>
    <w:bookmarkEnd w:id="32"/>
    <w:bookmarkStart w:name="z37" w:id="33"/>
    <w:p>
      <w:pPr>
        <w:spacing w:after="0"/>
        <w:ind w:left="0"/>
        <w:jc w:val="both"/>
      </w:pPr>
      <w:r>
        <w:rPr>
          <w:rFonts w:ascii="Times New Roman"/>
          <w:b w:val="false"/>
          <w:i w:val="false"/>
          <w:color w:val="000000"/>
          <w:sz w:val="28"/>
        </w:rPr>
        <w:t>
      Бұл мәселелерді шешу үшін - мемлекеттік қордан жайылымдық алқаптарды ұтымды бөлу және елді мекендердің шекараларын қайта қалыптастыру, малдарды айдаудың жайылым тәсілін кеңінен қолдану, ауыл шаруашылық мақсатындағы және ауданының қордағы жерлерінен бөлу есебінен ұлғайту шараларын жүзеге асыру көзделуде.</w:t>
      </w:r>
    </w:p>
    <w:bookmarkEnd w:id="33"/>
    <w:bookmarkStart w:name="z38" w:id="34"/>
    <w:p>
      <w:pPr>
        <w:spacing w:after="0"/>
        <w:ind w:left="0"/>
        <w:jc w:val="both"/>
      </w:pPr>
      <w:r>
        <w:rPr>
          <w:rFonts w:ascii="Times New Roman"/>
          <w:b w:val="false"/>
          <w:i w:val="false"/>
          <w:color w:val="000000"/>
          <w:sz w:val="28"/>
        </w:rPr>
        <w:t>
      Сонымен бірге, мал дәрігерлік–санитарлық нысандармен қамтамасыз ету үшін барлық ауылдық округ орталықтарында мал тоғыту орындарының және қолдан ұрықтандыру пункттерінің құрылысын жүргізу, Борсы, Жақсыбай, Жәнібек, Талов ауылдық округтерінде мал дәрігерлік пункттерін және Жақсыбай ауылдық округінде қашырым мал көмінділерін салу жұмыстарын жүзеге асыру жоспарланған.</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 қосымша</w:t>
            </w:r>
          </w:p>
        </w:tc>
      </w:tr>
    </w:tbl>
    <w:bookmarkStart w:name="z40" w:id="3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5"/>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 қосымша</w:t>
            </w:r>
          </w:p>
        </w:tc>
      </w:tr>
    </w:tbl>
    <w:bookmarkStart w:name="z42" w:id="36"/>
    <w:p>
      <w:pPr>
        <w:spacing w:after="0"/>
        <w:ind w:left="0"/>
        <w:jc w:val="left"/>
      </w:pPr>
      <w:r>
        <w:rPr>
          <w:rFonts w:ascii="Times New Roman"/>
          <w:b/>
          <w:i w:val="false"/>
          <w:color w:val="000000"/>
        </w:rPr>
        <w:t xml:space="preserve"> Жайылым айналымдарының қолайлы схемалары</w:t>
      </w:r>
    </w:p>
    <w:bookmarkEnd w:id="36"/>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 қосымша</w:t>
            </w:r>
          </w:p>
        </w:tc>
      </w:tr>
    </w:tbl>
    <w:bookmarkStart w:name="z44" w:id="3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7"/>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 қосымша</w:t>
            </w:r>
          </w:p>
        </w:tc>
      </w:tr>
    </w:tbl>
    <w:bookmarkStart w:name="z46" w:id="3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8"/>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 қосымша</w:t>
            </w:r>
          </w:p>
        </w:tc>
      </w:tr>
    </w:tbl>
    <w:bookmarkStart w:name="z48" w:id="3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9"/>
    <w:p>
      <w:pPr>
        <w:spacing w:after="0"/>
        <w:ind w:left="0"/>
        <w:jc w:val="left"/>
      </w:pP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 қосымша</w:t>
            </w:r>
          </w:p>
        </w:tc>
      </w:tr>
    </w:tbl>
    <w:bookmarkStart w:name="z50" w:id="40"/>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0"/>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Жәнібек ауданы бойынша</w:t>
            </w:r>
            <w:r>
              <w:br/>
            </w:r>
            <w:r>
              <w:rPr>
                <w:rFonts w:ascii="Times New Roman"/>
                <w:b w:val="false"/>
                <w:i w:val="false"/>
                <w:color w:val="000000"/>
                <w:sz w:val="20"/>
              </w:rPr>
              <w:t>2018-2019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 қосымша</w:t>
            </w:r>
          </w:p>
        </w:tc>
      </w:tr>
    </w:tbl>
    <w:bookmarkStart w:name="z52" w:id="4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8"/>
        <w:gridCol w:w="2108"/>
        <w:gridCol w:w="3867"/>
        <w:gridCol w:w="3280"/>
        <w:gridCol w:w="937"/>
      </w:tblGrid>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Ақоба</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Борсы</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Жақсыбай</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Күйгенкөл</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Талов</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3" w:id="42"/>
    <w:p>
      <w:pPr>
        <w:spacing w:after="0"/>
        <w:ind w:left="0"/>
        <w:jc w:val="both"/>
      </w:pPr>
      <w:r>
        <w:rPr>
          <w:rFonts w:ascii="Times New Roman"/>
          <w:b w:val="false"/>
          <w:i w:val="false"/>
          <w:color w:val="000000"/>
          <w:sz w:val="28"/>
        </w:rPr>
        <w:t>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–жусанды далада 180-200 күнді құрайды.</w:t>
      </w:r>
    </w:p>
    <w:bookmarkEnd w:id="42"/>
    <w:bookmarkStart w:name="z54" w:id="43"/>
    <w:p>
      <w:pPr>
        <w:spacing w:after="0"/>
        <w:ind w:left="0"/>
        <w:jc w:val="both"/>
      </w:pPr>
      <w:r>
        <w:rPr>
          <w:rFonts w:ascii="Times New Roman"/>
          <w:b w:val="false"/>
          <w:i w:val="false"/>
          <w:color w:val="000000"/>
          <w:sz w:val="28"/>
        </w:rPr>
        <w:t>
      Бұл жағдайда жайылымның ұзақтығы мүйізді ірі қара, ұзақ мүйізді малдар, жылқы және түйелер үшін максималды қар жамылғысың қалыңдыңымен тереңдігіне және басқада факторларға байланысты.</w:t>
      </w:r>
    </w:p>
    <w:bookmarkEnd w:id="43"/>
    <w:bookmarkStart w:name="z55" w:id="44"/>
    <w:p>
      <w:pPr>
        <w:spacing w:after="0"/>
        <w:ind w:left="0"/>
        <w:jc w:val="both"/>
      </w:pPr>
      <w:r>
        <w:rPr>
          <w:rFonts w:ascii="Times New Roman"/>
          <w:b w:val="false"/>
          <w:i w:val="false"/>
          <w:color w:val="000000"/>
          <w:sz w:val="28"/>
        </w:rPr>
        <w:t>
      Ескерту: аббревиатураның шешуі:</w:t>
      </w:r>
      <w:r>
        <w:br/>
      </w:r>
      <w:r>
        <w:rPr>
          <w:rFonts w:ascii="Times New Roman"/>
          <w:b w:val="false"/>
          <w:i w:val="false"/>
          <w:color w:val="000000"/>
          <w:sz w:val="28"/>
        </w:rPr>
        <w:t>Со – Цельсий көрсеткіші;</w:t>
      </w:r>
      <w:r>
        <w:br/>
      </w:r>
      <w:r>
        <w:rPr>
          <w:rFonts w:ascii="Times New Roman"/>
          <w:b w:val="false"/>
          <w:i w:val="false"/>
          <w:color w:val="000000"/>
          <w:sz w:val="28"/>
        </w:rPr>
        <w:t>га - гектар;</w:t>
      </w:r>
      <w:r>
        <w:br/>
      </w:r>
      <w:r>
        <w:rPr>
          <w:rFonts w:ascii="Times New Roman"/>
          <w:b w:val="false"/>
          <w:i w:val="false"/>
          <w:color w:val="000000"/>
          <w:sz w:val="28"/>
        </w:rPr>
        <w:t>мм - милиметр;</w:t>
      </w:r>
      <w:r>
        <w:br/>
      </w:r>
      <w:r>
        <w:rPr>
          <w:rFonts w:ascii="Times New Roman"/>
          <w:b w:val="false"/>
          <w:i w:val="false"/>
          <w:color w:val="000000"/>
          <w:sz w:val="28"/>
        </w:rPr>
        <w:t>см - сантиметр;</w:t>
      </w:r>
      <w:r>
        <w:br/>
      </w:r>
      <w:r>
        <w:rPr>
          <w:rFonts w:ascii="Times New Roman"/>
          <w:b w:val="false"/>
          <w:i w:val="false"/>
          <w:color w:val="000000"/>
          <w:sz w:val="28"/>
        </w:rPr>
        <w:t>а/о - ауылдық округ.</w:t>
      </w:r>
    </w:p>
    <w:bookmarkEnd w:id="4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