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f70f" w14:textId="056f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Сарой ауылдық округі аумағында шектеу іс – 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Сарой ауылдық округі әкімінің 2017 жылғы 10 қаңтардағы № 1 шешімі. Батыс Қазақстан облысының Әділет департаментінде 2017 жылғы 25 қаңтарда № 4669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және "Қазақстан Республикасы Ауыл шаруашылығы Министрлігі ветеринарлық бақылау және қадағалау комитетінің "Сырым аудандық аумақтық инспекциясы" мемлекеттік мекемесінің бас мемлекеттік ветеринариялық–санитариялық инспекторының 2016 жылғы 13 желтоқсандағы № 01-17/388 ұсынысы негізінде Сарой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Сырым ауданы Сарой ауылдық округінің аумағында ұсақ мал арасында бруцеллез ауруы пайда болуына байланысты белгіленген шектеу іс - шаралары тоқтатылсын.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облысы Сырым ауданы Сарой ауылдық округі әкімінің 2013 жылғы 19 ақпандағы № 4 "Сырым ауданы Сарой ауылдық округі аумағында шектеу іс-шараларын белгілеу туралы" (Нормативтік құқықтық актілерді тіркеу тізілімінде № 3189 тіркелген, 2013 жылғы 14 наурыздағы "Сырым елі"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облысы Сырым ауданы Сарой ауылдық округі әкімінің 2014 жылғы 22 мамырдағы № 4 "Сырым ауданы Сарой ауылдық округі әкімінің 2013 жылғы 19 ақпандағы № 4 "Сырым ауданы Сарой ауылдық округі аумағында шектеу іс-шараларын енгізе отырып, карантин аймағының ветеринариялық режимін белгілеу туралы" шешіміне өзгерістер енгізу туралы" (Нормативтік құқықтық актілерді тіркеу тізілімінде № 3552 тіркелген, 2014 жылғы 12 маусымдағы "Сырым елі"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күштері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етуді және орындалуын бақылауды өзіме қалдырамын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Сарой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С.Бақтығалиев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