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b63b" w14:textId="d23b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9 маусымдағы № 12-3 шешімі. Батыс Қазақстан облысының Әділет департаментінде 2017 жылғы 10 шілдеде № 4855 болып тіркелді. Күші жойылды - Батыс Қазақстан облысы Теректі аудандық мәслихатының 2019 жылғы 18 наурыздағы № 33-1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18.03.2019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қағидаларын</w:t>
      </w:r>
      <w:r>
        <w:rPr>
          <w:rFonts w:ascii="Times New Roman"/>
          <w:b w:val="false"/>
          <w:i w:val="false"/>
          <w:color w:val="000000"/>
          <w:sz w:val="28"/>
        </w:rPr>
        <w:t xml:space="preserve"> бекіту.</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Плотникова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9 маусымдағы №12-3 шешімімен бекітілген</w:t>
            </w:r>
          </w:p>
        </w:tc>
      </w:tr>
    </w:tbl>
    <w:bookmarkStart w:name="z10"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6"/>
    <w:bookmarkStart w:name="z13"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4" w:id="8"/>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8"/>
    <w:bookmarkStart w:name="z15" w:id="9"/>
    <w:p>
      <w:pPr>
        <w:spacing w:after="0"/>
        <w:ind w:left="0"/>
        <w:jc w:val="both"/>
      </w:pPr>
      <w:r>
        <w:rPr>
          <w:rFonts w:ascii="Times New Roman"/>
          <w:b w:val="false"/>
          <w:i w:val="false"/>
          <w:color w:val="000000"/>
          <w:sz w:val="28"/>
        </w:rPr>
        <w:t>
      Комиссияның жұмысшы органы "Теректі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9"/>
    <w:bookmarkStart w:name="z16" w:id="10"/>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10"/>
    <w:bookmarkStart w:name="z17" w:id="11"/>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1"/>
    <w:bookmarkStart w:name="z18"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9"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0" w:id="14"/>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4"/>
    <w:bookmarkStart w:name="z21" w:id="15"/>
    <w:p>
      <w:pPr>
        <w:spacing w:after="0"/>
        <w:ind w:left="0"/>
        <w:jc w:val="both"/>
      </w:pPr>
      <w:r>
        <w:rPr>
          <w:rFonts w:ascii="Times New Roman"/>
          <w:b w:val="false"/>
          <w:i w:val="false"/>
          <w:color w:val="000000"/>
          <w:sz w:val="28"/>
        </w:rPr>
        <w:t>
      1) қалдықтардың құрамын зерделеу;</w:t>
      </w:r>
    </w:p>
    <w:bookmarkEnd w:id="15"/>
    <w:bookmarkStart w:name="z22" w:id="16"/>
    <w:p>
      <w:pPr>
        <w:spacing w:after="0"/>
        <w:ind w:left="0"/>
        <w:jc w:val="both"/>
      </w:pPr>
      <w:r>
        <w:rPr>
          <w:rFonts w:ascii="Times New Roman"/>
          <w:b w:val="false"/>
          <w:i w:val="false"/>
          <w:color w:val="000000"/>
          <w:sz w:val="28"/>
        </w:rPr>
        <w:t>
      2) қалдықтардың күйін анықтау;</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7"/>
    <w:bookmarkStart w:name="z24" w:id="18"/>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8"/>
    <w:bookmarkStart w:name="z25" w:id="19"/>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9"/>
    <w:bookmarkStart w:name="z26" w:id="20"/>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20"/>
    <w:bookmarkStart w:name="z27" w:id="21"/>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1"/>
    <w:bookmarkStart w:name="z28" w:id="22"/>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2"/>
    <w:bookmarkStart w:name="z29" w:id="23"/>
    <w:p>
      <w:pPr>
        <w:spacing w:after="0"/>
        <w:ind w:left="0"/>
        <w:jc w:val="both"/>
      </w:pPr>
      <w:r>
        <w:rPr>
          <w:rFonts w:ascii="Times New Roman"/>
          <w:b w:val="false"/>
          <w:i w:val="false"/>
          <w:color w:val="000000"/>
          <w:sz w:val="28"/>
        </w:rPr>
        <w:t>
      10. Конкурсты дайындауды және өткізуді бөлім жүзеге асырады. Теректі ауданы әкімшілігімен Теректі ауданы әкімшілігі бөлімдерінің өкілдерін және мүдделі мемлекеттік органдардың өкілдерін қоса отырып конкурстық комиссияның құрамын қалыптастырады.</w:t>
      </w:r>
    </w:p>
    <w:bookmarkEnd w:id="23"/>
    <w:bookmarkStart w:name="z30" w:id="24"/>
    <w:p>
      <w:pPr>
        <w:spacing w:after="0"/>
        <w:ind w:left="0"/>
        <w:jc w:val="both"/>
      </w:pPr>
      <w:r>
        <w:rPr>
          <w:rFonts w:ascii="Times New Roman"/>
          <w:b w:val="false"/>
          <w:i w:val="false"/>
          <w:color w:val="000000"/>
          <w:sz w:val="28"/>
        </w:rPr>
        <w:t>
      11. Конкурстың шарттарын бөлім анықтайды.</w:t>
      </w:r>
    </w:p>
    <w:bookmarkEnd w:id="24"/>
    <w:bookmarkStart w:name="z31" w:id="25"/>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5"/>
    <w:bookmarkStart w:name="z32" w:id="26"/>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6"/>
    <w:bookmarkStart w:name="z33" w:id="27"/>
    <w:p>
      <w:pPr>
        <w:spacing w:after="0"/>
        <w:ind w:left="0"/>
        <w:jc w:val="both"/>
      </w:pPr>
      <w:r>
        <w:rPr>
          <w:rFonts w:ascii="Times New Roman"/>
          <w:b w:val="false"/>
          <w:i w:val="false"/>
          <w:color w:val="000000"/>
          <w:sz w:val="28"/>
        </w:rPr>
        <w:t>
      1) қалдықтар туралы тарихи анықтама;</w:t>
      </w:r>
    </w:p>
    <w:bookmarkEnd w:id="27"/>
    <w:bookmarkStart w:name="z34" w:id="28"/>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8"/>
    <w:bookmarkStart w:name="z35" w:id="29"/>
    <w:p>
      <w:pPr>
        <w:spacing w:after="0"/>
        <w:ind w:left="0"/>
        <w:jc w:val="both"/>
      </w:pPr>
      <w:r>
        <w:rPr>
          <w:rFonts w:ascii="Times New Roman"/>
          <w:b w:val="false"/>
          <w:i w:val="false"/>
          <w:color w:val="000000"/>
          <w:sz w:val="28"/>
        </w:rPr>
        <w:t>
      3) қалдықтардың қасиеттері туралы ақпарат;</w:t>
      </w:r>
    </w:p>
    <w:bookmarkEnd w:id="29"/>
    <w:bookmarkStart w:name="z36" w:id="30"/>
    <w:p>
      <w:pPr>
        <w:spacing w:after="0"/>
        <w:ind w:left="0"/>
        <w:jc w:val="both"/>
      </w:pPr>
      <w:r>
        <w:rPr>
          <w:rFonts w:ascii="Times New Roman"/>
          <w:b w:val="false"/>
          <w:i w:val="false"/>
          <w:color w:val="000000"/>
          <w:sz w:val="28"/>
        </w:rPr>
        <w:t>
      4) қоршаған ортаға әсері туралы мәліметтер.</w:t>
      </w:r>
    </w:p>
    <w:bookmarkEnd w:id="30"/>
    <w:bookmarkStart w:name="z37" w:id="31"/>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Теректі ауданының таратылатын мерзімді баспа басылымдарында мемлекеттік және орыс тілдерінде жарияланады.</w:t>
      </w:r>
    </w:p>
    <w:bookmarkEnd w:id="31"/>
    <w:bookmarkStart w:name="z38" w:id="32"/>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Теректі ауданы әкімдігінің интернет-ресурсында орналастырылады.</w:t>
      </w:r>
    </w:p>
    <w:bookmarkEnd w:id="32"/>
    <w:bookmarkStart w:name="z39" w:id="33"/>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3"/>
    <w:bookmarkStart w:name="z40" w:id="34"/>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4"/>
    <w:bookmarkStart w:name="z41" w:id="35"/>
    <w:p>
      <w:pPr>
        <w:spacing w:after="0"/>
        <w:ind w:left="0"/>
        <w:jc w:val="both"/>
      </w:pPr>
      <w:r>
        <w:rPr>
          <w:rFonts w:ascii="Times New Roman"/>
          <w:b w:val="false"/>
          <w:i w:val="false"/>
          <w:color w:val="000000"/>
          <w:sz w:val="28"/>
        </w:rPr>
        <w:t>
      2) өткізу уақыты мен орны;</w:t>
      </w:r>
    </w:p>
    <w:bookmarkEnd w:id="35"/>
    <w:bookmarkStart w:name="z42" w:id="36"/>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6"/>
    <w:bookmarkStart w:name="z43" w:id="37"/>
    <w:p>
      <w:pPr>
        <w:spacing w:after="0"/>
        <w:ind w:left="0"/>
        <w:jc w:val="both"/>
      </w:pPr>
      <w:r>
        <w:rPr>
          <w:rFonts w:ascii="Times New Roman"/>
          <w:b w:val="false"/>
          <w:i w:val="false"/>
          <w:color w:val="000000"/>
          <w:sz w:val="28"/>
        </w:rPr>
        <w:t>
      4) конкурстың негізгі шарттары;</w:t>
      </w:r>
    </w:p>
    <w:bookmarkEnd w:id="37"/>
    <w:bookmarkStart w:name="z44" w:id="38"/>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8"/>
    <w:bookmarkStart w:name="z45" w:id="39"/>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9"/>
    <w:bookmarkStart w:name="z46" w:id="40"/>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7"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8" w:id="42"/>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9"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50"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1"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2"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3"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4"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5"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6" w:id="50"/>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50"/>
    <w:bookmarkStart w:name="z57"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8"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9"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60"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1"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2"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3"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4"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5"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9"/>
    <w:bookmarkStart w:name="z66" w:id="60"/>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0"/>
    <w:bookmarkStart w:name="z67" w:id="61"/>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1"/>
    <w:bookmarkStart w:name="z68" w:id="62"/>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2"/>
    <w:bookmarkStart w:name="z69" w:id="63"/>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3"/>
    <w:bookmarkStart w:name="z70" w:id="64"/>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4"/>
    <w:bookmarkStart w:name="z71" w:id="65"/>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5"/>
    <w:bookmarkStart w:name="z72" w:id="66"/>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6"/>
    <w:bookmarkStart w:name="z73" w:id="67"/>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7"/>
    <w:bookmarkStart w:name="z74" w:id="68"/>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8"/>
    <w:bookmarkStart w:name="z75" w:id="69"/>
    <w:p>
      <w:pPr>
        <w:spacing w:after="0"/>
        <w:ind w:left="0"/>
        <w:jc w:val="both"/>
      </w:pPr>
      <w:r>
        <w:rPr>
          <w:rFonts w:ascii="Times New Roman"/>
          <w:b w:val="false"/>
          <w:i w:val="false"/>
          <w:color w:val="000000"/>
          <w:sz w:val="28"/>
        </w:rPr>
        <w:t>
      2) ең жоғары баға.</w:t>
      </w:r>
    </w:p>
    <w:bookmarkEnd w:id="69"/>
    <w:bookmarkStart w:name="z76" w:id="70"/>
    <w:p>
      <w:pPr>
        <w:spacing w:after="0"/>
        <w:ind w:left="0"/>
        <w:jc w:val="both"/>
      </w:pPr>
      <w:r>
        <w:rPr>
          <w:rFonts w:ascii="Times New Roman"/>
          <w:b w:val="false"/>
          <w:i w:val="false"/>
          <w:color w:val="000000"/>
          <w:sz w:val="28"/>
        </w:rPr>
        <w:t>
      29. Конкурстың нәтижелері Теректі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0"/>
    <w:bookmarkStart w:name="z77" w:id="71"/>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1"/>
    <w:bookmarkStart w:name="z78" w:id="72"/>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2"/>
    <w:bookmarkStart w:name="z79" w:id="73"/>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3"/>
    <w:bookmarkStart w:name="z80" w:id="74"/>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Теректі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4"/>
    <w:bookmarkStart w:name="z81" w:id="75"/>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5"/>
    <w:bookmarkStart w:name="z82" w:id="76"/>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6"/>
    <w:bookmarkStart w:name="z83" w:id="77"/>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7"/>
    <w:bookmarkStart w:name="z84" w:id="78"/>
    <w:p>
      <w:pPr>
        <w:spacing w:after="0"/>
        <w:ind w:left="0"/>
        <w:jc w:val="both"/>
      </w:pPr>
      <w:r>
        <w:rPr>
          <w:rFonts w:ascii="Times New Roman"/>
          <w:b w:val="false"/>
          <w:i w:val="false"/>
          <w:color w:val="000000"/>
          <w:sz w:val="28"/>
        </w:rPr>
        <w:t>
      35. Бөлімге қалдықтарды жүзеге асырудан түскен қаражаты жергілікті бюджеттің кірісіне жіберіледі.</w:t>
      </w:r>
    </w:p>
    <w:bookmarkEnd w:id="78"/>
    <w:bookmarkStart w:name="z85" w:id="79"/>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9"/>
    <w:bookmarkStart w:name="z86" w:id="80"/>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80"/>
    <w:bookmarkStart w:name="z87" w:id="81"/>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1"/>
    <w:bookmarkStart w:name="z88" w:id="82"/>
    <w:p>
      <w:pPr>
        <w:spacing w:after="0"/>
        <w:ind w:left="0"/>
        <w:jc w:val="left"/>
      </w:pPr>
      <w:r>
        <w:rPr>
          <w:rFonts w:ascii="Times New Roman"/>
          <w:b/>
          <w:i w:val="false"/>
          <w:color w:val="000000"/>
        </w:rPr>
        <w:t xml:space="preserve"> 3. Қорытынды ережелер</w:t>
      </w:r>
    </w:p>
    <w:bookmarkEnd w:id="82"/>
    <w:bookmarkStart w:name="z89" w:id="83"/>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91" w:id="84"/>
    <w:p>
      <w:pPr>
        <w:spacing w:after="0"/>
        <w:ind w:left="0"/>
        <w:jc w:val="both"/>
      </w:pPr>
      <w:r>
        <w:rPr>
          <w:rFonts w:ascii="Times New Roman"/>
          <w:b w:val="false"/>
          <w:i w:val="false"/>
          <w:color w:val="000000"/>
          <w:sz w:val="28"/>
        </w:rPr>
        <w:t>
      Нысан</w:t>
      </w:r>
    </w:p>
    <w:bookmarkEnd w:id="84"/>
    <w:p>
      <w:pPr>
        <w:spacing w:after="0"/>
        <w:ind w:left="0"/>
        <w:jc w:val="both"/>
      </w:pPr>
      <w:r>
        <w:rPr>
          <w:rFonts w:ascii="Times New Roman"/>
          <w:b w:val="false"/>
          <w:i w:val="false"/>
          <w:color w:val="000000"/>
          <w:sz w:val="28"/>
        </w:rPr>
        <w:t>
      Иесіз қалдықтарды</w:t>
      </w:r>
    </w:p>
    <w:p>
      <w:pPr>
        <w:spacing w:after="0"/>
        <w:ind w:left="0"/>
        <w:jc w:val="both"/>
      </w:pPr>
      <w:r>
        <w:rPr>
          <w:rFonts w:ascii="Times New Roman"/>
          <w:b w:val="false"/>
          <w:i w:val="false"/>
          <w:color w:val="000000"/>
          <w:sz w:val="28"/>
        </w:rPr>
        <w:t>
      коммуналдық меншiкке беру туралы акті</w:t>
      </w:r>
    </w:p>
    <w:p>
      <w:pPr>
        <w:spacing w:after="0"/>
        <w:ind w:left="0"/>
        <w:jc w:val="both"/>
      </w:pPr>
      <w:r>
        <w:rPr>
          <w:rFonts w:ascii="Times New Roman"/>
          <w:b w:val="false"/>
          <w:i w:val="false"/>
          <w:color w:val="000000"/>
          <w:sz w:val="28"/>
        </w:rPr>
        <w:t>
      20__жылғы "___"________________                        ___________________________</w:t>
      </w:r>
      <w:r>
        <w:br/>
      </w:r>
      <w:r>
        <w:rPr>
          <w:rFonts w:ascii="Times New Roman"/>
          <w:b w:val="false"/>
          <w:i w:val="false"/>
          <w:color w:val="000000"/>
          <w:sz w:val="28"/>
        </w:rPr>
        <w:t>(жасалған уақыты)                                                (акт жасалған орын)</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 20____ жылғы "____" _________ № _____ сот шешiмiнiң негiзiнде коммуналдық меншiкке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иесiз қалдықтардың қабылданғаны туралы осы актiнi жасады.</w:t>
      </w:r>
    </w:p>
    <w:p>
      <w:pPr>
        <w:spacing w:after="0"/>
        <w:ind w:left="0"/>
        <w:jc w:val="both"/>
      </w:pPr>
      <w:r>
        <w:rPr>
          <w:rFonts w:ascii="Times New Roman"/>
          <w:b w:val="false"/>
          <w:i w:val="false"/>
          <w:color w:val="000000"/>
          <w:sz w:val="28"/>
        </w:rPr>
        <w:t>
      Комиссия мүшелерi (Т.А.Ә.,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3" w:id="85"/>
    <w:p>
      <w:pPr>
        <w:spacing w:after="0"/>
        <w:ind w:left="0"/>
        <w:jc w:val="both"/>
      </w:pPr>
      <w:r>
        <w:rPr>
          <w:rFonts w:ascii="Times New Roman"/>
          <w:b w:val="false"/>
          <w:i w:val="false"/>
          <w:color w:val="000000"/>
          <w:sz w:val="28"/>
        </w:rPr>
        <w:t>
      Нысан</w:t>
      </w:r>
    </w:p>
    <w:bookmarkEnd w:id="85"/>
    <w:p>
      <w:pPr>
        <w:spacing w:after="0"/>
        <w:ind w:left="0"/>
        <w:jc w:val="both"/>
      </w:pPr>
      <w:r>
        <w:rPr>
          <w:rFonts w:ascii="Times New Roman"/>
          <w:b w:val="false"/>
          <w:i w:val="false"/>
          <w:color w:val="000000"/>
          <w:sz w:val="28"/>
        </w:rPr>
        <w:t>
      Қалдықтарды сату жөніндегі конкурсқа қатысуға өтінім</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мекенжайы</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мемлекеттік тиістілігі (заңды тұлғалар үшін), азаматтылығы (жеке тұлғалар үшін)</w:t>
      </w:r>
    </w:p>
    <w:p>
      <w:pPr>
        <w:spacing w:after="0"/>
        <w:ind w:left="0"/>
        <w:jc w:val="both"/>
      </w:pPr>
      <w:r>
        <w:rPr>
          <w:rFonts w:ascii="Times New Roman"/>
          <w:b w:val="false"/>
          <w:i w:val="false"/>
          <w:color w:val="000000"/>
          <w:sz w:val="28"/>
        </w:rPr>
        <w:t>
      4.______________________________________________________________________________</w:t>
      </w:r>
    </w:p>
    <w:p>
      <w:pPr>
        <w:spacing w:after="0"/>
        <w:ind w:left="0"/>
        <w:jc w:val="both"/>
      </w:pP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p>
      <w:pPr>
        <w:spacing w:after="0"/>
        <w:ind w:left="0"/>
        <w:jc w:val="both"/>
      </w:pPr>
      <w:r>
        <w:rPr>
          <w:rFonts w:ascii="Times New Roman"/>
          <w:b w:val="false"/>
          <w:i w:val="false"/>
          <w:color w:val="000000"/>
          <w:sz w:val="28"/>
        </w:rPr>
        <w:t>
      5.______________________________________________________________________________</w:t>
      </w:r>
    </w:p>
    <w:p>
      <w:pPr>
        <w:spacing w:after="0"/>
        <w:ind w:left="0"/>
        <w:jc w:val="both"/>
      </w:pPr>
      <w:r>
        <w:rPr>
          <w:rFonts w:ascii="Times New Roman"/>
          <w:b w:val="false"/>
          <w:i w:val="false"/>
          <w:color w:val="000000"/>
          <w:sz w:val="28"/>
        </w:rPr>
        <w:t>
      Теректі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p>
    <w:p>
      <w:pPr>
        <w:spacing w:after="0"/>
        <w:ind w:left="0"/>
        <w:jc w:val="both"/>
      </w:pPr>
      <w:r>
        <w:rPr>
          <w:rFonts w:ascii="Times New Roman"/>
          <w:b w:val="false"/>
          <w:i w:val="false"/>
          <w:color w:val="000000"/>
          <w:sz w:val="28"/>
        </w:rPr>
        <w:t>
      ________________________      ____________            ______________________</w:t>
      </w:r>
    </w:p>
    <w:p>
      <w:pPr>
        <w:spacing w:after="0"/>
        <w:ind w:left="0"/>
        <w:jc w:val="both"/>
      </w:pPr>
      <w:r>
        <w:rPr>
          <w:rFonts w:ascii="Times New Roman"/>
          <w:b w:val="false"/>
          <w:i w:val="false"/>
          <w:color w:val="000000"/>
          <w:sz w:val="28"/>
        </w:rPr>
        <w:t>
      (бөлімнің атауы)                  (қолы)                         (Т.А.Ә.)</w:t>
      </w:r>
    </w:p>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