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8b44" w14:textId="aaa8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мектепке дейінгі тәрбие мен оқытуға мемлекеттiк бiлiм беру тапсырысын, жан басына шаққандағы қаржыландыру және ата-ананың ақы төлеу мөлшерiн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2017 жылғы 2 ақпандағы № 13 қаулысы. Батыс Қазақстан облысының Әділет департаментінде 2017 жылғы 28 ақпанда № 4696 болып тіркелді. Күші жойылды - Батыс Қазақстан облысы Шыңғырлау ауданы әкімдігінің 2018 жылғы 15 ақпандағы № 54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ауданы әкімдігінің 15.02.2018 </w:t>
      </w:r>
      <w:r>
        <w:rPr>
          <w:rFonts w:ascii="Times New Roman"/>
          <w:b w:val="false"/>
          <w:i w:val="false"/>
          <w:color w:val="ff0000"/>
          <w:sz w:val="28"/>
        </w:rPr>
        <w:t>№ 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және Қазақстан Республикасының 2007 жылғы 27 шiлдедегi </w:t>
      </w:r>
      <w:r>
        <w:rPr>
          <w:rFonts w:ascii="Times New Roman"/>
          <w:b w:val="false"/>
          <w:i w:val="false"/>
          <w:color w:val="000000"/>
          <w:sz w:val="28"/>
        </w:rPr>
        <w:t>"Бiлiм туралы"</w:t>
      </w:r>
      <w:r>
        <w:rPr>
          <w:rFonts w:ascii="Times New Roman"/>
          <w:b w:val="false"/>
          <w:i w:val="false"/>
          <w:color w:val="000000"/>
          <w:sz w:val="28"/>
        </w:rPr>
        <w:t xml:space="preserve"> Заңдарын басшылыққа алып, аудан әкiмдiгi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2017 жылға мектепке дейiнгi тәрбие мен оқытуға мемлекеттiк бiлiм беру тапсырысын, жан басына шаққандағы қаржыландыру және ата-ананың ақы төлеу мөлшерi бекiтiлсiн.</w:t>
      </w:r>
    </w:p>
    <w:bookmarkEnd w:id="1"/>
    <w:bookmarkStart w:name="z5" w:id="2"/>
    <w:p>
      <w:pPr>
        <w:spacing w:after="0"/>
        <w:ind w:left="0"/>
        <w:jc w:val="both"/>
      </w:pPr>
      <w:r>
        <w:rPr>
          <w:rFonts w:ascii="Times New Roman"/>
          <w:b w:val="false"/>
          <w:i w:val="false"/>
          <w:color w:val="000000"/>
          <w:sz w:val="28"/>
        </w:rPr>
        <w:t xml:space="preserve">
      2. Шыңғырлау ауданы әкімдігінің 2016 жылғы 18 ақпандағы № 21 "2016 жылға мектепке дейінгі тәрбие мен оқытуға мемлекеттiк бiлiм беру тапсырысын, жан басына шаққандағы қаржыландыру және ата-ананың ақы төлеу мөлшерiн бекiту туралы" (Нормативтік құқықтық актілерді мемлекеттік тіркеу тізілімінде № 4297 болып тіркелген, 2016 жылғы 4 сәуірде "Әділет" ақпараттық-құқықтық жүйесінде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Шыңғырлау ауданы әкімі аппаратының персоналды басқару қызметі (кадр қызметі) және мемлекеттік–құқықтық жұмыстар бөлімі басшысы (А. Нурушев)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Т.Е.Каюповқа жүктелсін.</w:t>
      </w:r>
    </w:p>
    <w:bookmarkEnd w:id="4"/>
    <w:bookmarkStart w:name="z8" w:id="5"/>
    <w:p>
      <w:pPr>
        <w:spacing w:after="0"/>
        <w:ind w:left="0"/>
        <w:jc w:val="both"/>
      </w:pPr>
      <w:r>
        <w:rPr>
          <w:rFonts w:ascii="Times New Roman"/>
          <w:b w:val="false"/>
          <w:i w:val="false"/>
          <w:color w:val="000000"/>
          <w:sz w:val="28"/>
        </w:rPr>
        <w:t xml:space="preserve">
      5. Осы қаулы алғашқы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әкiмдiгiнiң</w:t>
            </w:r>
            <w:r>
              <w:br/>
            </w:r>
            <w:r>
              <w:rPr>
                <w:rFonts w:ascii="Times New Roman"/>
                <w:b w:val="false"/>
                <w:i w:val="false"/>
                <w:color w:val="000000"/>
                <w:sz w:val="20"/>
              </w:rPr>
              <w:t>2017 жылғы 2 ақпандағы № 13</w:t>
            </w:r>
            <w:r>
              <w:br/>
            </w:r>
            <w:r>
              <w:rPr>
                <w:rFonts w:ascii="Times New Roman"/>
                <w:b w:val="false"/>
                <w:i w:val="false"/>
                <w:color w:val="000000"/>
                <w:sz w:val="20"/>
              </w:rPr>
              <w:t>қаулысына қосымша</w:t>
            </w:r>
          </w:p>
        </w:tc>
      </w:tr>
    </w:tbl>
    <w:bookmarkStart w:name="z11" w:id="6"/>
    <w:p>
      <w:pPr>
        <w:spacing w:after="0"/>
        <w:ind w:left="0"/>
        <w:jc w:val="left"/>
      </w:pPr>
      <w:r>
        <w:rPr>
          <w:rFonts w:ascii="Times New Roman"/>
          <w:b/>
          <w:i w:val="false"/>
          <w:color w:val="000000"/>
        </w:rPr>
        <w:t xml:space="preserve"> 2017 жылға мектепке дейiнгi тәрбие мен оқытуға мемлекеттiк бiлiм беру тапсырысын, жан басына шаққандағы қаржыландыру және ата-ананың ақы төлеу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928"/>
        <w:gridCol w:w="1970"/>
        <w:gridCol w:w="1194"/>
        <w:gridCol w:w="1942"/>
        <w:gridCol w:w="1942"/>
        <w:gridCol w:w="1129"/>
        <w:gridCol w:w="3"/>
        <w:gridCol w:w="1685"/>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ұйымдарының әкiмшiлiк - аумақтық орналасуы</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ұйымдары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ұйымдарының тәрбиеленушілер саны</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1 тәрбиеленушіге мемлекеттiк бiлiм беру тапсырысы (теңге)</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ұйымдарда қаржыландырудың жан басына шаққанда бiр айдағы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ұйымдар ата-ананың 1 айдағы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(көп емес)</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теңге (көп емес)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 (жергiлiктi бюджет)</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білім бөлімінің "Айгөлек бөбекжайы" мемлекеттік коммуналдық қазыналық кәсіпорыны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Тасмола ауылы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білім бөлімінің "Балауса бөбекжайы" мемлекеттік коммуналдық қазыналық кәсіпорыны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 ауылы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білім бөлімінің "Қарлығаш бөбекжайы" мемлекеттік коммуналдық қазыналық кәсіпорыны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білім бөлімінің "Бөбек бөбекжайы" мемлекеттік коммуналдық қазыналық кәсіпорыны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 ауылы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әкімдігінің білім беру бөлімінің "Арай" бөбекжайы мемлекеттік коммуналдық қазыналық кәсіпорыны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білім бөлімінің "Қызғалдақ бөбекжайы" мемлекеттік коммуналдық қазыналық кәсіпорыны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білім бөлімінің "Балдырған бөбекжайы" мемлекеттік коммуналдық қазыналық кәсіпорыны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 (республикалық бюджет)</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 білім беру бөлімінің "Болашақ бөбекжайы" мемлекеттік коммуналдық қазыналық кәсіпорны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(жергiлiктi бюджет)</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облыстық білім басқармасының "Шыңғырлау аудандық Шұғыла" балалар бақшасы мемлекеттік коммуналдық қазыналық кәсіпорны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