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0a3a0" w14:textId="3d0a3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 алу, пайдалану және суды бұру туралы есеп" ведомстволық статистикалық байқаудың статистикалық нысаны (коды 7791204, индексі 2-ТП (сушар), кезеңділігі жылдық) мен оны толтыру жөніндегі нұсқаулықты бекіту туралы" Қазақстан Республикасы Ұлттық экономика министрлігі Статистика комитеті төрағасының 2014 жылғы 25 желтоқсандағы № 94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2018 жылғы 11 қаңтардағы № 5 бұйрығы. Қазақстан Республикасының Әділет министрлігінде 2018 жылғы 25 қаңтарда № 16282 болып тіркелді. Күші жойылды - Қазақстан Республикасы Ұлттық экономика министрлігі Статистика комитеті Төрағасының 2020 жылғы 15 мамырдағы № 27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министрлігі Статистика комитеті Төрағасының 15.05.2020 </w:t>
      </w:r>
      <w:r>
        <w:rPr>
          <w:rFonts w:ascii="Times New Roman"/>
          <w:b w:val="false"/>
          <w:i w:val="false"/>
          <w:color w:val="ff0000"/>
          <w:sz w:val="28"/>
        </w:rPr>
        <w:t>№ 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статистика туралы" Қазақстан Республикасының 2010 жылғы 19 наурыздағы Заңының 12-бабының </w:t>
      </w:r>
      <w:r>
        <w:rPr>
          <w:rFonts w:ascii="Times New Roman"/>
          <w:b w:val="false"/>
          <w:i w:val="false"/>
          <w:color w:val="000000"/>
          <w:sz w:val="28"/>
        </w:rPr>
        <w:t>8) тармақшасына</w:t>
      </w:r>
      <w:r>
        <w:rPr>
          <w:rFonts w:ascii="Times New Roman"/>
          <w:b w:val="false"/>
          <w:i w:val="false"/>
          <w:color w:val="000000"/>
          <w:sz w:val="28"/>
        </w:rPr>
        <w:t xml:space="preserve"> және Қазақстан Республикасы Үкіметінің 2014 жылғы 24 қыркүйектегі № 1011 қаулысымен бекітілген Қазақстан Республикасы Ұлттық экономика министрлігі туралы ереженің 17-тармағының </w:t>
      </w:r>
      <w:r>
        <w:rPr>
          <w:rFonts w:ascii="Times New Roman"/>
          <w:b w:val="false"/>
          <w:i w:val="false"/>
          <w:color w:val="000000"/>
          <w:sz w:val="28"/>
        </w:rPr>
        <w:t>260)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"Су алу, пайдалану және суды бұру туралы есеп" ведомстволық статистикалық байқаудың статистикалық нысаны (коды 7791204, индексі 2-ТП (сушар), кезеңділігі жылдық) мен оны толтыру жөніндегі нұсқаулықты бекіту туралы" Қазақстан Республикасы Ұлттық экономика министрлігі Статистика комитеті төрағасының 2014 жылғы 25 желтоқсандағы № 94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10271 болып тіркелген, 2015 жылғы 21 мамырда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"Су алу, пайдалану және суды бұру туралы есеп" (коды 7791204, индексі 2-ТП (сушар), кезеңділігі жылдық) ведомстволық статистикалық байқаудың статистикалық нысанын толтыру жөніндегі нұсқаулық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bookmarkEnd w:id="2"/>
    <w:bookmarkStart w:name="z4" w:id="3"/>
    <w:p>
      <w:pPr>
        <w:spacing w:after="0"/>
        <w:ind w:left="0"/>
        <w:jc w:val="both"/>
      </w:pPr>
      <w:r>
        <w:rPr>
          <w:rFonts w:ascii="Times New Roman"/>
          <w:b w:val="false"/>
          <w:i w:val="false"/>
          <w:color w:val="000000"/>
          <w:sz w:val="28"/>
        </w:rPr>
        <w:t xml:space="preserve">
      "Су алу, пайдалану және суды бұру туралы есеп" (коды 7791204, индексі 2-ТП (сушар), кезеңділігі жылдық) ведомстволық статистикалық байқаудың статистикалық нысанын толтыру жөніндегі нұсқаулық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bookmarkEnd w:id="3"/>
    <w:bookmarkStart w:name="z5" w:id="4"/>
    <w:p>
      <w:pPr>
        <w:spacing w:after="0"/>
        <w:ind w:left="0"/>
        <w:jc w:val="both"/>
      </w:pPr>
      <w:r>
        <w:rPr>
          <w:rFonts w:ascii="Times New Roman"/>
          <w:b w:val="false"/>
          <w:i w:val="false"/>
          <w:color w:val="000000"/>
          <w:sz w:val="28"/>
        </w:rPr>
        <w:t>
      2. Қазақстан Республикасы Ұлттық экономика министрлігі Статистика комитетінің Статистикалық қызметті жоспарлау басқармасы Заң басқармасымен бірлесіп заңнамада белгіленген тәртіппен:</w:t>
      </w:r>
    </w:p>
    <w:bookmarkEnd w:id="4"/>
    <w:bookmarkStart w:name="z6"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5"/>
    <w:bookmarkStart w:name="z7" w:id="6"/>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қағаз және электронды түрдегі көшірмесінің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6"/>
    <w:bookmarkStart w:name="z8" w:id="7"/>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көшірмесінің мерзімді баспасөз басылымдарына ресми жариялауға жіберілуін;</w:t>
      </w:r>
    </w:p>
    <w:bookmarkEnd w:id="7"/>
    <w:bookmarkStart w:name="z9" w:id="8"/>
    <w:p>
      <w:pPr>
        <w:spacing w:after="0"/>
        <w:ind w:left="0"/>
        <w:jc w:val="both"/>
      </w:pPr>
      <w:r>
        <w:rPr>
          <w:rFonts w:ascii="Times New Roman"/>
          <w:b w:val="false"/>
          <w:i w:val="false"/>
          <w:color w:val="000000"/>
          <w:sz w:val="28"/>
        </w:rPr>
        <w:t>
      4) осы бұйрықтың Қазақстан Республикасы Ұлттық экономика министрлігі Статистика комитетінің интернет-ресурсында орналастырылуын қамтамасыз етсін.</w:t>
      </w:r>
    </w:p>
    <w:bookmarkEnd w:id="8"/>
    <w:bookmarkStart w:name="z10" w:id="9"/>
    <w:p>
      <w:pPr>
        <w:spacing w:after="0"/>
        <w:ind w:left="0"/>
        <w:jc w:val="both"/>
      </w:pPr>
      <w:r>
        <w:rPr>
          <w:rFonts w:ascii="Times New Roman"/>
          <w:b w:val="false"/>
          <w:i w:val="false"/>
          <w:color w:val="000000"/>
          <w:sz w:val="28"/>
        </w:rPr>
        <w:t>
      3. Қазақстан Республикасы Ұлттық экономика министрлігі Статистика комитетінің Статистикалық қызметті жоспарлау басқармасы осы бұйрықты Қазақстан Республикасы Ұлттық экономика министрлігі Статистика комитетінің құрылымдық бөлімшелері мен аумақтық органдарына жұмыс бабында басшылыққа алу және пайдалану үшін жеткізсін.</w:t>
      </w:r>
    </w:p>
    <w:bookmarkEnd w:id="9"/>
    <w:bookmarkStart w:name="z11" w:id="10"/>
    <w:p>
      <w:pPr>
        <w:spacing w:after="0"/>
        <w:ind w:left="0"/>
        <w:jc w:val="both"/>
      </w:pPr>
      <w:r>
        <w:rPr>
          <w:rFonts w:ascii="Times New Roman"/>
          <w:b w:val="false"/>
          <w:i w:val="false"/>
          <w:color w:val="000000"/>
          <w:sz w:val="28"/>
        </w:rPr>
        <w:t>
      4. Осы бұйрықтың орындалуын бақылауды өзіме қалдырамын.</w:t>
      </w:r>
    </w:p>
    <w:bookmarkEnd w:id="10"/>
    <w:bookmarkStart w:name="z12" w:id="11"/>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Ұлттық экономика министрлігі</w:t>
            </w:r>
            <w:r>
              <w:br/>
            </w:r>
            <w:r>
              <w:rPr>
                <w:rFonts w:ascii="Times New Roman"/>
                <w:b w:val="false"/>
                <w:i/>
                <w:color w:val="000000"/>
                <w:sz w:val="20"/>
              </w:rPr>
              <w:t>Статистика комитетінің</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Премьер-Министрінің орынбасары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Ауыл шаруашылығы министрi</w:t>
      </w:r>
    </w:p>
    <w:p>
      <w:pPr>
        <w:spacing w:after="0"/>
        <w:ind w:left="0"/>
        <w:jc w:val="both"/>
      </w:pPr>
      <w:r>
        <w:rPr>
          <w:rFonts w:ascii="Times New Roman"/>
          <w:b w:val="false"/>
          <w:i w:val="false"/>
          <w:color w:val="000000"/>
          <w:sz w:val="28"/>
        </w:rPr>
        <w:t>
      Ө. Шөкеев ______________</w:t>
      </w:r>
    </w:p>
    <w:p>
      <w:pPr>
        <w:spacing w:after="0"/>
        <w:ind w:left="0"/>
        <w:jc w:val="both"/>
      </w:pPr>
      <w:r>
        <w:rPr>
          <w:rFonts w:ascii="Times New Roman"/>
          <w:b w:val="false"/>
          <w:i w:val="false"/>
          <w:color w:val="000000"/>
          <w:sz w:val="28"/>
        </w:rPr>
        <w:t>
      2017 жылғы 29 желтоқсан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2018 жылғы 11 қантардағы</w:t>
            </w:r>
            <w:r>
              <w:br/>
            </w:r>
            <w:r>
              <w:rPr>
                <w:rFonts w:ascii="Times New Roman"/>
                <w:b w:val="false"/>
                <w:i w:val="false"/>
                <w:color w:val="000000"/>
                <w:sz w:val="20"/>
              </w:rPr>
              <w:t xml:space="preserve">№ 5 бұйрығына </w:t>
            </w:r>
            <w:r>
              <w:br/>
            </w:r>
            <w:r>
              <w:rPr>
                <w:rFonts w:ascii="Times New Roman"/>
                <w:b w:val="false"/>
                <w:i w:val="false"/>
                <w:color w:val="000000"/>
                <w:sz w:val="20"/>
              </w:rPr>
              <w:t>1-қосымша</w:t>
            </w:r>
            <w:r>
              <w:br/>
            </w:r>
            <w:r>
              <w:rPr>
                <w:rFonts w:ascii="Times New Roman"/>
                <w:b w:val="false"/>
                <w:i w:val="false"/>
                <w:color w:val="000000"/>
                <w:sz w:val="20"/>
              </w:rPr>
              <w:t>Приложение 1 к приказу</w:t>
            </w:r>
            <w:r>
              <w:br/>
            </w:r>
            <w:r>
              <w:rPr>
                <w:rFonts w:ascii="Times New Roman"/>
                <w:b w:val="false"/>
                <w:i w:val="false"/>
                <w:color w:val="000000"/>
                <w:sz w:val="20"/>
              </w:rPr>
              <w:t>Председателя Комитета по статистике</w:t>
            </w:r>
            <w:r>
              <w:br/>
            </w:r>
            <w:r>
              <w:rPr>
                <w:rFonts w:ascii="Times New Roman"/>
                <w:b w:val="false"/>
                <w:i w:val="false"/>
                <w:color w:val="000000"/>
                <w:sz w:val="20"/>
              </w:rPr>
              <w:t>Министерства национальной</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от 11 января 2018 года № 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2014 жылғы 25 желтоқсандағы</w:t>
            </w:r>
            <w:r>
              <w:br/>
            </w:r>
            <w:r>
              <w:rPr>
                <w:rFonts w:ascii="Times New Roman"/>
                <w:b w:val="false"/>
                <w:i w:val="false"/>
                <w:color w:val="000000"/>
                <w:sz w:val="20"/>
              </w:rPr>
              <w:t>№ 94 бұйрығына</w:t>
            </w:r>
            <w:r>
              <w:br/>
            </w:r>
            <w:r>
              <w:rPr>
                <w:rFonts w:ascii="Times New Roman"/>
                <w:b w:val="false"/>
                <w:i w:val="false"/>
                <w:color w:val="000000"/>
                <w:sz w:val="20"/>
              </w:rPr>
              <w:t>1-қосымша</w:t>
            </w:r>
          </w:p>
        </w:tc>
      </w:tr>
    </w:tbl>
    <w:tbl>
      <w:tblPr>
        <w:tblW w:w="0" w:type="auto"/>
        <w:tblCellSpacing w:w="0" w:type="auto"/>
        <w:tblBorders>
          <w:top w:val="none"/>
          <w:left w:val="none"/>
          <w:bottom w:val="none"/>
          <w:right w:val="none"/>
          <w:insideH w:val="none"/>
          <w:insideV w:val="none"/>
        </w:tblBorders>
      </w:tblPr>
      <w:tblGrid>
        <w:gridCol w:w="5254"/>
        <w:gridCol w:w="2"/>
        <w:gridCol w:w="1557"/>
        <w:gridCol w:w="5296"/>
        <w:gridCol w:w="191"/>
      </w:tblGrid>
      <w:tr>
        <w:trPr>
          <w:trHeight w:val="30" w:hRule="atLeast"/>
        </w:trPr>
        <w:tc>
          <w:tcPr>
            <w:tcW w:w="5254" w:type="dxa"/>
            <w:vMerge w:val="restart"/>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587500" cy="104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587500" cy="1041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w:t>
            </w:r>
            <w:r>
              <w:rPr>
                <w:rFonts w:ascii="Times New Roman"/>
                <w:b/>
                <w:i w:val="false"/>
                <w:color w:val="000000"/>
                <w:sz w:val="20"/>
              </w:rPr>
              <w:t xml:space="preserve"> статистика </w:t>
            </w:r>
            <w:r>
              <w:rPr>
                <w:rFonts w:ascii="Times New Roman"/>
                <w:b/>
                <w:i w:val="false"/>
                <w:color w:val="000000"/>
                <w:sz w:val="20"/>
              </w:rPr>
              <w:t>органдары</w:t>
            </w:r>
            <w:r>
              <w:rPr>
                <w:rFonts w:ascii="Times New Roman"/>
                <w:b w:val="false"/>
                <w:i w:val="false"/>
                <w:color w:val="000000"/>
                <w:sz w:val="20"/>
              </w:rPr>
              <w:t xml:space="preserve"> </w:t>
            </w:r>
            <w:r>
              <w:rPr>
                <w:rFonts w:ascii="Times New Roman"/>
                <w:b/>
                <w:i w:val="false"/>
                <w:color w:val="000000"/>
                <w:sz w:val="20"/>
              </w:rPr>
              <w:t>құпиялығына</w:t>
            </w:r>
            <w:r>
              <w:rPr>
                <w:rFonts w:ascii="Times New Roman"/>
                <w:b w:val="false"/>
                <w:i w:val="false"/>
                <w:color w:val="000000"/>
                <w:sz w:val="20"/>
              </w:rPr>
              <w:t xml:space="preserve"> </w:t>
            </w:r>
            <w:r>
              <w:rPr>
                <w:rFonts w:ascii="Times New Roman"/>
                <w:b/>
                <w:i w:val="false"/>
                <w:color w:val="000000"/>
                <w:sz w:val="20"/>
              </w:rPr>
              <w:t>кепілдік</w:t>
            </w:r>
            <w:r>
              <w:rPr>
                <w:rFonts w:ascii="Times New Roman"/>
                <w:b w:val="false"/>
                <w:i w:val="false"/>
                <w:color w:val="000000"/>
                <w:sz w:val="20"/>
              </w:rPr>
              <w:t xml:space="preserve"> </w:t>
            </w:r>
            <w:r>
              <w:rPr>
                <w:rFonts w:ascii="Times New Roman"/>
                <w:b/>
                <w:i w:val="false"/>
                <w:color w:val="000000"/>
                <w:sz w:val="20"/>
              </w:rPr>
              <w:t>береді</w:t>
            </w:r>
            <w:r>
              <w:br/>
            </w: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2"/>
            <w:vMerge w:val="restart"/>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Ведомстволық</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байқау</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нысан</w:t>
            </w:r>
            <w:r>
              <w:rPr>
                <w:rFonts w:ascii="Times New Roman"/>
                <w:b w:val="false"/>
                <w:i w:val="false"/>
                <w:color w:val="000000"/>
                <w:sz w:val="20"/>
              </w:rPr>
              <w:t xml:space="preserve"> </w:t>
            </w:r>
            <w:r>
              <w:br/>
            </w:r>
            <w:r>
              <w:rPr>
                <w:rFonts w:ascii="Times New Roman"/>
                <w:b w:val="false"/>
                <w:i w:val="false"/>
                <w:color w:val="000000"/>
                <w:sz w:val="20"/>
              </w:rPr>
              <w:t>
Статистическая форма ведомственного статистического наблюдения</w:t>
            </w:r>
          </w:p>
        </w:tc>
        <w:tc>
          <w:tcPr>
            <w:tcW w:w="0" w:type="auto"/>
            <w:gridSpan w:val="2"/>
            <w:vMerge/>
            <w:tcBorders>
              <w:top w:val="nil"/>
            </w:tcBorders>
          </w:tc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Ауыл</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val="false"/>
                <w:i w:val="false"/>
                <w:color w:val="000000"/>
                <w:sz w:val="20"/>
              </w:rPr>
              <w:t xml:space="preserve"> </w:t>
            </w:r>
            <w:r>
              <w:rPr>
                <w:rFonts w:ascii="Times New Roman"/>
                <w:b/>
                <w:i w:val="false"/>
                <w:color w:val="000000"/>
                <w:sz w:val="20"/>
              </w:rPr>
              <w:t>министрлігі</w:t>
            </w:r>
            <w:r>
              <w:rPr>
                <w:rFonts w:ascii="Times New Roman"/>
                <w:b/>
                <w:i w:val="false"/>
                <w:color w:val="000000"/>
                <w:sz w:val="20"/>
              </w:rPr>
              <w:t xml:space="preserve"> Су </w:t>
            </w:r>
            <w:r>
              <w:rPr>
                <w:rFonts w:ascii="Times New Roman"/>
                <w:b/>
                <w:i w:val="false"/>
                <w:color w:val="000000"/>
                <w:sz w:val="20"/>
              </w:rPr>
              <w:t>ресурстары</w:t>
            </w:r>
            <w:r>
              <w:rPr>
                <w:rFonts w:ascii="Times New Roman"/>
                <w:b w:val="false"/>
                <w:i w:val="false"/>
                <w:color w:val="000000"/>
                <w:sz w:val="20"/>
              </w:rPr>
              <w:t xml:space="preserve"> </w:t>
            </w:r>
            <w:r>
              <w:rPr>
                <w:rFonts w:ascii="Times New Roman"/>
                <w:b/>
                <w:i w:val="false"/>
                <w:color w:val="000000"/>
                <w:sz w:val="20"/>
              </w:rPr>
              <w:t>комитетінің</w:t>
            </w:r>
            <w:r>
              <w:rPr>
                <w:rFonts w:ascii="Times New Roman"/>
                <w:b/>
                <w:i w:val="false"/>
                <w:color w:val="000000"/>
                <w:sz w:val="20"/>
              </w:rPr>
              <w:t xml:space="preserve"> Су </w:t>
            </w:r>
            <w:r>
              <w:rPr>
                <w:rFonts w:ascii="Times New Roman"/>
                <w:b/>
                <w:i w:val="false"/>
                <w:color w:val="000000"/>
                <w:sz w:val="20"/>
              </w:rPr>
              <w:t>ресурстарын</w:t>
            </w:r>
            <w:r>
              <w:rPr>
                <w:rFonts w:ascii="Times New Roman"/>
                <w:b w:val="false"/>
                <w:i w:val="false"/>
                <w:color w:val="000000"/>
                <w:sz w:val="20"/>
              </w:rPr>
              <w:t xml:space="preserve"> </w:t>
            </w:r>
            <w:r>
              <w:rPr>
                <w:rFonts w:ascii="Times New Roman"/>
                <w:b/>
                <w:i w:val="false"/>
                <w:color w:val="000000"/>
                <w:sz w:val="20"/>
              </w:rPr>
              <w:t>пайдалануды</w:t>
            </w:r>
            <w:r>
              <w:rPr>
                <w:rFonts w:ascii="Times New Roman"/>
                <w:b w:val="false"/>
                <w:i w:val="false"/>
                <w:color w:val="000000"/>
                <w:sz w:val="20"/>
              </w:rPr>
              <w:t xml:space="preserve"> </w:t>
            </w:r>
            <w:r>
              <w:rPr>
                <w:rFonts w:ascii="Times New Roman"/>
                <w:b/>
                <w:i w:val="false"/>
                <w:color w:val="000000"/>
                <w:sz w:val="20"/>
              </w:rPr>
              <w:t>реттеу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қорғау</w:t>
            </w:r>
            <w:r>
              <w:rPr>
                <w:rFonts w:ascii="Times New Roman"/>
                <w:b w:val="false"/>
                <w:i w:val="false"/>
                <w:color w:val="000000"/>
                <w:sz w:val="20"/>
              </w:rPr>
              <w:t xml:space="preserve"> </w:t>
            </w:r>
            <w:r>
              <w:rPr>
                <w:rFonts w:ascii="Times New Roman"/>
                <w:b/>
                <w:i w:val="false"/>
                <w:color w:val="000000"/>
                <w:sz w:val="20"/>
              </w:rPr>
              <w:t>жөніндегі</w:t>
            </w:r>
            <w:r>
              <w:rPr>
                <w:rFonts w:ascii="Times New Roman"/>
                <w:b w:val="false"/>
                <w:i w:val="false"/>
                <w:color w:val="000000"/>
                <w:sz w:val="20"/>
              </w:rPr>
              <w:t xml:space="preserve"> </w:t>
            </w:r>
            <w:r>
              <w:rPr>
                <w:rFonts w:ascii="Times New Roman"/>
                <w:b/>
                <w:i w:val="false"/>
                <w:color w:val="000000"/>
                <w:sz w:val="20"/>
              </w:rPr>
              <w:t>бассейндік</w:t>
            </w:r>
            <w:r>
              <w:rPr>
                <w:rFonts w:ascii="Times New Roman"/>
                <w:b w:val="false"/>
                <w:i w:val="false"/>
                <w:color w:val="000000"/>
                <w:sz w:val="20"/>
              </w:rPr>
              <w:t xml:space="preserve"> </w:t>
            </w:r>
            <w:r>
              <w:rPr>
                <w:rFonts w:ascii="Times New Roman"/>
                <w:b/>
                <w:i w:val="false"/>
                <w:color w:val="000000"/>
                <w:sz w:val="20"/>
              </w:rPr>
              <w:t>инспекцияларына</w:t>
            </w:r>
            <w:r>
              <w:rPr>
                <w:rFonts w:ascii="Times New Roman"/>
                <w:b w:val="false"/>
                <w:i w:val="false"/>
                <w:color w:val="000000"/>
                <w:sz w:val="20"/>
              </w:rPr>
              <w:t xml:space="preserve"> </w:t>
            </w:r>
            <w:r>
              <w:rPr>
                <w:rFonts w:ascii="Times New Roman"/>
                <w:b/>
                <w:i w:val="false"/>
                <w:color w:val="000000"/>
                <w:sz w:val="20"/>
              </w:rPr>
              <w:t>ұсынылады</w:t>
            </w:r>
            <w:r>
              <w:br/>
            </w:r>
            <w:r>
              <w:rPr>
                <w:rFonts w:ascii="Times New Roman"/>
                <w:b w:val="false"/>
                <w:i w:val="false"/>
                <w:color w:val="000000"/>
                <w:sz w:val="20"/>
              </w:rPr>
              <w:t xml:space="preserve">
Представляется Бассейновым инспекциям по регулированию использования и охране водных ресурсов Комитета по водным ресурсам Министерства сельского хозяйства Республики Казахстан </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нысан</w:t>
            </w:r>
            <w:r>
              <w:rPr>
                <w:rFonts w:ascii="Times New Roman"/>
                <w:b/>
                <w:i w:val="false"/>
                <w:color w:val="000000"/>
                <w:sz w:val="20"/>
              </w:rPr>
              <w:t xml:space="preserve"> www.stat.gov.kz, www.mgov.kz интернет-</w:t>
            </w:r>
            <w:r>
              <w:rPr>
                <w:rFonts w:ascii="Times New Roman"/>
                <w:b/>
                <w:i w:val="false"/>
                <w:color w:val="000000"/>
                <w:sz w:val="20"/>
              </w:rPr>
              <w:t>ресурсына</w:t>
            </w:r>
            <w:r>
              <w:rPr>
                <w:rFonts w:ascii="Times New Roman"/>
                <w:b w:val="false"/>
                <w:i w:val="false"/>
                <w:color w:val="000000"/>
                <w:sz w:val="20"/>
              </w:rPr>
              <w:t xml:space="preserve"> </w:t>
            </w:r>
            <w:r>
              <w:rPr>
                <w:rFonts w:ascii="Times New Roman"/>
                <w:b/>
                <w:i w:val="false"/>
                <w:color w:val="000000"/>
                <w:sz w:val="20"/>
              </w:rPr>
              <w:t>орналастырылған</w:t>
            </w:r>
            <w:r>
              <w:br/>
            </w:r>
            <w:r>
              <w:rPr>
                <w:rFonts w:ascii="Times New Roman"/>
                <w:b w:val="false"/>
                <w:i w:val="false"/>
                <w:color w:val="000000"/>
                <w:sz w:val="20"/>
              </w:rPr>
              <w:t>
Статистическая форма размещена на интернет-ресурсе www.stat.gov.kz, www.mgov.kz</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статистиканың</w:t>
            </w:r>
            <w:r>
              <w:rPr>
                <w:rFonts w:ascii="Times New Roman"/>
                <w:b w:val="false"/>
                <w:i w:val="false"/>
                <w:color w:val="000000"/>
                <w:sz w:val="20"/>
              </w:rPr>
              <w:t xml:space="preserve"> </w:t>
            </w:r>
            <w:r>
              <w:rPr>
                <w:rFonts w:ascii="Times New Roman"/>
                <w:b/>
                <w:i w:val="false"/>
                <w:color w:val="000000"/>
                <w:sz w:val="20"/>
              </w:rPr>
              <w:t>тиісті</w:t>
            </w:r>
            <w:r>
              <w:rPr>
                <w:rFonts w:ascii="Times New Roman"/>
                <w:b w:val="false"/>
                <w:i w:val="false"/>
                <w:color w:val="000000"/>
                <w:sz w:val="20"/>
              </w:rPr>
              <w:t xml:space="preserve"> </w:t>
            </w:r>
            <w:r>
              <w:rPr>
                <w:rFonts w:ascii="Times New Roman"/>
                <w:b/>
                <w:i w:val="false"/>
                <w:color w:val="000000"/>
                <w:sz w:val="20"/>
              </w:rPr>
              <w:t>органдарына</w:t>
            </w:r>
            <w:r>
              <w:rPr>
                <w:rFonts w:ascii="Times New Roman"/>
                <w:b w:val="false"/>
                <w:i w:val="false"/>
                <w:color w:val="000000"/>
                <w:sz w:val="20"/>
              </w:rPr>
              <w:t xml:space="preserve"> </w:t>
            </w:r>
            <w:r>
              <w:rPr>
                <w:rFonts w:ascii="Times New Roman"/>
                <w:b/>
                <w:i w:val="false"/>
                <w:color w:val="000000"/>
                <w:sz w:val="20"/>
              </w:rPr>
              <w:t>анық</w:t>
            </w:r>
            <w:r>
              <w:rPr>
                <w:rFonts w:ascii="Times New Roman"/>
                <w:b w:val="false"/>
                <w:i w:val="false"/>
                <w:color w:val="000000"/>
                <w:sz w:val="20"/>
              </w:rPr>
              <w:t xml:space="preserve"> </w:t>
            </w:r>
            <w:r>
              <w:rPr>
                <w:rFonts w:ascii="Times New Roman"/>
                <w:b/>
                <w:i w:val="false"/>
                <w:color w:val="000000"/>
                <w:sz w:val="20"/>
              </w:rPr>
              <w:t>емес</w:t>
            </w:r>
            <w:r>
              <w:rPr>
                <w:rFonts w:ascii="Times New Roman"/>
                <w:b w:val="false"/>
                <w:i w:val="false"/>
                <w:color w:val="000000"/>
                <w:sz w:val="20"/>
              </w:rPr>
              <w:t xml:space="preserve"> </w:t>
            </w:r>
            <w:r>
              <w:rPr>
                <w:rFonts w:ascii="Times New Roman"/>
                <w:b/>
                <w:i w:val="false"/>
                <w:color w:val="000000"/>
                <w:sz w:val="20"/>
              </w:rPr>
              <w:t>бастапқы</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деректерді</w:t>
            </w:r>
            <w:r>
              <w:rPr>
                <w:rFonts w:ascii="Times New Roman"/>
                <w:b w:val="false"/>
                <w:i w:val="false"/>
                <w:color w:val="000000"/>
                <w:sz w:val="20"/>
              </w:rPr>
              <w:t xml:space="preserve"> </w:t>
            </w:r>
            <w:r>
              <w:rPr>
                <w:rFonts w:ascii="Times New Roman"/>
                <w:b/>
                <w:i w:val="false"/>
                <w:color w:val="000000"/>
                <w:sz w:val="20"/>
              </w:rPr>
              <w:t>ұсыну</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бастапқы</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деректерді</w:t>
            </w:r>
            <w:r>
              <w:rPr>
                <w:rFonts w:ascii="Times New Roman"/>
                <w:b w:val="false"/>
                <w:i w:val="false"/>
                <w:color w:val="000000"/>
                <w:sz w:val="20"/>
              </w:rPr>
              <w:t xml:space="preserve"> </w:t>
            </w:r>
            <w:r>
              <w:rPr>
                <w:rFonts w:ascii="Times New Roman"/>
                <w:b/>
                <w:i w:val="false"/>
                <w:color w:val="000000"/>
                <w:sz w:val="20"/>
              </w:rPr>
              <w:t>белгіленген</w:t>
            </w:r>
            <w:r>
              <w:rPr>
                <w:rFonts w:ascii="Times New Roman"/>
                <w:b w:val="false"/>
                <w:i w:val="false"/>
                <w:color w:val="000000"/>
                <w:sz w:val="20"/>
              </w:rPr>
              <w:t xml:space="preserve"> </w:t>
            </w:r>
            <w:r>
              <w:rPr>
                <w:rFonts w:ascii="Times New Roman"/>
                <w:b/>
                <w:i w:val="false"/>
                <w:color w:val="000000"/>
                <w:sz w:val="20"/>
              </w:rPr>
              <w:t>мерзімде</w:t>
            </w:r>
            <w:r>
              <w:rPr>
                <w:rFonts w:ascii="Times New Roman"/>
                <w:b w:val="false"/>
                <w:i w:val="false"/>
                <w:color w:val="000000"/>
                <w:sz w:val="20"/>
              </w:rPr>
              <w:t xml:space="preserve"> </w:t>
            </w:r>
            <w:r>
              <w:rPr>
                <w:rFonts w:ascii="Times New Roman"/>
                <w:b/>
                <w:i w:val="false"/>
                <w:color w:val="000000"/>
                <w:sz w:val="20"/>
              </w:rPr>
              <w:t>ұсынбау</w:t>
            </w:r>
            <w:r>
              <w:rPr>
                <w:rFonts w:ascii="Times New Roman"/>
                <w:b/>
                <w:i w:val="false"/>
                <w:color w:val="000000"/>
                <w:sz w:val="20"/>
              </w:rPr>
              <w:t xml:space="preserve"> "</w:t>
            </w:r>
            <w:r>
              <w:rPr>
                <w:rFonts w:ascii="Times New Roman"/>
                <w:b/>
                <w:i w:val="false"/>
                <w:color w:val="000000"/>
                <w:sz w:val="20"/>
              </w:rPr>
              <w:t>Әкімшілік</w:t>
            </w:r>
            <w:r>
              <w:rPr>
                <w:rFonts w:ascii="Times New Roman"/>
                <w:b w:val="false"/>
                <w:i w:val="false"/>
                <w:color w:val="000000"/>
                <w:sz w:val="20"/>
              </w:rPr>
              <w:t xml:space="preserve"> </w:t>
            </w:r>
            <w:r>
              <w:rPr>
                <w:rFonts w:ascii="Times New Roman"/>
                <w:b/>
                <w:i w:val="false"/>
                <w:color w:val="000000"/>
                <w:sz w:val="20"/>
              </w:rPr>
              <w:t>құқық</w:t>
            </w:r>
            <w:r>
              <w:rPr>
                <w:rFonts w:ascii="Times New Roman"/>
                <w:b w:val="false"/>
                <w:i w:val="false"/>
                <w:color w:val="000000"/>
                <w:sz w:val="20"/>
              </w:rPr>
              <w:t xml:space="preserve"> </w:t>
            </w:r>
            <w:r>
              <w:rPr>
                <w:rFonts w:ascii="Times New Roman"/>
                <w:b/>
                <w:i w:val="false"/>
                <w:color w:val="000000"/>
                <w:sz w:val="20"/>
              </w:rPr>
              <w:t>бұзушылық</w:t>
            </w:r>
            <w:r>
              <w:rPr>
                <w:rFonts w:ascii="Times New Roman"/>
                <w:b w:val="false"/>
                <w:i w:val="false"/>
                <w:color w:val="000000"/>
                <w:sz w:val="20"/>
              </w:rPr>
              <w:t xml:space="preserve"> </w:t>
            </w:r>
            <w:r>
              <w:rPr>
                <w:rFonts w:ascii="Times New Roman"/>
                <w:b/>
                <w:i w:val="false"/>
                <w:color w:val="000000"/>
                <w:sz w:val="20"/>
              </w:rPr>
              <w:t>туралы</w:t>
            </w:r>
            <w:r>
              <w:rPr>
                <w:rFonts w:ascii="Times New Roman"/>
                <w:b/>
                <w:i w:val="false"/>
                <w:color w:val="000000"/>
                <w:sz w:val="20"/>
              </w:rPr>
              <w:t xml:space="preserve">"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Кодексінің</w:t>
            </w:r>
            <w:r>
              <w:rPr>
                <w:rFonts w:ascii="Times New Roman"/>
                <w:b w:val="false"/>
                <w:i w:val="false"/>
                <w:color w:val="000000"/>
                <w:sz w:val="20"/>
              </w:rPr>
              <w:t xml:space="preserve"> </w:t>
            </w:r>
            <w:r>
              <w:rPr>
                <w:rFonts w:ascii="Times New Roman"/>
                <w:b w:val="false"/>
                <w:i w:val="false"/>
                <w:color w:val="000000"/>
                <w:sz w:val="20"/>
              </w:rPr>
              <w:t>497-бабында</w:t>
            </w:r>
            <w:r>
              <w:rPr>
                <w:rFonts w:ascii="Times New Roman"/>
                <w:b w:val="false"/>
                <w:i w:val="false"/>
                <w:color w:val="000000"/>
                <w:sz w:val="20"/>
              </w:rPr>
              <w:t xml:space="preserve"> </w:t>
            </w:r>
            <w:r>
              <w:rPr>
                <w:rFonts w:ascii="Times New Roman"/>
                <w:b/>
                <w:i w:val="false"/>
                <w:color w:val="000000"/>
                <w:sz w:val="20"/>
              </w:rPr>
              <w:t>көзделген</w:t>
            </w:r>
            <w:r>
              <w:rPr>
                <w:rFonts w:ascii="Times New Roman"/>
                <w:b w:val="false"/>
                <w:i w:val="false"/>
                <w:color w:val="000000"/>
                <w:sz w:val="20"/>
              </w:rPr>
              <w:t xml:space="preserve"> </w:t>
            </w:r>
            <w:r>
              <w:rPr>
                <w:rFonts w:ascii="Times New Roman"/>
                <w:b/>
                <w:i w:val="false"/>
                <w:color w:val="000000"/>
                <w:sz w:val="20"/>
              </w:rPr>
              <w:t>әкімшілік</w:t>
            </w:r>
            <w:r>
              <w:rPr>
                <w:rFonts w:ascii="Times New Roman"/>
                <w:b w:val="false"/>
                <w:i w:val="false"/>
                <w:color w:val="000000"/>
                <w:sz w:val="20"/>
              </w:rPr>
              <w:t xml:space="preserve"> </w:t>
            </w:r>
            <w:r>
              <w:rPr>
                <w:rFonts w:ascii="Times New Roman"/>
                <w:b/>
                <w:i w:val="false"/>
                <w:color w:val="000000"/>
                <w:sz w:val="20"/>
              </w:rPr>
              <w:t>құқық</w:t>
            </w:r>
            <w:r>
              <w:rPr>
                <w:rFonts w:ascii="Times New Roman"/>
                <w:b w:val="false"/>
                <w:i w:val="false"/>
                <w:color w:val="000000"/>
                <w:sz w:val="20"/>
              </w:rPr>
              <w:t xml:space="preserve"> </w:t>
            </w:r>
            <w:r>
              <w:rPr>
                <w:rFonts w:ascii="Times New Roman"/>
                <w:b/>
                <w:i w:val="false"/>
                <w:color w:val="000000"/>
                <w:sz w:val="20"/>
              </w:rPr>
              <w:t>бұзушылықтар</w:t>
            </w:r>
            <w:r>
              <w:rPr>
                <w:rFonts w:ascii="Times New Roman"/>
                <w:b w:val="false"/>
                <w:i w:val="false"/>
                <w:color w:val="000000"/>
                <w:sz w:val="20"/>
              </w:rPr>
              <w:t xml:space="preserve"> </w:t>
            </w:r>
            <w:r>
              <w:rPr>
                <w:rFonts w:ascii="Times New Roman"/>
                <w:b/>
                <w:i w:val="false"/>
                <w:color w:val="000000"/>
                <w:sz w:val="20"/>
              </w:rPr>
              <w:t>болып</w:t>
            </w:r>
            <w:r>
              <w:rPr>
                <w:rFonts w:ascii="Times New Roman"/>
                <w:b w:val="false"/>
                <w:i w:val="false"/>
                <w:color w:val="000000"/>
                <w:sz w:val="20"/>
              </w:rPr>
              <w:t xml:space="preserve"> </w:t>
            </w:r>
            <w:r>
              <w:rPr>
                <w:rFonts w:ascii="Times New Roman"/>
                <w:b/>
                <w:i w:val="false"/>
                <w:color w:val="000000"/>
                <w:sz w:val="20"/>
              </w:rPr>
              <w:t>табылады</w:t>
            </w:r>
            <w:r>
              <w:br/>
            </w: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нысан</w:t>
            </w:r>
            <w:r>
              <w:rPr>
                <w:rFonts w:ascii="Times New Roman"/>
                <w:b/>
                <w:i w:val="false"/>
                <w:color w:val="000000"/>
                <w:sz w:val="20"/>
              </w:rPr>
              <w:t xml:space="preserve"> коды 7791204</w:t>
            </w:r>
            <w:r>
              <w:br/>
            </w:r>
            <w:r>
              <w:rPr>
                <w:rFonts w:ascii="Times New Roman"/>
                <w:b w:val="false"/>
                <w:i w:val="false"/>
                <w:color w:val="000000"/>
                <w:sz w:val="20"/>
              </w:rPr>
              <w:t>
Код статистической формы 7791204</w:t>
            </w:r>
          </w:p>
        </w:tc>
        <w:tc>
          <w:tcPr>
            <w:tcW w:w="1557"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Cу алу, пайдалану және суды бұру туралы есеп</w:t>
            </w:r>
            <w:r>
              <w:br/>
            </w:r>
            <w:r>
              <w:rPr>
                <w:rFonts w:ascii="Times New Roman"/>
                <w:b/>
                <w:i w:val="false"/>
                <w:color w:val="000000"/>
                <w:sz w:val="20"/>
              </w:rPr>
              <w:t>
Отчет о заборе, использовании и водоотведении вод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2-ТП (</w:t>
            </w:r>
            <w:r>
              <w:rPr>
                <w:rFonts w:ascii="Times New Roman"/>
                <w:b/>
                <w:i w:val="false"/>
                <w:color w:val="000000"/>
                <w:sz w:val="20"/>
              </w:rPr>
              <w:t>сушар</w:t>
            </w:r>
            <w:r>
              <w:rPr>
                <w:rFonts w:ascii="Times New Roman"/>
                <w:b/>
                <w:i w:val="false"/>
                <w:color w:val="000000"/>
                <w:sz w:val="20"/>
              </w:rPr>
              <w:t>)</w:t>
            </w:r>
            <w:r>
              <w:br/>
            </w:r>
            <w:r>
              <w:rPr>
                <w:rFonts w:ascii="Times New Roman"/>
                <w:b w:val="false"/>
                <w:i w:val="false"/>
                <w:color w:val="000000"/>
                <w:sz w:val="20"/>
              </w:rPr>
              <w:t>
2-ТП (водхоз)</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Жылдық</w:t>
            </w:r>
            <w:r>
              <w:br/>
            </w:r>
            <w:r>
              <w:rPr>
                <w:rFonts w:ascii="Times New Roman"/>
                <w:b w:val="false"/>
                <w:i w:val="false"/>
                <w:color w:val="000000"/>
                <w:sz w:val="20"/>
              </w:rPr>
              <w:t>
Годовая</w:t>
            </w:r>
          </w:p>
        </w:tc>
        <w:tc>
          <w:tcPr>
            <w:tcW w:w="15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w:t>
            </w:r>
            <w:r>
              <w:rPr>
                <w:rFonts w:ascii="Times New Roman"/>
                <w:b w:val="false"/>
                <w:i w:val="false"/>
                <w:color w:val="000000"/>
                <w:sz w:val="20"/>
              </w:rPr>
              <w:t xml:space="preserve"> </w:t>
            </w:r>
            <w:r>
              <w:rPr>
                <w:rFonts w:ascii="Times New Roman"/>
                <w:b/>
                <w:i w:val="false"/>
                <w:color w:val="000000"/>
                <w:sz w:val="20"/>
              </w:rPr>
              <w:t>кезең</w:t>
            </w:r>
            <w:r>
              <w:br/>
            </w:r>
            <w:r>
              <w:rPr>
                <w:rFonts w:ascii="Times New Roman"/>
                <w:b w:val="false"/>
                <w:i w:val="false"/>
                <w:color w:val="000000"/>
                <w:sz w:val="20"/>
              </w:rPr>
              <w:t>
Отчетный период</w:t>
            </w:r>
          </w:p>
        </w:tc>
        <w:tc>
          <w:tcPr>
            <w:tcW w:w="5296"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00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6002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r>
              <w:br/>
            </w:r>
            <w:r>
              <w:rPr>
                <w:rFonts w:ascii="Times New Roman"/>
                <w:b w:val="false"/>
                <w:i w:val="false"/>
                <w:color w:val="000000"/>
                <w:sz w:val="20"/>
              </w:rPr>
              <w:t>
год</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val="false"/>
                <w:i w:val="false"/>
                <w:color w:val="000000"/>
                <w:sz w:val="20"/>
              </w:rPr>
              <w:t xml:space="preserve"> </w:t>
            </w:r>
            <w:r>
              <w:rPr>
                <w:rFonts w:ascii="Times New Roman"/>
                <w:b/>
                <w:i w:val="false"/>
                <w:color w:val="000000"/>
                <w:sz w:val="20"/>
              </w:rPr>
              <w:t>қажеттіліктері</w:t>
            </w:r>
            <w:r>
              <w:rPr>
                <w:rFonts w:ascii="Times New Roman"/>
                <w:b w:val="false"/>
                <w:i w:val="false"/>
                <w:color w:val="000000"/>
                <w:sz w:val="20"/>
              </w:rPr>
              <w:t xml:space="preserve"> </w:t>
            </w:r>
            <w:r>
              <w:rPr>
                <w:rFonts w:ascii="Times New Roman"/>
                <w:b/>
                <w:i w:val="false"/>
                <w:color w:val="000000"/>
                <w:sz w:val="20"/>
              </w:rPr>
              <w:t>үшін</w:t>
            </w:r>
            <w:r>
              <w:rPr>
                <w:rFonts w:ascii="Times New Roman"/>
                <w:b/>
                <w:i w:val="false"/>
                <w:color w:val="000000"/>
                <w:sz w:val="20"/>
              </w:rPr>
              <w:t xml:space="preserve">, </w:t>
            </w:r>
            <w:r>
              <w:rPr>
                <w:rFonts w:ascii="Times New Roman"/>
                <w:b/>
                <w:i w:val="false"/>
                <w:color w:val="000000"/>
                <w:sz w:val="20"/>
              </w:rPr>
              <w:t>өндірістік</w:t>
            </w:r>
            <w:r>
              <w:rPr>
                <w:rFonts w:ascii="Times New Roman"/>
                <w:b/>
                <w:i w:val="false"/>
                <w:color w:val="000000"/>
                <w:sz w:val="20"/>
              </w:rPr>
              <w:t xml:space="preserve">, </w:t>
            </w:r>
            <w:r>
              <w:rPr>
                <w:rFonts w:ascii="Times New Roman"/>
                <w:b/>
                <w:i w:val="false"/>
                <w:color w:val="000000"/>
                <w:sz w:val="20"/>
              </w:rPr>
              <w:t>коммуналдық-тұрмыстық</w:t>
            </w:r>
            <w:r>
              <w:rPr>
                <w:rFonts w:ascii="Times New Roman"/>
                <w:b w:val="false"/>
                <w:i w:val="false"/>
                <w:color w:val="000000"/>
                <w:sz w:val="20"/>
              </w:rPr>
              <w:t xml:space="preserve"> </w:t>
            </w:r>
            <w:r>
              <w:rPr>
                <w:rFonts w:ascii="Times New Roman"/>
                <w:b/>
                <w:i w:val="false"/>
                <w:color w:val="000000"/>
                <w:sz w:val="20"/>
              </w:rPr>
              <w:t>қажеттіліктер</w:t>
            </w:r>
            <w:r>
              <w:rPr>
                <w:rFonts w:ascii="Times New Roman"/>
                <w:b/>
                <w:i w:val="false"/>
                <w:color w:val="000000"/>
                <w:sz w:val="20"/>
              </w:rPr>
              <w:t xml:space="preserve"> мен </w:t>
            </w:r>
            <w:r>
              <w:rPr>
                <w:rFonts w:ascii="Times New Roman"/>
                <w:b/>
                <w:i w:val="false"/>
                <w:color w:val="000000"/>
                <w:sz w:val="20"/>
              </w:rPr>
              <w:t>гидроэнергетикада</w:t>
            </w:r>
            <w:r>
              <w:rPr>
                <w:rFonts w:ascii="Times New Roman"/>
                <w:b w:val="false"/>
                <w:i w:val="false"/>
                <w:color w:val="000000"/>
                <w:sz w:val="20"/>
              </w:rPr>
              <w:t xml:space="preserve"> </w:t>
            </w:r>
            <w:r>
              <w:rPr>
                <w:rFonts w:ascii="Times New Roman"/>
                <w:b/>
                <w:i w:val="false"/>
                <w:color w:val="000000"/>
                <w:sz w:val="20"/>
              </w:rPr>
              <w:t>пайдаланатын</w:t>
            </w:r>
            <w:r>
              <w:rPr>
                <w:rFonts w:ascii="Times New Roman"/>
                <w:b/>
                <w:i w:val="false"/>
                <w:color w:val="000000"/>
                <w:sz w:val="20"/>
              </w:rPr>
              <w:t xml:space="preserve"> суды </w:t>
            </w:r>
            <w:r>
              <w:rPr>
                <w:rFonts w:ascii="Times New Roman"/>
                <w:b/>
                <w:i w:val="false"/>
                <w:color w:val="000000"/>
                <w:sz w:val="20"/>
              </w:rPr>
              <w:t>пайдаланушыларға</w:t>
            </w:r>
            <w:r>
              <w:rPr>
                <w:rFonts w:ascii="Times New Roman"/>
                <w:b w:val="false"/>
                <w:i w:val="false"/>
                <w:color w:val="000000"/>
                <w:sz w:val="20"/>
              </w:rPr>
              <w:t xml:space="preserve"> </w:t>
            </w:r>
            <w:r>
              <w:rPr>
                <w:rFonts w:ascii="Times New Roman"/>
                <w:b/>
                <w:i w:val="false"/>
                <w:color w:val="000000"/>
                <w:sz w:val="20"/>
              </w:rPr>
              <w:t>ұсынады</w:t>
            </w:r>
            <w:r>
              <w:br/>
            </w:r>
            <w:r>
              <w:rPr>
                <w:rFonts w:ascii="Times New Roman"/>
                <w:b w:val="false"/>
                <w:i w:val="false"/>
                <w:color w:val="000000"/>
                <w:sz w:val="20"/>
              </w:rPr>
              <w:t>
Представляется водопользователями, использующими воду для нужд сельского хозяйства, для производственных, коммунально-бытовых нужд и гидроэнергетики</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Ұсыну</w:t>
            </w:r>
            <w:r>
              <w:rPr>
                <w:rFonts w:ascii="Times New Roman"/>
                <w:b w:val="false"/>
                <w:i w:val="false"/>
                <w:color w:val="000000"/>
                <w:sz w:val="20"/>
              </w:rPr>
              <w:t xml:space="preserve"> </w:t>
            </w:r>
            <w:r>
              <w:rPr>
                <w:rFonts w:ascii="Times New Roman"/>
                <w:b/>
                <w:i w:val="false"/>
                <w:color w:val="000000"/>
                <w:sz w:val="20"/>
              </w:rPr>
              <w:t>мерзімі</w:t>
            </w:r>
            <w:r>
              <w:rPr>
                <w:rFonts w:ascii="Times New Roman"/>
                <w:b/>
                <w:i w:val="false"/>
                <w:color w:val="000000"/>
                <w:sz w:val="20"/>
              </w:rPr>
              <w:t xml:space="preserve"> – </w:t>
            </w:r>
            <w:r>
              <w:rPr>
                <w:rFonts w:ascii="Times New Roman"/>
                <w:b/>
                <w:i w:val="false"/>
                <w:color w:val="000000"/>
                <w:sz w:val="20"/>
              </w:rPr>
              <w:t>ауыл</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val="false"/>
                <w:i w:val="false"/>
                <w:color w:val="000000"/>
                <w:sz w:val="20"/>
              </w:rPr>
              <w:t xml:space="preserve"> </w:t>
            </w:r>
            <w:r>
              <w:rPr>
                <w:rFonts w:ascii="Times New Roman"/>
                <w:b/>
                <w:i w:val="false"/>
                <w:color w:val="000000"/>
                <w:sz w:val="20"/>
              </w:rPr>
              <w:t>қажеттіліктері</w:t>
            </w:r>
            <w:r>
              <w:rPr>
                <w:rFonts w:ascii="Times New Roman"/>
                <w:b w:val="false"/>
                <w:i w:val="false"/>
                <w:color w:val="000000"/>
                <w:sz w:val="20"/>
              </w:rPr>
              <w:t xml:space="preserve"> </w:t>
            </w:r>
            <w:r>
              <w:rPr>
                <w:rFonts w:ascii="Times New Roman"/>
                <w:b/>
                <w:i w:val="false"/>
                <w:color w:val="000000"/>
                <w:sz w:val="20"/>
              </w:rPr>
              <w:t>үшін</w:t>
            </w:r>
            <w:r>
              <w:rPr>
                <w:rFonts w:ascii="Times New Roman"/>
                <w:b/>
                <w:i w:val="false"/>
                <w:color w:val="000000"/>
                <w:sz w:val="20"/>
              </w:rPr>
              <w:t xml:space="preserve"> суды </w:t>
            </w:r>
            <w:r>
              <w:rPr>
                <w:rFonts w:ascii="Times New Roman"/>
                <w:b/>
                <w:i w:val="false"/>
                <w:color w:val="000000"/>
                <w:sz w:val="20"/>
              </w:rPr>
              <w:t>пайдаланатын</w:t>
            </w:r>
            <w:r>
              <w:rPr>
                <w:rFonts w:ascii="Times New Roman"/>
                <w:b/>
                <w:i w:val="false"/>
                <w:color w:val="000000"/>
                <w:sz w:val="20"/>
              </w:rPr>
              <w:t xml:space="preserve"> су </w:t>
            </w:r>
            <w:r>
              <w:rPr>
                <w:rFonts w:ascii="Times New Roman"/>
                <w:b/>
                <w:i w:val="false"/>
                <w:color w:val="000000"/>
                <w:sz w:val="20"/>
              </w:rPr>
              <w:t>пайдаланушылар</w:t>
            </w:r>
            <w:r>
              <w:rPr>
                <w:rFonts w:ascii="Times New Roman"/>
                <w:b w:val="false"/>
                <w:i w:val="false"/>
                <w:color w:val="000000"/>
                <w:sz w:val="20"/>
              </w:rPr>
              <w:t xml:space="preserve"> </w:t>
            </w:r>
            <w:r>
              <w:rPr>
                <w:rFonts w:ascii="Times New Roman"/>
                <w:b/>
                <w:i w:val="false"/>
                <w:color w:val="000000"/>
                <w:sz w:val="20"/>
              </w:rPr>
              <w:t>есепті</w:t>
            </w:r>
            <w:r>
              <w:rPr>
                <w:rFonts w:ascii="Times New Roman"/>
                <w:b w:val="false"/>
                <w:i w:val="false"/>
                <w:color w:val="000000"/>
                <w:sz w:val="20"/>
              </w:rPr>
              <w:t xml:space="preserve"> </w:t>
            </w:r>
            <w:r>
              <w:rPr>
                <w:rFonts w:ascii="Times New Roman"/>
                <w:b/>
                <w:i w:val="false"/>
                <w:color w:val="000000"/>
                <w:sz w:val="20"/>
              </w:rPr>
              <w:t>кезеңнің</w:t>
            </w:r>
            <w:r>
              <w:rPr>
                <w:rFonts w:ascii="Times New Roman"/>
                <w:b/>
                <w:i w:val="false"/>
                <w:color w:val="000000"/>
                <w:sz w:val="20"/>
              </w:rPr>
              <w:t xml:space="preserve"> 1 </w:t>
            </w:r>
            <w:r>
              <w:rPr>
                <w:rFonts w:ascii="Times New Roman"/>
                <w:b/>
                <w:i w:val="false"/>
                <w:color w:val="000000"/>
                <w:sz w:val="20"/>
              </w:rPr>
              <w:t>желтоқсанынан</w:t>
            </w:r>
            <w:r>
              <w:rPr>
                <w:rFonts w:ascii="Times New Roman"/>
                <w:b w:val="false"/>
                <w:i w:val="false"/>
                <w:color w:val="000000"/>
                <w:sz w:val="20"/>
              </w:rPr>
              <w:t xml:space="preserve"> </w:t>
            </w:r>
            <w:r>
              <w:rPr>
                <w:rFonts w:ascii="Times New Roman"/>
                <w:b/>
                <w:i w:val="false"/>
                <w:color w:val="000000"/>
                <w:sz w:val="20"/>
              </w:rPr>
              <w:t>кешіктірмей</w:t>
            </w:r>
            <w:r>
              <w:rPr>
                <w:rFonts w:ascii="Times New Roman"/>
                <w:b/>
                <w:i w:val="false"/>
                <w:color w:val="000000"/>
                <w:sz w:val="20"/>
              </w:rPr>
              <w:t xml:space="preserve">, </w:t>
            </w:r>
            <w:r>
              <w:rPr>
                <w:rFonts w:ascii="Times New Roman"/>
                <w:b/>
                <w:i w:val="false"/>
                <w:color w:val="000000"/>
                <w:sz w:val="20"/>
              </w:rPr>
              <w:t>өндірістік</w:t>
            </w:r>
            <w:r>
              <w:rPr>
                <w:rFonts w:ascii="Times New Roman"/>
                <w:b/>
                <w:i w:val="false"/>
                <w:color w:val="000000"/>
                <w:sz w:val="20"/>
              </w:rPr>
              <w:t xml:space="preserve">, </w:t>
            </w:r>
            <w:r>
              <w:rPr>
                <w:rFonts w:ascii="Times New Roman"/>
                <w:b/>
                <w:i w:val="false"/>
                <w:color w:val="000000"/>
                <w:sz w:val="20"/>
              </w:rPr>
              <w:t>коммуналдық-тұрмыстық</w:t>
            </w:r>
            <w:r>
              <w:rPr>
                <w:rFonts w:ascii="Times New Roman"/>
                <w:b w:val="false"/>
                <w:i w:val="false"/>
                <w:color w:val="000000"/>
                <w:sz w:val="20"/>
              </w:rPr>
              <w:t xml:space="preserve"> </w:t>
            </w:r>
            <w:r>
              <w:rPr>
                <w:rFonts w:ascii="Times New Roman"/>
                <w:b/>
                <w:i w:val="false"/>
                <w:color w:val="000000"/>
                <w:sz w:val="20"/>
              </w:rPr>
              <w:t>қажеттіліктер</w:t>
            </w:r>
            <w:r>
              <w:rPr>
                <w:rFonts w:ascii="Times New Roman"/>
                <w:b/>
                <w:i w:val="false"/>
                <w:color w:val="000000"/>
                <w:sz w:val="20"/>
              </w:rPr>
              <w:t xml:space="preserve"> мен </w:t>
            </w:r>
            <w:r>
              <w:rPr>
                <w:rFonts w:ascii="Times New Roman"/>
                <w:b/>
                <w:i w:val="false"/>
                <w:color w:val="000000"/>
                <w:sz w:val="20"/>
              </w:rPr>
              <w:t>гидроэнергетикада</w:t>
            </w:r>
            <w:r>
              <w:rPr>
                <w:rFonts w:ascii="Times New Roman"/>
                <w:b/>
                <w:i w:val="false"/>
                <w:color w:val="000000"/>
                <w:sz w:val="20"/>
              </w:rPr>
              <w:t xml:space="preserve"> суды </w:t>
            </w:r>
            <w:r>
              <w:rPr>
                <w:rFonts w:ascii="Times New Roman"/>
                <w:b/>
                <w:i w:val="false"/>
                <w:color w:val="000000"/>
                <w:sz w:val="20"/>
              </w:rPr>
              <w:t>пайдаланатын</w:t>
            </w:r>
            <w:r>
              <w:rPr>
                <w:rFonts w:ascii="Times New Roman"/>
                <w:b/>
                <w:i w:val="false"/>
                <w:color w:val="000000"/>
                <w:sz w:val="20"/>
              </w:rPr>
              <w:t xml:space="preserve"> су </w:t>
            </w:r>
            <w:r>
              <w:rPr>
                <w:rFonts w:ascii="Times New Roman"/>
                <w:b/>
                <w:i w:val="false"/>
                <w:color w:val="000000"/>
                <w:sz w:val="20"/>
              </w:rPr>
              <w:t>пайдаланушылар</w:t>
            </w:r>
            <w:r>
              <w:rPr>
                <w:rFonts w:ascii="Times New Roman"/>
                <w:b w:val="false"/>
                <w:i w:val="false"/>
                <w:color w:val="000000"/>
                <w:sz w:val="20"/>
              </w:rPr>
              <w:t xml:space="preserve"> </w:t>
            </w:r>
            <w:r>
              <w:rPr>
                <w:rFonts w:ascii="Times New Roman"/>
                <w:b/>
                <w:i w:val="false"/>
                <w:color w:val="000000"/>
                <w:sz w:val="20"/>
              </w:rPr>
              <w:t>есепті</w:t>
            </w:r>
            <w:r>
              <w:rPr>
                <w:rFonts w:ascii="Times New Roman"/>
                <w:b w:val="false"/>
                <w:i w:val="false"/>
                <w:color w:val="000000"/>
                <w:sz w:val="20"/>
              </w:rPr>
              <w:t xml:space="preserve"> </w:t>
            </w:r>
            <w:r>
              <w:rPr>
                <w:rFonts w:ascii="Times New Roman"/>
                <w:b/>
                <w:i w:val="false"/>
                <w:color w:val="000000"/>
                <w:sz w:val="20"/>
              </w:rPr>
              <w:t>кезеңнен</w:t>
            </w:r>
            <w:r>
              <w:rPr>
                <w:rFonts w:ascii="Times New Roman"/>
                <w:b w:val="false"/>
                <w:i w:val="false"/>
                <w:color w:val="000000"/>
                <w:sz w:val="20"/>
              </w:rPr>
              <w:t xml:space="preserve"> </w:t>
            </w:r>
            <w:r>
              <w:rPr>
                <w:rFonts w:ascii="Times New Roman"/>
                <w:b/>
                <w:i w:val="false"/>
                <w:color w:val="000000"/>
                <w:sz w:val="20"/>
              </w:rPr>
              <w:t>к</w:t>
            </w:r>
            <w:r>
              <w:rPr>
                <w:rFonts w:ascii="Times New Roman"/>
                <w:b/>
                <w:i w:val="false"/>
                <w:color w:val="000000"/>
                <w:sz w:val="20"/>
              </w:rPr>
              <w:t>ейінгі</w:t>
            </w:r>
            <w:r>
              <w:rPr>
                <w:rFonts w:ascii="Times New Roman"/>
                <w:b/>
                <w:i w:val="false"/>
                <w:color w:val="000000"/>
                <w:sz w:val="20"/>
              </w:rPr>
              <w:t xml:space="preserve"> 10 </w:t>
            </w:r>
            <w:r>
              <w:rPr>
                <w:rFonts w:ascii="Times New Roman"/>
                <w:b/>
                <w:i w:val="false"/>
                <w:color w:val="000000"/>
                <w:sz w:val="20"/>
              </w:rPr>
              <w:t>қаңтардан</w:t>
            </w:r>
            <w:r>
              <w:rPr>
                <w:rFonts w:ascii="Times New Roman"/>
                <w:b w:val="false"/>
                <w:i w:val="false"/>
                <w:color w:val="000000"/>
                <w:sz w:val="20"/>
              </w:rPr>
              <w:t xml:space="preserve"> </w:t>
            </w:r>
            <w:r>
              <w:rPr>
                <w:rFonts w:ascii="Times New Roman"/>
                <w:b/>
                <w:i w:val="false"/>
                <w:color w:val="000000"/>
                <w:sz w:val="20"/>
              </w:rPr>
              <w:t>кешіктірмей</w:t>
            </w:r>
            <w:r>
              <w:br/>
            </w:r>
            <w:r>
              <w:rPr>
                <w:rFonts w:ascii="Times New Roman"/>
                <w:b w:val="false"/>
                <w:i w:val="false"/>
                <w:color w:val="000000"/>
                <w:sz w:val="20"/>
              </w:rPr>
              <w:t>
Срок представления – не позднее 1 декабря отчетного периода водопользователи, использующие воду для нужд сельского хозяйства, не позднее 10 января после отчетного периода водопользователи, использующие воду производственных, коммунально-бытовых нужд и гидроэнергетики</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
        <w:gridCol w:w="8747"/>
        <w:gridCol w:w="107"/>
        <w:gridCol w:w="8747"/>
      </w:tblGrid>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r>
              <w:br/>
            </w:r>
            <w:r>
              <w:rPr>
                <w:rFonts w:ascii="Times New Roman"/>
                <w:b w:val="false"/>
                <w:i w:val="false"/>
                <w:color w:val="000000"/>
                <w:sz w:val="20"/>
              </w:rPr>
              <w:t>
код БИН</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4864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486400" cy="558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коды</w:t>
            </w:r>
            <w:r>
              <w:br/>
            </w:r>
            <w:r>
              <w:rPr>
                <w:rFonts w:ascii="Times New Roman"/>
                <w:b w:val="false"/>
                <w:i w:val="false"/>
                <w:color w:val="000000"/>
                <w:sz w:val="20"/>
              </w:rPr>
              <w:t>
код ИИН</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4864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486400" cy="558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w:t>
            </w:r>
            <w:r>
              <w:rPr>
                <w:rFonts w:ascii="Times New Roman"/>
                <w:b/>
                <w:i w:val="false"/>
                <w:color w:val="000000"/>
                <w:sz w:val="20"/>
              </w:rPr>
              <w:t xml:space="preserve"> ЭҚЖЖ коды</w:t>
            </w:r>
            <w:r>
              <w:br/>
            </w:r>
            <w:r>
              <w:rPr>
                <w:rFonts w:ascii="Times New Roman"/>
                <w:b w:val="false"/>
                <w:i w:val="false"/>
                <w:color w:val="000000"/>
                <w:sz w:val="20"/>
              </w:rPr>
              <w:t>
Основной код ОКЭД</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4864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486400" cy="558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Қосалқы</w:t>
            </w:r>
            <w:r>
              <w:rPr>
                <w:rFonts w:ascii="Times New Roman"/>
                <w:b/>
                <w:i w:val="false"/>
                <w:color w:val="000000"/>
                <w:sz w:val="20"/>
              </w:rPr>
              <w:t xml:space="preserve"> ЭҚЖЖ коды</w:t>
            </w:r>
            <w:r>
              <w:br/>
            </w:r>
            <w:r>
              <w:rPr>
                <w:rFonts w:ascii="Times New Roman"/>
                <w:b w:val="false"/>
                <w:i w:val="false"/>
                <w:color w:val="000000"/>
                <w:sz w:val="20"/>
              </w:rPr>
              <w:t>
Вторичный код ОКЭД</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4864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486400" cy="558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Экономикалық</w:t>
            </w:r>
            <w:r>
              <w:rPr>
                <w:rFonts w:ascii="Times New Roman"/>
                <w:b w:val="false"/>
                <w:i w:val="false"/>
                <w:color w:val="000000"/>
                <w:sz w:val="20"/>
              </w:rPr>
              <w:t xml:space="preserve"> </w:t>
            </w:r>
            <w:r>
              <w:rPr>
                <w:rFonts w:ascii="Times New Roman"/>
                <w:b/>
                <w:i w:val="false"/>
                <w:color w:val="000000"/>
                <w:sz w:val="20"/>
              </w:rPr>
              <w:t>қызмет</w:t>
            </w:r>
            <w:r>
              <w:rPr>
                <w:rFonts w:ascii="Times New Roman"/>
                <w:b w:val="false"/>
                <w:i w:val="false"/>
                <w:color w:val="000000"/>
                <w:sz w:val="20"/>
              </w:rPr>
              <w:t xml:space="preserve"> </w:t>
            </w:r>
            <w:r>
              <w:rPr>
                <w:rFonts w:ascii="Times New Roman"/>
                <w:b/>
                <w:i w:val="false"/>
                <w:color w:val="000000"/>
                <w:sz w:val="20"/>
              </w:rPr>
              <w:t>түрінің</w:t>
            </w:r>
            <w:r>
              <w:rPr>
                <w:rFonts w:ascii="Times New Roman"/>
                <w:b w:val="false"/>
                <w:i w:val="false"/>
                <w:color w:val="000000"/>
                <w:sz w:val="20"/>
              </w:rPr>
              <w:t xml:space="preserve"> </w:t>
            </w:r>
            <w:r>
              <w:rPr>
                <w:rFonts w:ascii="Times New Roman"/>
                <w:b/>
                <w:i w:val="false"/>
                <w:color w:val="000000"/>
                <w:sz w:val="20"/>
              </w:rPr>
              <w:t>атауы</w:t>
            </w:r>
            <w:r>
              <w:br/>
            </w:r>
            <w:r>
              <w:rPr>
                <w:rFonts w:ascii="Times New Roman"/>
                <w:b w:val="false"/>
                <w:i w:val="false"/>
                <w:color w:val="000000"/>
                <w:sz w:val="20"/>
              </w:rPr>
              <w:t>
Наименование вида экономической деятельности</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
        <w:gridCol w:w="12407"/>
      </w:tblGrid>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Су пайдаланудың мемлекеттік есебінің коды мен оның индексін көрсетіңіз (Су ресурстарын пайдалануды реттеу және қорғау жөніндегі бассейндік инспекциялары береді)</w:t>
            </w:r>
            <w:r>
              <w:br/>
            </w:r>
            <w:r>
              <w:rPr>
                <w:rFonts w:ascii="Times New Roman"/>
                <w:b w:val="false"/>
                <w:i w:val="false"/>
                <w:color w:val="000000"/>
                <w:sz w:val="20"/>
              </w:rPr>
              <w:t>
Укажите код государственного учета использования воды и его индекс (присваивается Бассейновыми инспекциями по регулированию использования и охране водных ресурсов)</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32"/>
              <w:gridCol w:w="2868"/>
            </w:tblGrid>
            <w:tr>
              <w:trPr>
                <w:trHeight w:val="30" w:hRule="atLeast"/>
              </w:trPr>
              <w:tc>
                <w:tcPr>
                  <w:tcW w:w="9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СПМЕ коды</w:t>
                  </w:r>
                  <w:r>
                    <w:rPr>
                      <w:rFonts w:ascii="Times New Roman"/>
                      <w:b w:val="false"/>
                      <w:i w:val="false"/>
                      <w:color w:val="000000"/>
                      <w:vertAlign w:val="superscript"/>
                    </w:rPr>
                    <w:t>1</w:t>
                  </w:r>
                  <w:r>
                    <w:br/>
                  </w:r>
                  <w:r>
                    <w:rPr>
                      <w:rFonts w:ascii="Times New Roman"/>
                      <w:b w:val="false"/>
                      <w:i w:val="false"/>
                      <w:color w:val="000000"/>
                      <w:sz w:val="20"/>
                    </w:rPr>
                    <w:t>
Код по ГУИВ</w:t>
                  </w:r>
                  <w:r>
                    <w:rPr>
                      <w:rFonts w:ascii="Times New Roman"/>
                      <w:b w:val="false"/>
                      <w:i w:val="false"/>
                      <w:color w:val="000000"/>
                      <w:vertAlign w:val="superscript"/>
                    </w:rPr>
                    <w:t>1</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r>
                    <w:br/>
                  </w:r>
                  <w:r>
                    <w:rPr>
                      <w:rFonts w:ascii="Times New Roman"/>
                      <w:b w:val="false"/>
                      <w:i w:val="false"/>
                      <w:color w:val="000000"/>
                      <w:sz w:val="20"/>
                    </w:rPr>
                    <w:t>
Индекс</w:t>
                  </w:r>
                </w:p>
              </w:tc>
            </w:tr>
            <w:tr>
              <w:trPr>
                <w:trHeight w:val="30" w:hRule="atLeast"/>
              </w:trPr>
              <w:tc>
                <w:tcPr>
                  <w:tcW w:w="9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2. Табиғи су нысандарынан жиналған, басқа да суды пайдаланушылардан алынған, пайдаланылған және берілген су туралы мәліметті көрсетіңіз (үтірден кейін бір белгімен, мың текше метр)</w:t>
      </w:r>
      <w:r>
        <w:br/>
      </w:r>
      <w:r>
        <w:rPr>
          <w:rFonts w:ascii="Times New Roman"/>
          <w:b w:val="false"/>
          <w:i w:val="false"/>
          <w:color w:val="000000"/>
          <w:sz w:val="28"/>
        </w:rPr>
        <w:t>
      Укажите сведения о заборе воды из природных водных объектов, получено воды от других водопользователей, использовано и передано воды (в тысячах кубических метрах с одним знаком после запятой)</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4"/>
        <w:gridCol w:w="696"/>
        <w:gridCol w:w="890"/>
        <w:gridCol w:w="696"/>
        <w:gridCol w:w="760"/>
        <w:gridCol w:w="696"/>
        <w:gridCol w:w="696"/>
        <w:gridCol w:w="696"/>
        <w:gridCol w:w="696"/>
        <w:gridCol w:w="696"/>
        <w:gridCol w:w="824"/>
        <w:gridCol w:w="697"/>
        <w:gridCol w:w="891"/>
        <w:gridCol w:w="697"/>
        <w:gridCol w:w="697"/>
        <w:gridCol w:w="698"/>
      </w:tblGrid>
      <w:tr>
        <w:trPr>
          <w:trHeight w:val="30" w:hRule="atLeast"/>
        </w:trPr>
        <w:tc>
          <w:tcPr>
            <w:tcW w:w="1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коды</w:t>
            </w:r>
            <w:r>
              <w:br/>
            </w:r>
            <w:r>
              <w:rPr>
                <w:rFonts w:ascii="Times New Roman"/>
                <w:b w:val="false"/>
                <w:i w:val="false"/>
                <w:color w:val="000000"/>
                <w:sz w:val="20"/>
              </w:rPr>
              <w:t>
Код строки</w:t>
            </w: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нысанының атауы</w:t>
            </w:r>
            <w:r>
              <w:br/>
            </w:r>
            <w:r>
              <w:rPr>
                <w:rFonts w:ascii="Times New Roman"/>
                <w:b w:val="false"/>
                <w:i w:val="false"/>
                <w:color w:val="000000"/>
                <w:sz w:val="20"/>
              </w:rPr>
              <w:t>
Наименование водного объекта</w:t>
            </w:r>
          </w:p>
        </w:tc>
        <w:tc>
          <w:tcPr>
            <w:tcW w:w="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коды2</w:t>
            </w:r>
            <w:r>
              <w:br/>
            </w:r>
            <w:r>
              <w:rPr>
                <w:rFonts w:ascii="Times New Roman"/>
                <w:b w:val="false"/>
                <w:i w:val="false"/>
                <w:color w:val="000000"/>
                <w:sz w:val="20"/>
              </w:rPr>
              <w:t>
Код источника2</w:t>
            </w: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Беруші кәсіпорынның коды</w:t>
            </w:r>
            <w:r>
              <w:br/>
            </w:r>
            <w:r>
              <w:rPr>
                <w:rFonts w:ascii="Times New Roman"/>
                <w:b w:val="false"/>
                <w:i w:val="false"/>
                <w:color w:val="000000"/>
                <w:sz w:val="20"/>
              </w:rPr>
              <w:t>
Код передающего предприятия</w:t>
            </w:r>
          </w:p>
        </w:tc>
        <w:tc>
          <w:tcPr>
            <w:tcW w:w="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Теңіз-өзен коды</w:t>
            </w:r>
            <w:r>
              <w:br/>
            </w:r>
            <w:r>
              <w:rPr>
                <w:rFonts w:ascii="Times New Roman"/>
                <w:b w:val="false"/>
                <w:i w:val="false"/>
                <w:color w:val="000000"/>
                <w:sz w:val="20"/>
              </w:rPr>
              <w:t>
Код</w:t>
            </w:r>
            <w:r>
              <w:br/>
            </w:r>
            <w:r>
              <w:rPr>
                <w:rFonts w:ascii="Times New Roman"/>
                <w:b w:val="false"/>
                <w:i w:val="false"/>
                <w:color w:val="000000"/>
                <w:sz w:val="20"/>
              </w:rPr>
              <w:t>
моря-реки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Ағыстар</w:t>
            </w:r>
            <w:r>
              <w:br/>
            </w:r>
            <w:r>
              <w:rPr>
                <w:rFonts w:ascii="Times New Roman"/>
                <w:b w:val="false"/>
                <w:i w:val="false"/>
                <w:color w:val="000000"/>
                <w:sz w:val="20"/>
              </w:rPr>
              <w:t>
Притоки</w:t>
            </w:r>
          </w:p>
        </w:tc>
        <w:tc>
          <w:tcPr>
            <w:tcW w:w="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w:t>
            </w:r>
            <w:r>
              <w:br/>
            </w:r>
            <w:r>
              <w:rPr>
                <w:rFonts w:ascii="Times New Roman"/>
                <w:b w:val="false"/>
                <w:i w:val="false"/>
                <w:color w:val="000000"/>
                <w:sz w:val="20"/>
              </w:rPr>
              <w:t xml:space="preserve">
коды </w:t>
            </w:r>
            <w:r>
              <w:rPr>
                <w:rFonts w:ascii="Times New Roman"/>
                <w:b w:val="false"/>
                <w:i w:val="false"/>
                <w:color w:val="000000"/>
                <w:vertAlign w:val="superscript"/>
              </w:rPr>
              <w:t>2</w:t>
            </w:r>
            <w:r>
              <w:br/>
            </w:r>
            <w:r>
              <w:rPr>
                <w:rFonts w:ascii="Times New Roman"/>
                <w:b w:val="false"/>
                <w:i w:val="false"/>
                <w:color w:val="000000"/>
                <w:sz w:val="20"/>
              </w:rPr>
              <w:t>
Код</w:t>
            </w:r>
            <w:r>
              <w:br/>
            </w:r>
            <w:r>
              <w:rPr>
                <w:rFonts w:ascii="Times New Roman"/>
                <w:b w:val="false"/>
                <w:i w:val="false"/>
                <w:color w:val="000000"/>
                <w:sz w:val="20"/>
              </w:rPr>
              <w:t>
качества</w:t>
            </w:r>
            <w:r>
              <w:rPr>
                <w:rFonts w:ascii="Times New Roman"/>
                <w:b w:val="false"/>
                <w:i w:val="false"/>
                <w:color w:val="000000"/>
                <w:vertAlign w:val="superscript"/>
              </w:rPr>
              <w:t>2</w:t>
            </w:r>
          </w:p>
        </w:tc>
        <w:tc>
          <w:tcPr>
            <w:tcW w:w="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Сағадан кашықтық</w:t>
            </w:r>
            <w:r>
              <w:br/>
            </w:r>
            <w:r>
              <w:rPr>
                <w:rFonts w:ascii="Times New Roman"/>
                <w:b w:val="false"/>
                <w:i w:val="false"/>
                <w:color w:val="000000"/>
                <w:sz w:val="20"/>
              </w:rPr>
              <w:t>
Расстояние от устья</w:t>
            </w:r>
          </w:p>
        </w:tc>
        <w:tc>
          <w:tcPr>
            <w:tcW w:w="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Алынды, барлығы</w:t>
            </w:r>
            <w:r>
              <w:br/>
            </w:r>
            <w:r>
              <w:rPr>
                <w:rFonts w:ascii="Times New Roman"/>
                <w:b w:val="false"/>
                <w:i w:val="false"/>
                <w:color w:val="000000"/>
                <w:sz w:val="20"/>
              </w:rPr>
              <w:t>
1 жылға</w:t>
            </w:r>
            <w:r>
              <w:br/>
            </w:r>
            <w:r>
              <w:rPr>
                <w:rFonts w:ascii="Times New Roman"/>
                <w:b w:val="false"/>
                <w:i w:val="false"/>
                <w:color w:val="000000"/>
                <w:sz w:val="20"/>
              </w:rPr>
              <w:t>
Забрано, получено</w:t>
            </w:r>
            <w:r>
              <w:br/>
            </w:r>
            <w:r>
              <w:rPr>
                <w:rFonts w:ascii="Times New Roman"/>
                <w:b w:val="false"/>
                <w:i w:val="false"/>
                <w:color w:val="000000"/>
                <w:sz w:val="20"/>
              </w:rPr>
              <w:t>
за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айлар бойынша </w:t>
            </w:r>
            <w:r>
              <w:br/>
            </w:r>
            <w:r>
              <w:rPr>
                <w:rFonts w:ascii="Times New Roman"/>
                <w:b w:val="false"/>
                <w:i w:val="false"/>
                <w:color w:val="000000"/>
                <w:sz w:val="20"/>
              </w:rPr>
              <w:t>В том числе по месяцам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r>
              <w:br/>
            </w:r>
            <w:r>
              <w:rPr>
                <w:rFonts w:ascii="Times New Roman"/>
                <w:b w:val="false"/>
                <w:i w:val="false"/>
                <w:color w:val="000000"/>
                <w:sz w:val="20"/>
              </w:rPr>
              <w:t>
январь</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r>
              <w:br/>
            </w:r>
            <w:r>
              <w:rPr>
                <w:rFonts w:ascii="Times New Roman"/>
                <w:b w:val="false"/>
                <w:i w:val="false"/>
                <w:color w:val="000000"/>
                <w:sz w:val="20"/>
              </w:rPr>
              <w:t>
февраль</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r>
              <w:br/>
            </w:r>
            <w:r>
              <w:rPr>
                <w:rFonts w:ascii="Times New Roman"/>
                <w:b w:val="false"/>
                <w:i w:val="false"/>
                <w:color w:val="000000"/>
                <w:sz w:val="20"/>
              </w:rPr>
              <w:t>
март</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4"/>
        <w:gridCol w:w="510"/>
        <w:gridCol w:w="510"/>
        <w:gridCol w:w="510"/>
        <w:gridCol w:w="510"/>
        <w:gridCol w:w="510"/>
        <w:gridCol w:w="792"/>
        <w:gridCol w:w="792"/>
        <w:gridCol w:w="792"/>
        <w:gridCol w:w="793"/>
        <w:gridCol w:w="793"/>
        <w:gridCol w:w="793"/>
        <w:gridCol w:w="793"/>
        <w:gridCol w:w="793"/>
        <w:gridCol w:w="793"/>
        <w:gridCol w:w="793"/>
        <w:gridCol w:w="889"/>
      </w:tblGrid>
      <w:tr>
        <w:trPr>
          <w:trHeight w:val="30" w:hRule="atLeast"/>
        </w:trPr>
        <w:tc>
          <w:tcPr>
            <w:tcW w:w="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r>
              <w:br/>
            </w:r>
            <w:r>
              <w:rPr>
                <w:rFonts w:ascii="Times New Roman"/>
                <w:b w:val="false"/>
                <w:i w:val="false"/>
                <w:color w:val="000000"/>
                <w:sz w:val="20"/>
              </w:rPr>
              <w:t>
дар коды</w:t>
            </w:r>
            <w:r>
              <w:br/>
            </w:r>
            <w:r>
              <w:rPr>
                <w:rFonts w:ascii="Times New Roman"/>
                <w:b w:val="false"/>
                <w:i w:val="false"/>
                <w:color w:val="000000"/>
                <w:sz w:val="20"/>
              </w:rPr>
              <w:t>
Код стро</w:t>
            </w:r>
            <w:r>
              <w:br/>
            </w:r>
            <w:r>
              <w:rPr>
                <w:rFonts w:ascii="Times New Roman"/>
                <w:b w:val="false"/>
                <w:i w:val="false"/>
                <w:color w:val="000000"/>
                <w:sz w:val="20"/>
              </w:rPr>
              <w:t>
ки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айлар бойынша</w:t>
            </w:r>
            <w:r>
              <w:br/>
            </w:r>
            <w:r>
              <w:rPr>
                <w:rFonts w:ascii="Times New Roman"/>
                <w:b w:val="false"/>
                <w:i w:val="false"/>
                <w:color w:val="000000"/>
                <w:sz w:val="20"/>
              </w:rPr>
              <w:t>
в том числе по месяцам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Пайдаланған, берілген</w:t>
            </w:r>
            <w:r>
              <w:br/>
            </w:r>
            <w:r>
              <w:rPr>
                <w:rFonts w:ascii="Times New Roman"/>
                <w:b w:val="false"/>
                <w:i w:val="false"/>
                <w:color w:val="000000"/>
                <w:sz w:val="20"/>
              </w:rPr>
              <w:t>
Использовано, передано</w:t>
            </w:r>
          </w:p>
        </w:tc>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пайдалану</w:t>
            </w:r>
            <w:r>
              <w:br/>
            </w:r>
            <w:r>
              <w:rPr>
                <w:rFonts w:ascii="Times New Roman"/>
                <w:b w:val="false"/>
                <w:i w:val="false"/>
                <w:color w:val="000000"/>
                <w:sz w:val="20"/>
              </w:rPr>
              <w:t>
Оборотное использова</w:t>
            </w:r>
            <w:r>
              <w:br/>
            </w:r>
            <w:r>
              <w:rPr>
                <w:rFonts w:ascii="Times New Roman"/>
                <w:b w:val="false"/>
                <w:i w:val="false"/>
                <w:color w:val="000000"/>
                <w:sz w:val="20"/>
              </w:rPr>
              <w:t>
ние</w:t>
            </w:r>
          </w:p>
        </w:tc>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Қайтадан пайдала</w:t>
            </w:r>
            <w:r>
              <w:br/>
            </w:r>
            <w:r>
              <w:rPr>
                <w:rFonts w:ascii="Times New Roman"/>
                <w:b w:val="false"/>
                <w:i w:val="false"/>
                <w:color w:val="000000"/>
                <w:sz w:val="20"/>
              </w:rPr>
              <w:t>
ну</w:t>
            </w:r>
            <w:r>
              <w:br/>
            </w:r>
            <w:r>
              <w:rPr>
                <w:rFonts w:ascii="Times New Roman"/>
                <w:b w:val="false"/>
                <w:i w:val="false"/>
                <w:color w:val="000000"/>
                <w:sz w:val="20"/>
              </w:rPr>
              <w:t>
Повторное использова</w:t>
            </w:r>
            <w:r>
              <w:br/>
            </w:r>
            <w:r>
              <w:rPr>
                <w:rFonts w:ascii="Times New Roman"/>
                <w:b w:val="false"/>
                <w:i w:val="false"/>
                <w:color w:val="000000"/>
                <w:sz w:val="20"/>
              </w:rPr>
              <w:t>
ние</w:t>
            </w:r>
          </w:p>
        </w:tc>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Пайдаланғаннан кейін берілген</w:t>
            </w:r>
            <w:r>
              <w:br/>
            </w:r>
            <w:r>
              <w:rPr>
                <w:rFonts w:ascii="Times New Roman"/>
                <w:b w:val="false"/>
                <w:i w:val="false"/>
                <w:color w:val="000000"/>
                <w:sz w:val="20"/>
              </w:rPr>
              <w:t>
Передано после использования</w:t>
            </w:r>
          </w:p>
        </w:tc>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кезіндегі шығындар</w:t>
            </w:r>
            <w:r>
              <w:br/>
            </w:r>
            <w:r>
              <w:rPr>
                <w:rFonts w:ascii="Times New Roman"/>
                <w:b w:val="false"/>
                <w:i w:val="false"/>
                <w:color w:val="000000"/>
                <w:sz w:val="20"/>
              </w:rPr>
              <w:t>
Потери при транспорти</w:t>
            </w:r>
            <w:r>
              <w:br/>
            </w:r>
            <w:r>
              <w:rPr>
                <w:rFonts w:ascii="Times New Roman"/>
                <w:b w:val="false"/>
                <w:i w:val="false"/>
                <w:color w:val="000000"/>
                <w:sz w:val="20"/>
              </w:rPr>
              <w:t>
ровке</w:t>
            </w:r>
          </w:p>
        </w:tc>
        <w:tc>
          <w:tcPr>
            <w:tcW w:w="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Суару алаңы (гектар)</w:t>
            </w:r>
            <w:r>
              <w:br/>
            </w:r>
            <w:r>
              <w:rPr>
                <w:rFonts w:ascii="Times New Roman"/>
                <w:b w:val="false"/>
                <w:i w:val="false"/>
                <w:color w:val="000000"/>
                <w:sz w:val="20"/>
              </w:rPr>
              <w:t>
Площадь орошения (гектар)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r>
              <w:br/>
            </w:r>
            <w:r>
              <w:rPr>
                <w:rFonts w:ascii="Times New Roman"/>
                <w:b w:val="false"/>
                <w:i w:val="false"/>
                <w:color w:val="000000"/>
                <w:sz w:val="20"/>
              </w:rPr>
              <w:t>апрель</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r>
              <w:br/>
            </w:r>
            <w:r>
              <w:rPr>
                <w:rFonts w:ascii="Times New Roman"/>
                <w:b w:val="false"/>
                <w:i w:val="false"/>
                <w:color w:val="000000"/>
                <w:sz w:val="20"/>
              </w:rPr>
              <w:t>
май</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r>
              <w:br/>
            </w:r>
            <w:r>
              <w:rPr>
                <w:rFonts w:ascii="Times New Roman"/>
                <w:b w:val="false"/>
                <w:i w:val="false"/>
                <w:color w:val="000000"/>
                <w:sz w:val="20"/>
              </w:rPr>
              <w:t>
июнь</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r>
              <w:br/>
            </w:r>
            <w:r>
              <w:rPr>
                <w:rFonts w:ascii="Times New Roman"/>
                <w:b w:val="false"/>
                <w:i w:val="false"/>
                <w:color w:val="000000"/>
                <w:sz w:val="20"/>
              </w:rPr>
              <w:t>
июль</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r>
              <w:br/>
            </w:r>
            <w:r>
              <w:rPr>
                <w:rFonts w:ascii="Times New Roman"/>
                <w:b w:val="false"/>
                <w:i w:val="false"/>
                <w:color w:val="000000"/>
                <w:sz w:val="20"/>
              </w:rPr>
              <w:t>
август</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 сентябрь</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r>
              <w:br/>
            </w:r>
            <w:r>
              <w:rPr>
                <w:rFonts w:ascii="Times New Roman"/>
                <w:b w:val="false"/>
                <w:i w:val="false"/>
                <w:color w:val="000000"/>
                <w:sz w:val="20"/>
              </w:rPr>
              <w:t>
октябрь</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r>
              <w:br/>
            </w:r>
            <w:r>
              <w:rPr>
                <w:rFonts w:ascii="Times New Roman"/>
                <w:b w:val="false"/>
                <w:i w:val="false"/>
                <w:color w:val="000000"/>
                <w:sz w:val="20"/>
              </w:rPr>
              <w:t>
ноябрь</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r>
              <w:br/>
            </w:r>
            <w:r>
              <w:rPr>
                <w:rFonts w:ascii="Times New Roman"/>
                <w:b w:val="false"/>
                <w:i w:val="false"/>
                <w:color w:val="000000"/>
                <w:sz w:val="20"/>
              </w:rPr>
              <w:t>декабрь</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r>
              <w:rPr>
                <w:rFonts w:ascii="Times New Roman"/>
                <w:b w:val="false"/>
                <w:i w:val="false"/>
                <w:color w:val="000000"/>
                <w:vertAlign w:val="superscript"/>
              </w:rPr>
              <w:t>2</w:t>
            </w:r>
            <w:r>
              <w:br/>
            </w:r>
            <w:r>
              <w:rPr>
                <w:rFonts w:ascii="Times New Roman"/>
                <w:b w:val="false"/>
                <w:i w:val="false"/>
                <w:color w:val="000000"/>
                <w:sz w:val="20"/>
              </w:rPr>
              <w:t>
код</w:t>
            </w:r>
            <w:r>
              <w:rPr>
                <w:rFonts w:ascii="Times New Roman"/>
                <w:b w:val="false"/>
                <w:i w:val="false"/>
                <w:color w:val="000000"/>
                <w:vertAlign w:val="superscript"/>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r>
              <w:br/>
            </w:r>
            <w:r>
              <w:rPr>
                <w:rFonts w:ascii="Times New Roman"/>
                <w:b w:val="false"/>
                <w:i w:val="false"/>
                <w:color w:val="000000"/>
                <w:sz w:val="20"/>
              </w:rPr>
              <w:t>
количество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xml:space="preserve">
      </w:t>
      </w:r>
      <w:r>
        <w:rPr>
          <w:rFonts w:ascii="Times New Roman"/>
          <w:b/>
          <w:i w:val="false"/>
          <w:color w:val="000000"/>
          <w:sz w:val="28"/>
        </w:rPr>
        <w:t>Ескертпе:</w:t>
      </w:r>
      <w:r>
        <w:br/>
      </w:r>
      <w:r>
        <w:rPr>
          <w:rFonts w:ascii="Times New Roman"/>
          <w:b w:val="false"/>
          <w:i w:val="false"/>
          <w:color w:val="000000"/>
          <w:sz w:val="28"/>
        </w:rPr>
        <w:t>
      Примечание:</w:t>
      </w:r>
      <w:r>
        <w:br/>
      </w: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СПМЕ бойынша код – Су пайдаланудың мемлекеттік есебінің коды</w:t>
      </w:r>
      <w:r>
        <w:br/>
      </w: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Код по ГУИВ – Код государственного учета использования воды</w:t>
      </w:r>
      <w:r>
        <w:br/>
      </w: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i w:val="false"/>
          <w:color w:val="000000"/>
          <w:sz w:val="28"/>
        </w:rPr>
        <w:t xml:space="preserve"> Көз коды, сапасы</w:t>
      </w: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Су алу, пайдалану және суды бұру туралы есеп" (коды 7791204, индексі 2-ТП (сушар), кезеңділігі жылдық) ведомстволық статистикалық байқаудың статистикалық</w:t>
      </w:r>
      <w:r>
        <w:rPr>
          <w:rFonts w:ascii="Times New Roman"/>
          <w:b w:val="false"/>
          <w:i w:val="false"/>
          <w:color w:val="000000"/>
          <w:sz w:val="28"/>
        </w:rPr>
        <w:t xml:space="preserve"> </w:t>
      </w:r>
      <w:r>
        <w:rPr>
          <w:rFonts w:ascii="Times New Roman"/>
          <w:b/>
          <w:i w:val="false"/>
          <w:color w:val="000000"/>
          <w:sz w:val="28"/>
        </w:rPr>
        <w:t xml:space="preserve">нысаныға </w:t>
      </w:r>
      <w:r>
        <w:rPr>
          <w:rFonts w:ascii="Times New Roman"/>
          <w:b w:val="false"/>
          <w:i w:val="false"/>
          <w:color w:val="000000"/>
          <w:sz w:val="28"/>
        </w:rPr>
        <w:t>қосымшада</w:t>
      </w:r>
      <w:r>
        <w:rPr>
          <w:rFonts w:ascii="Times New Roman"/>
          <w:b/>
          <w:i w:val="false"/>
          <w:color w:val="000000"/>
          <w:sz w:val="28"/>
        </w:rPr>
        <w:t xml:space="preserve"> келтірілген.</w:t>
      </w:r>
      <w:r>
        <w:br/>
      </w: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Код источника, качества приведены в приложении к статистической форме ведомственного статистического наблюдения "Отчет о заборе, использовании и водоотведении вод"</w:t>
      </w:r>
      <w:r>
        <w:br/>
      </w:r>
      <w:r>
        <w:rPr>
          <w:rFonts w:ascii="Times New Roman"/>
          <w:b w:val="false"/>
          <w:i w:val="false"/>
          <w:color w:val="000000"/>
          <w:sz w:val="28"/>
        </w:rPr>
        <w:t>(код 7791204, индекс 2-ТП (водхоз), периодичность годовая).</w:t>
      </w:r>
      <w:r>
        <w:br/>
      </w:r>
      <w:r>
        <w:rPr>
          <w:rFonts w:ascii="Times New Roman"/>
          <w:b w:val="false"/>
          <w:i w:val="false"/>
          <w:color w:val="000000"/>
          <w:sz w:val="28"/>
        </w:rPr>
        <w:t xml:space="preserve">
      </w:t>
      </w:r>
      <w:r>
        <w:rPr>
          <w:rFonts w:ascii="Times New Roman"/>
          <w:b/>
          <w:i w:val="false"/>
          <w:color w:val="000000"/>
          <w:sz w:val="28"/>
        </w:rPr>
        <w:t>3. Суды бұру және қашыртқы туралы мәліметті көрсетіңіз (үтірден кейін бір белгімен, мың текше метр)</w:t>
      </w:r>
      <w:r>
        <w:br/>
      </w:r>
      <w:r>
        <w:rPr>
          <w:rFonts w:ascii="Times New Roman"/>
          <w:b w:val="false"/>
          <w:i w:val="false"/>
          <w:color w:val="000000"/>
          <w:sz w:val="28"/>
        </w:rPr>
        <w:t>Укажите сведения о водоотведении и сбросе воды (в тысячах кубических метрах с одним знаком после запятой)</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6"/>
        <w:gridCol w:w="726"/>
        <w:gridCol w:w="858"/>
        <w:gridCol w:w="792"/>
        <w:gridCol w:w="726"/>
        <w:gridCol w:w="726"/>
        <w:gridCol w:w="726"/>
        <w:gridCol w:w="726"/>
        <w:gridCol w:w="726"/>
        <w:gridCol w:w="928"/>
        <w:gridCol w:w="726"/>
        <w:gridCol w:w="928"/>
        <w:gridCol w:w="726"/>
        <w:gridCol w:w="727"/>
        <w:gridCol w:w="1533"/>
      </w:tblGrid>
      <w:tr>
        <w:trPr>
          <w:trHeight w:val="30" w:hRule="atLeast"/>
        </w:trPr>
        <w:tc>
          <w:tcPr>
            <w:tcW w:w="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коды</w:t>
            </w:r>
            <w:r>
              <w:br/>
            </w:r>
            <w:r>
              <w:rPr>
                <w:rFonts w:ascii="Times New Roman"/>
                <w:b w:val="false"/>
                <w:i w:val="false"/>
                <w:color w:val="000000"/>
                <w:sz w:val="20"/>
              </w:rPr>
              <w:t>
Код строки</w:t>
            </w:r>
          </w:p>
        </w:tc>
        <w:tc>
          <w:tcPr>
            <w:tcW w:w="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нысанының атауы</w:t>
            </w:r>
            <w:r>
              <w:br/>
            </w:r>
            <w:r>
              <w:rPr>
                <w:rFonts w:ascii="Times New Roman"/>
                <w:b w:val="false"/>
                <w:i w:val="false"/>
                <w:color w:val="000000"/>
                <w:sz w:val="20"/>
              </w:rPr>
              <w:t>
Наименование водного объекта</w:t>
            </w:r>
          </w:p>
        </w:tc>
        <w:tc>
          <w:tcPr>
            <w:tcW w:w="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коды</w:t>
            </w:r>
            <w:r>
              <w:rPr>
                <w:rFonts w:ascii="Times New Roman"/>
                <w:b w:val="false"/>
                <w:i w:val="false"/>
                <w:color w:val="000000"/>
                <w:vertAlign w:val="superscript"/>
              </w:rPr>
              <w:t>3</w:t>
            </w:r>
            <w:r>
              <w:br/>
            </w:r>
            <w:r>
              <w:rPr>
                <w:rFonts w:ascii="Times New Roman"/>
                <w:b w:val="false"/>
                <w:i w:val="false"/>
                <w:color w:val="000000"/>
                <w:sz w:val="20"/>
              </w:rPr>
              <w:t>
Код приемника</w:t>
            </w:r>
            <w:r>
              <w:rPr>
                <w:rFonts w:ascii="Times New Roman"/>
                <w:b w:val="false"/>
                <w:i w:val="false"/>
                <w:color w:val="000000"/>
                <w:vertAlign w:val="superscript"/>
              </w:rPr>
              <w:t>3</w:t>
            </w:r>
          </w:p>
        </w:tc>
        <w:tc>
          <w:tcPr>
            <w:tcW w:w="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Теңіз-өзен коды</w:t>
            </w:r>
            <w:r>
              <w:br/>
            </w:r>
            <w:r>
              <w:rPr>
                <w:rFonts w:ascii="Times New Roman"/>
                <w:b w:val="false"/>
                <w:i w:val="false"/>
                <w:color w:val="000000"/>
                <w:sz w:val="20"/>
              </w:rPr>
              <w:t>
Код моря-реки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Ағыстар</w:t>
            </w:r>
            <w:r>
              <w:br/>
            </w:r>
            <w:r>
              <w:rPr>
                <w:rFonts w:ascii="Times New Roman"/>
                <w:b w:val="false"/>
                <w:i w:val="false"/>
                <w:color w:val="000000"/>
                <w:sz w:val="20"/>
              </w:rPr>
              <w:t>
Притоки</w:t>
            </w:r>
          </w:p>
        </w:tc>
        <w:tc>
          <w:tcPr>
            <w:tcW w:w="9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коды2</w:t>
            </w:r>
            <w:r>
              <w:br/>
            </w:r>
            <w:r>
              <w:rPr>
                <w:rFonts w:ascii="Times New Roman"/>
                <w:b w:val="false"/>
                <w:i w:val="false"/>
                <w:color w:val="000000"/>
                <w:sz w:val="20"/>
              </w:rPr>
              <w:t>
Код качества2</w:t>
            </w:r>
          </w:p>
        </w:tc>
        <w:tc>
          <w:tcPr>
            <w:tcW w:w="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Сағадан қашықтық</w:t>
            </w:r>
            <w:r>
              <w:br/>
            </w:r>
            <w:r>
              <w:rPr>
                <w:rFonts w:ascii="Times New Roman"/>
                <w:b w:val="false"/>
                <w:i w:val="false"/>
                <w:color w:val="000000"/>
                <w:sz w:val="20"/>
              </w:rPr>
              <w:t>
Расстояние от устья</w:t>
            </w:r>
          </w:p>
        </w:tc>
        <w:tc>
          <w:tcPr>
            <w:tcW w:w="9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Бұрылды, тасталды барлығы</w:t>
            </w:r>
            <w:r>
              <w:br/>
            </w:r>
            <w:r>
              <w:rPr>
                <w:rFonts w:ascii="Times New Roman"/>
                <w:b w:val="false"/>
                <w:i w:val="false"/>
                <w:color w:val="000000"/>
                <w:sz w:val="20"/>
              </w:rPr>
              <w:t>
Отведено, сброшено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Ласталған</w:t>
            </w:r>
            <w:r>
              <w:br/>
            </w:r>
            <w:r>
              <w:rPr>
                <w:rFonts w:ascii="Times New Roman"/>
                <w:b w:val="false"/>
                <w:i w:val="false"/>
                <w:color w:val="000000"/>
                <w:sz w:val="20"/>
              </w:rPr>
              <w:t>Загрязненных</w:t>
            </w:r>
          </w:p>
        </w:tc>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 таза (тазалаусыз)</w:t>
            </w:r>
            <w:r>
              <w:br/>
            </w:r>
            <w:r>
              <w:rPr>
                <w:rFonts w:ascii="Times New Roman"/>
                <w:b w:val="false"/>
                <w:i w:val="false"/>
                <w:color w:val="000000"/>
                <w:sz w:val="20"/>
              </w:rPr>
              <w:t>
Нормативно-чистые (без очистки)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тазалаусыз</w:t>
            </w:r>
            <w:r>
              <w:br/>
            </w:r>
            <w:r>
              <w:rPr>
                <w:rFonts w:ascii="Times New Roman"/>
                <w:b w:val="false"/>
                <w:i w:val="false"/>
                <w:color w:val="000000"/>
                <w:sz w:val="20"/>
              </w:rPr>
              <w:t>
без очистки</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жеткілікті тазаланбаған</w:t>
            </w:r>
            <w:r>
              <w:br/>
            </w:r>
            <w:r>
              <w:rPr>
                <w:rFonts w:ascii="Times New Roman"/>
                <w:b w:val="false"/>
                <w:i w:val="false"/>
                <w:color w:val="000000"/>
                <w:sz w:val="20"/>
              </w:rPr>
              <w:t>
недостаточно очищенные</w:t>
            </w:r>
          </w:p>
        </w:tc>
        <w:tc>
          <w:tcPr>
            <w:tcW w:w="0" w:type="auto"/>
            <w:vMerge/>
            <w:tcBorders>
              <w:top w:val="nil"/>
              <w:left w:val="single" w:color="cfcfcf" w:sz="5"/>
              <w:bottom w:val="single" w:color="cfcfcf" w:sz="5"/>
              <w:right w:val="single" w:color="cfcfcf" w:sz="5"/>
            </w:tcBorders>
          </w:tcP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411"/>
        <w:gridCol w:w="486"/>
        <w:gridCol w:w="411"/>
        <w:gridCol w:w="755"/>
        <w:gridCol w:w="539"/>
        <w:gridCol w:w="638"/>
        <w:gridCol w:w="639"/>
        <w:gridCol w:w="639"/>
        <w:gridCol w:w="639"/>
        <w:gridCol w:w="635"/>
        <w:gridCol w:w="3"/>
        <w:gridCol w:w="639"/>
        <w:gridCol w:w="639"/>
        <w:gridCol w:w="639"/>
        <w:gridCol w:w="639"/>
        <w:gridCol w:w="639"/>
        <w:gridCol w:w="639"/>
        <w:gridCol w:w="639"/>
        <w:gridCol w:w="639"/>
        <w:gridCol w:w="640"/>
      </w:tblGrid>
      <w:tr>
        <w:trPr>
          <w:trHeight w:val="3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коды</w:t>
            </w:r>
            <w:r>
              <w:br/>
            </w:r>
            <w:r>
              <w:rPr>
                <w:rFonts w:ascii="Times New Roman"/>
                <w:b w:val="false"/>
                <w:i w:val="false"/>
                <w:color w:val="000000"/>
                <w:sz w:val="20"/>
              </w:rPr>
              <w:t>Код строки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 тазартылғандар</w:t>
            </w:r>
            <w:r>
              <w:br/>
            </w:r>
            <w:r>
              <w:rPr>
                <w:rFonts w:ascii="Times New Roman"/>
                <w:b w:val="false"/>
                <w:i w:val="false"/>
                <w:color w:val="000000"/>
                <w:sz w:val="20"/>
              </w:rPr>
              <w:t>Нормативно очищенных</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 суларда ластаушы заттардың құрамы</w:t>
            </w:r>
            <w:r>
              <w:br/>
            </w:r>
            <w:r>
              <w:rPr>
                <w:rFonts w:ascii="Times New Roman"/>
                <w:b w:val="false"/>
                <w:i w:val="false"/>
                <w:color w:val="000000"/>
                <w:sz w:val="20"/>
              </w:rPr>
              <w:t>Содержание загрязняющих веществ в сточных водах</w:t>
            </w:r>
          </w:p>
        </w:tc>
      </w:tr>
      <w:tr>
        <w:trPr>
          <w:trHeight w:val="30" w:hRule="atLeast"/>
        </w:trPr>
        <w:tc>
          <w:tcPr>
            <w:tcW w:w="0" w:type="auto"/>
            <w:vMerge/>
            <w:tcBorders>
              <w:top w:val="nil"/>
              <w:left w:val="single" w:color="cfcfcf" w:sz="5"/>
              <w:bottom w:val="single" w:color="cfcfcf" w:sz="5"/>
              <w:right w:val="single" w:color="cfcfcf" w:sz="5"/>
            </w:tcBorders>
          </w:tcP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w:t>
            </w:r>
            <w:r>
              <w:br/>
            </w:r>
            <w:r>
              <w:rPr>
                <w:rFonts w:ascii="Times New Roman"/>
                <w:b w:val="false"/>
                <w:i w:val="false"/>
                <w:color w:val="000000"/>
                <w:sz w:val="20"/>
              </w:rPr>
              <w:t>
гиялық</w:t>
            </w:r>
            <w:r>
              <w:br/>
            </w:r>
            <w:r>
              <w:rPr>
                <w:rFonts w:ascii="Times New Roman"/>
                <w:b w:val="false"/>
                <w:i w:val="false"/>
                <w:color w:val="000000"/>
                <w:sz w:val="20"/>
              </w:rPr>
              <w:t>
биологической</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физика-химия-лық</w:t>
            </w:r>
            <w:r>
              <w:br/>
            </w:r>
            <w:r>
              <w:rPr>
                <w:rFonts w:ascii="Times New Roman"/>
                <w:b w:val="false"/>
                <w:i w:val="false"/>
                <w:color w:val="000000"/>
                <w:sz w:val="20"/>
              </w:rPr>
              <w:t>
физико-химичес</w:t>
            </w:r>
            <w:r>
              <w:br/>
            </w:r>
            <w:r>
              <w:rPr>
                <w:rFonts w:ascii="Times New Roman"/>
                <w:b w:val="false"/>
                <w:i w:val="false"/>
                <w:color w:val="000000"/>
                <w:sz w:val="20"/>
              </w:rPr>
              <w:t>
кой</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w:t>
            </w:r>
            <w:r>
              <w:br/>
            </w:r>
            <w:r>
              <w:rPr>
                <w:rFonts w:ascii="Times New Roman"/>
                <w:b w:val="false"/>
                <w:i w:val="false"/>
                <w:color w:val="000000"/>
                <w:sz w:val="20"/>
              </w:rPr>
              <w:t>
механи-ческой</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кислород</w:t>
            </w:r>
            <w:r>
              <w:br/>
            </w:r>
            <w:r>
              <w:rPr>
                <w:rFonts w:ascii="Times New Roman"/>
                <w:b w:val="false"/>
                <w:i w:val="false"/>
                <w:color w:val="000000"/>
                <w:sz w:val="20"/>
              </w:rPr>
              <w:t>
ты биохимиялық тұтыну толық, милли</w:t>
            </w:r>
            <w:r>
              <w:br/>
            </w:r>
            <w:r>
              <w:rPr>
                <w:rFonts w:ascii="Times New Roman"/>
                <w:b w:val="false"/>
                <w:i w:val="false"/>
                <w:color w:val="000000"/>
                <w:sz w:val="20"/>
              </w:rPr>
              <w:t>
грамм/</w:t>
            </w:r>
            <w:r>
              <w:br/>
            </w:r>
            <w:r>
              <w:rPr>
                <w:rFonts w:ascii="Times New Roman"/>
                <w:b w:val="false"/>
                <w:i w:val="false"/>
                <w:color w:val="000000"/>
                <w:sz w:val="20"/>
              </w:rPr>
              <w:t>
литр</w:t>
            </w:r>
            <w:r>
              <w:br/>
            </w:r>
            <w:r>
              <w:rPr>
                <w:rFonts w:ascii="Times New Roman"/>
                <w:b w:val="false"/>
                <w:i w:val="false"/>
                <w:color w:val="000000"/>
                <w:sz w:val="20"/>
              </w:rPr>
              <w:t>
потребле</w:t>
            </w:r>
            <w:r>
              <w:br/>
            </w:r>
            <w:r>
              <w:rPr>
                <w:rFonts w:ascii="Times New Roman"/>
                <w:b w:val="false"/>
                <w:i w:val="false"/>
                <w:color w:val="000000"/>
                <w:sz w:val="20"/>
              </w:rPr>
              <w:t>
ние кислорода полный, милли</w:t>
            </w:r>
            <w:r>
              <w:br/>
            </w:r>
            <w:r>
              <w:rPr>
                <w:rFonts w:ascii="Times New Roman"/>
                <w:b w:val="false"/>
                <w:i w:val="false"/>
                <w:color w:val="000000"/>
                <w:sz w:val="20"/>
              </w:rPr>
              <w:t>
грамм/</w:t>
            </w:r>
            <w:r>
              <w:br/>
            </w:r>
            <w:r>
              <w:rPr>
                <w:rFonts w:ascii="Times New Roman"/>
                <w:b w:val="false"/>
                <w:i w:val="false"/>
                <w:color w:val="000000"/>
                <w:sz w:val="20"/>
              </w:rPr>
              <w:t>
литр</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w:t>
            </w:r>
            <w:r>
              <w:br/>
            </w:r>
            <w:r>
              <w:rPr>
                <w:rFonts w:ascii="Times New Roman"/>
                <w:b w:val="false"/>
                <w:i w:val="false"/>
                <w:color w:val="000000"/>
                <w:sz w:val="20"/>
              </w:rPr>
              <w:t>
дері, миллиграмм/литр</w:t>
            </w:r>
            <w:r>
              <w:br/>
            </w:r>
            <w:r>
              <w:rPr>
                <w:rFonts w:ascii="Times New Roman"/>
                <w:b w:val="false"/>
                <w:i w:val="false"/>
                <w:color w:val="000000"/>
                <w:sz w:val="20"/>
              </w:rPr>
              <w:t>
нефте продукты, милли</w:t>
            </w:r>
            <w:r>
              <w:br/>
            </w:r>
            <w:r>
              <w:rPr>
                <w:rFonts w:ascii="Times New Roman"/>
                <w:b w:val="false"/>
                <w:i w:val="false"/>
                <w:color w:val="000000"/>
                <w:sz w:val="20"/>
              </w:rPr>
              <w:t>
грамм/ литр</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өлшенген заттар, милли</w:t>
            </w:r>
            <w:r>
              <w:br/>
            </w:r>
            <w:r>
              <w:rPr>
                <w:rFonts w:ascii="Times New Roman"/>
                <w:b w:val="false"/>
                <w:i w:val="false"/>
                <w:color w:val="000000"/>
                <w:sz w:val="20"/>
              </w:rPr>
              <w:t>
грамм/</w:t>
            </w:r>
            <w:r>
              <w:br/>
            </w:r>
            <w:r>
              <w:rPr>
                <w:rFonts w:ascii="Times New Roman"/>
                <w:b w:val="false"/>
                <w:i w:val="false"/>
                <w:color w:val="000000"/>
                <w:sz w:val="20"/>
              </w:rPr>
              <w:t>
литр</w:t>
            </w:r>
            <w:r>
              <w:br/>
            </w:r>
            <w:r>
              <w:rPr>
                <w:rFonts w:ascii="Times New Roman"/>
                <w:b w:val="false"/>
                <w:i w:val="false"/>
                <w:color w:val="000000"/>
                <w:sz w:val="20"/>
              </w:rPr>
              <w:t>
взвешен</w:t>
            </w:r>
            <w:r>
              <w:br/>
            </w:r>
            <w:r>
              <w:rPr>
                <w:rFonts w:ascii="Times New Roman"/>
                <w:b w:val="false"/>
                <w:i w:val="false"/>
                <w:color w:val="000000"/>
                <w:sz w:val="20"/>
              </w:rPr>
              <w:t>
ные вещества, милли</w:t>
            </w:r>
            <w:r>
              <w:br/>
            </w:r>
            <w:r>
              <w:rPr>
                <w:rFonts w:ascii="Times New Roman"/>
                <w:b w:val="false"/>
                <w:i w:val="false"/>
                <w:color w:val="000000"/>
                <w:sz w:val="20"/>
              </w:rPr>
              <w:t>
грамм/ литр</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кепкен қалдық, милли</w:t>
            </w:r>
            <w:r>
              <w:br/>
            </w:r>
            <w:r>
              <w:rPr>
                <w:rFonts w:ascii="Times New Roman"/>
                <w:b w:val="false"/>
                <w:i w:val="false"/>
                <w:color w:val="000000"/>
                <w:sz w:val="20"/>
              </w:rPr>
              <w:t>
грамм/</w:t>
            </w:r>
            <w:r>
              <w:br/>
            </w:r>
            <w:r>
              <w:rPr>
                <w:rFonts w:ascii="Times New Roman"/>
                <w:b w:val="false"/>
                <w:i w:val="false"/>
                <w:color w:val="000000"/>
                <w:sz w:val="20"/>
              </w:rPr>
              <w:t>
литр</w:t>
            </w:r>
            <w:r>
              <w:br/>
            </w:r>
            <w:r>
              <w:rPr>
                <w:rFonts w:ascii="Times New Roman"/>
                <w:b w:val="false"/>
                <w:i w:val="false"/>
                <w:color w:val="000000"/>
                <w:sz w:val="20"/>
              </w:rPr>
              <w:t>
сухой остаток, милли</w:t>
            </w:r>
            <w:r>
              <w:br/>
            </w:r>
            <w:r>
              <w:rPr>
                <w:rFonts w:ascii="Times New Roman"/>
                <w:b w:val="false"/>
                <w:i w:val="false"/>
                <w:color w:val="000000"/>
                <w:sz w:val="20"/>
              </w:rPr>
              <w:t>
грамм/ литр</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коды3</w:t>
            </w:r>
            <w:r>
              <w:br/>
            </w:r>
            <w:r>
              <w:rPr>
                <w:rFonts w:ascii="Times New Roman"/>
                <w:b w:val="false"/>
                <w:i w:val="false"/>
                <w:color w:val="000000"/>
                <w:sz w:val="20"/>
              </w:rPr>
              <w:t>
код3</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w:t>
            </w:r>
            <w:r>
              <w:br/>
            </w:r>
            <w:r>
              <w:rPr>
                <w:rFonts w:ascii="Times New Roman"/>
                <w:b w:val="false"/>
                <w:i w:val="false"/>
                <w:color w:val="000000"/>
                <w:sz w:val="20"/>
              </w:rPr>
              <w:t>
лемі</w:t>
            </w:r>
            <w:r>
              <w:br/>
            </w:r>
            <w:r>
              <w:rPr>
                <w:rFonts w:ascii="Times New Roman"/>
                <w:b w:val="false"/>
                <w:i w:val="false"/>
                <w:color w:val="000000"/>
                <w:sz w:val="20"/>
              </w:rPr>
              <w:t>
коли</w:t>
            </w:r>
            <w:r>
              <w:br/>
            </w:r>
            <w:r>
              <w:rPr>
                <w:rFonts w:ascii="Times New Roman"/>
                <w:b w:val="false"/>
                <w:i w:val="false"/>
                <w:color w:val="000000"/>
                <w:sz w:val="20"/>
              </w:rPr>
              <w:t>
чес</w:t>
            </w:r>
            <w:r>
              <w:br/>
            </w:r>
            <w:r>
              <w:rPr>
                <w:rFonts w:ascii="Times New Roman"/>
                <w:b w:val="false"/>
                <w:i w:val="false"/>
                <w:color w:val="000000"/>
                <w:sz w:val="20"/>
              </w:rPr>
              <w:t>
тво</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коды3</w:t>
            </w:r>
            <w:r>
              <w:br/>
            </w:r>
            <w:r>
              <w:rPr>
                <w:rFonts w:ascii="Times New Roman"/>
                <w:b w:val="false"/>
                <w:i w:val="false"/>
                <w:color w:val="000000"/>
                <w:sz w:val="20"/>
              </w:rPr>
              <w:t>
код3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w:t>
            </w:r>
            <w:r>
              <w:br/>
            </w:r>
            <w:r>
              <w:rPr>
                <w:rFonts w:ascii="Times New Roman"/>
                <w:b w:val="false"/>
                <w:i w:val="false"/>
                <w:color w:val="000000"/>
                <w:sz w:val="20"/>
              </w:rPr>
              <w:t>
лемі</w:t>
            </w:r>
            <w:r>
              <w:br/>
            </w:r>
            <w:r>
              <w:rPr>
                <w:rFonts w:ascii="Times New Roman"/>
                <w:b w:val="false"/>
                <w:i w:val="false"/>
                <w:color w:val="000000"/>
                <w:sz w:val="20"/>
              </w:rPr>
              <w:t>
коли</w:t>
            </w:r>
            <w:r>
              <w:br/>
            </w:r>
            <w:r>
              <w:rPr>
                <w:rFonts w:ascii="Times New Roman"/>
                <w:b w:val="false"/>
                <w:i w:val="false"/>
                <w:color w:val="000000"/>
                <w:sz w:val="20"/>
              </w:rPr>
              <w:t>
чес</w:t>
            </w:r>
            <w:r>
              <w:br/>
            </w:r>
            <w:r>
              <w:rPr>
                <w:rFonts w:ascii="Times New Roman"/>
                <w:b w:val="false"/>
                <w:i w:val="false"/>
                <w:color w:val="000000"/>
                <w:sz w:val="20"/>
              </w:rPr>
              <w:t>
тво</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коды3</w:t>
            </w:r>
            <w:r>
              <w:br/>
            </w:r>
            <w:r>
              <w:rPr>
                <w:rFonts w:ascii="Times New Roman"/>
                <w:b w:val="false"/>
                <w:i w:val="false"/>
                <w:color w:val="000000"/>
                <w:sz w:val="20"/>
              </w:rPr>
              <w:t>
код3</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w:t>
            </w:r>
            <w:r>
              <w:br/>
            </w:r>
            <w:r>
              <w:rPr>
                <w:rFonts w:ascii="Times New Roman"/>
                <w:b w:val="false"/>
                <w:i w:val="false"/>
                <w:color w:val="000000"/>
                <w:sz w:val="20"/>
              </w:rPr>
              <w:t>
лемі</w:t>
            </w:r>
            <w:r>
              <w:br/>
            </w:r>
            <w:r>
              <w:rPr>
                <w:rFonts w:ascii="Times New Roman"/>
                <w:b w:val="false"/>
                <w:i w:val="false"/>
                <w:color w:val="000000"/>
                <w:sz w:val="20"/>
              </w:rPr>
              <w:t>
коли</w:t>
            </w:r>
            <w:r>
              <w:br/>
            </w:r>
            <w:r>
              <w:rPr>
                <w:rFonts w:ascii="Times New Roman"/>
                <w:b w:val="false"/>
                <w:i w:val="false"/>
                <w:color w:val="000000"/>
                <w:sz w:val="20"/>
              </w:rPr>
              <w:t>
чес</w:t>
            </w:r>
            <w:r>
              <w:br/>
            </w:r>
            <w:r>
              <w:rPr>
                <w:rFonts w:ascii="Times New Roman"/>
                <w:b w:val="false"/>
                <w:i w:val="false"/>
                <w:color w:val="000000"/>
                <w:sz w:val="20"/>
              </w:rPr>
              <w:t>
тво</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коды3</w:t>
            </w:r>
            <w:r>
              <w:br/>
            </w:r>
            <w:r>
              <w:rPr>
                <w:rFonts w:ascii="Times New Roman"/>
                <w:b w:val="false"/>
                <w:i w:val="false"/>
                <w:color w:val="000000"/>
                <w:sz w:val="20"/>
              </w:rPr>
              <w:t>
код3</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w:t>
            </w:r>
            <w:r>
              <w:br/>
            </w:r>
            <w:r>
              <w:rPr>
                <w:rFonts w:ascii="Times New Roman"/>
                <w:b w:val="false"/>
                <w:i w:val="false"/>
                <w:color w:val="000000"/>
                <w:sz w:val="20"/>
              </w:rPr>
              <w:t>
лемі</w:t>
            </w:r>
            <w:r>
              <w:br/>
            </w:r>
            <w:r>
              <w:rPr>
                <w:rFonts w:ascii="Times New Roman"/>
                <w:b w:val="false"/>
                <w:i w:val="false"/>
                <w:color w:val="000000"/>
                <w:sz w:val="20"/>
              </w:rPr>
              <w:t>
коли</w:t>
            </w:r>
            <w:r>
              <w:br/>
            </w:r>
            <w:r>
              <w:rPr>
                <w:rFonts w:ascii="Times New Roman"/>
                <w:b w:val="false"/>
                <w:i w:val="false"/>
                <w:color w:val="000000"/>
                <w:sz w:val="20"/>
              </w:rPr>
              <w:t>
чес</w:t>
            </w:r>
            <w:r>
              <w:br/>
            </w:r>
            <w:r>
              <w:rPr>
                <w:rFonts w:ascii="Times New Roman"/>
                <w:b w:val="false"/>
                <w:i w:val="false"/>
                <w:color w:val="000000"/>
                <w:sz w:val="20"/>
              </w:rPr>
              <w:t>
тво</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коды3</w:t>
            </w:r>
            <w:r>
              <w:br/>
            </w:r>
            <w:r>
              <w:rPr>
                <w:rFonts w:ascii="Times New Roman"/>
                <w:b w:val="false"/>
                <w:i w:val="false"/>
                <w:color w:val="000000"/>
                <w:sz w:val="20"/>
              </w:rPr>
              <w:t>
код3</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w:t>
            </w:r>
            <w:r>
              <w:br/>
            </w:r>
            <w:r>
              <w:rPr>
                <w:rFonts w:ascii="Times New Roman"/>
                <w:b w:val="false"/>
                <w:i w:val="false"/>
                <w:color w:val="000000"/>
                <w:sz w:val="20"/>
              </w:rPr>
              <w:t>
лемі</w:t>
            </w:r>
            <w:r>
              <w:br/>
            </w:r>
            <w:r>
              <w:rPr>
                <w:rFonts w:ascii="Times New Roman"/>
                <w:b w:val="false"/>
                <w:i w:val="false"/>
                <w:color w:val="000000"/>
                <w:sz w:val="20"/>
              </w:rPr>
              <w:t>
коли</w:t>
            </w:r>
            <w:r>
              <w:br/>
            </w:r>
            <w:r>
              <w:rPr>
                <w:rFonts w:ascii="Times New Roman"/>
                <w:b w:val="false"/>
                <w:i w:val="false"/>
                <w:color w:val="000000"/>
                <w:sz w:val="20"/>
              </w:rPr>
              <w:t>
чес</w:t>
            </w:r>
            <w:r>
              <w:br/>
            </w:r>
            <w:r>
              <w:rPr>
                <w:rFonts w:ascii="Times New Roman"/>
                <w:b w:val="false"/>
                <w:i w:val="false"/>
                <w:color w:val="000000"/>
                <w:sz w:val="20"/>
              </w:rPr>
              <w:t>
тво</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коды3</w:t>
            </w:r>
            <w:r>
              <w:br/>
            </w:r>
            <w:r>
              <w:rPr>
                <w:rFonts w:ascii="Times New Roman"/>
                <w:b w:val="false"/>
                <w:i w:val="false"/>
                <w:color w:val="000000"/>
                <w:sz w:val="20"/>
              </w:rPr>
              <w:t>
код3</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w:t>
            </w:r>
            <w:r>
              <w:br/>
            </w:r>
            <w:r>
              <w:rPr>
                <w:rFonts w:ascii="Times New Roman"/>
                <w:b w:val="false"/>
                <w:i w:val="false"/>
                <w:color w:val="000000"/>
                <w:sz w:val="20"/>
              </w:rPr>
              <w:t>
лемі</w:t>
            </w:r>
            <w:r>
              <w:br/>
            </w:r>
            <w:r>
              <w:rPr>
                <w:rFonts w:ascii="Times New Roman"/>
                <w:b w:val="false"/>
                <w:i w:val="false"/>
                <w:color w:val="000000"/>
                <w:sz w:val="20"/>
              </w:rPr>
              <w:t>
коли</w:t>
            </w:r>
            <w:r>
              <w:br/>
            </w:r>
            <w:r>
              <w:rPr>
                <w:rFonts w:ascii="Times New Roman"/>
                <w:b w:val="false"/>
                <w:i w:val="false"/>
                <w:color w:val="000000"/>
                <w:sz w:val="20"/>
              </w:rPr>
              <w:t>
чес</w:t>
            </w:r>
            <w:r>
              <w:br/>
            </w:r>
            <w:r>
              <w:rPr>
                <w:rFonts w:ascii="Times New Roman"/>
                <w:b w:val="false"/>
                <w:i w:val="false"/>
                <w:color w:val="000000"/>
                <w:sz w:val="20"/>
              </w:rPr>
              <w:t>
тво</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Ескертпе</w:t>
      </w:r>
      <w:r>
        <w:rPr>
          <w:rFonts w:ascii="Times New Roman"/>
          <w:b/>
          <w:i w:val="false"/>
          <w:color w:val="000000"/>
          <w:sz w:val="28"/>
        </w:rPr>
        <w:t>:</w:t>
      </w:r>
      <w:r>
        <w:br/>
      </w:r>
      <w:r>
        <w:rPr>
          <w:rFonts w:ascii="Times New Roman"/>
          <w:b w:val="false"/>
          <w:i w:val="false"/>
          <w:color w:val="000000"/>
          <w:sz w:val="28"/>
        </w:rPr>
        <w:t>
      Примечание:</w:t>
      </w:r>
      <w:r>
        <w:br/>
      </w:r>
      <w:r>
        <w:rPr>
          <w:rFonts w:ascii="Times New Roman"/>
          <w:b w:val="false"/>
          <w:i w:val="false"/>
          <w:color w:val="000000"/>
          <w:sz w:val="28"/>
        </w:rPr>
        <w:t xml:space="preserve">
      </w:t>
      </w:r>
      <w:r>
        <w:rPr>
          <w:rFonts w:ascii="Times New Roman"/>
          <w:b w:val="false"/>
          <w:i w:val="false"/>
          <w:color w:val="000000"/>
          <w:vertAlign w:val="superscript"/>
        </w:rPr>
        <w:t xml:space="preserve">3 </w:t>
      </w:r>
      <w:r>
        <w:rPr>
          <w:rFonts w:ascii="Times New Roman"/>
          <w:b w:val="false"/>
          <w:i w:val="false"/>
          <w:color w:val="000000"/>
          <w:sz w:val="28"/>
        </w:rPr>
        <w:t xml:space="preserve">Қабылдау коды "Су алу, пайдалану және суды бұру туралы есеп" (коды 7791204, индексі 2-ТП (сушар), кезеңділігі жылдық) ведомстволық статистикалық байқаудың статистикалық нысанға </w:t>
      </w:r>
      <w:r>
        <w:rPr>
          <w:rFonts w:ascii="Times New Roman"/>
          <w:b w:val="false"/>
          <w:i w:val="false"/>
          <w:color w:val="000000"/>
          <w:sz w:val="28"/>
        </w:rPr>
        <w:t>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Код приемника приведен в приложении к статистической форме ведомственного статистического наблюдения "Отчет о заборе, использовании и водоотведении вод" (код 7791204, индекс 2-ТП (водхоз), периодичность годовая).</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
        <w:gridCol w:w="8197"/>
        <w:gridCol w:w="2189"/>
        <w:gridCol w:w="3979"/>
      </w:tblGrid>
      <w:tr>
        <w:trPr>
          <w:trHeight w:val="30" w:hRule="atLeast"/>
        </w:trPr>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
Наименование</w:t>
            </w:r>
          </w:p>
        </w:tc>
        <w:tc>
          <w:tcPr>
            <w:tcW w:w="8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r>
              <w:br/>
            </w:r>
            <w:r>
              <w:rPr>
                <w:rFonts w:ascii="Times New Roman"/>
                <w:b w:val="false"/>
                <w:i w:val="false"/>
                <w:color w:val="000000"/>
                <w:sz w:val="20"/>
              </w:rPr>
              <w:t>
_____________________________</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r>
              <w:br/>
            </w:r>
            <w:r>
              <w:rPr>
                <w:rFonts w:ascii="Times New Roman"/>
                <w:b w:val="false"/>
                <w:i w:val="false"/>
                <w:color w:val="000000"/>
                <w:sz w:val="20"/>
              </w:rPr>
              <w:t>
Адрес</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r>
              <w:br/>
            </w:r>
            <w:r>
              <w:rPr>
                <w:rFonts w:ascii="Times New Roman"/>
                <w:b w:val="false"/>
                <w:i w:val="false"/>
                <w:color w:val="000000"/>
                <w:sz w:val="20"/>
              </w:rPr>
              <w:t>
_____________________________</w:t>
            </w:r>
          </w:p>
        </w:tc>
      </w:tr>
      <w:tr>
        <w:trPr>
          <w:trHeight w:val="30" w:hRule="atLeast"/>
        </w:trPr>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Телефоны</w:t>
            </w:r>
            <w:r>
              <w:br/>
            </w:r>
            <w:r>
              <w:rPr>
                <w:rFonts w:ascii="Times New Roman"/>
                <w:b w:val="false"/>
                <w:i w:val="false"/>
                <w:color w:val="000000"/>
                <w:sz w:val="20"/>
              </w:rPr>
              <w:t>
Телефон</w:t>
            </w:r>
          </w:p>
        </w:tc>
        <w:tc>
          <w:tcPr>
            <w:tcW w:w="8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Электрондық</w:t>
            </w:r>
            <w:r>
              <w:rPr>
                <w:rFonts w:ascii="Times New Roman"/>
                <w:b w:val="false"/>
                <w:i w:val="false"/>
                <w:color w:val="000000"/>
                <w:sz w:val="20"/>
              </w:rPr>
              <w:t xml:space="preserve"> </w:t>
            </w:r>
            <w:r>
              <w:rPr>
                <w:rFonts w:ascii="Times New Roman"/>
                <w:b/>
                <w:i w:val="false"/>
                <w:color w:val="000000"/>
                <w:sz w:val="20"/>
              </w:rPr>
              <w:t>пошта</w:t>
            </w:r>
            <w:r>
              <w:rPr>
                <w:rFonts w:ascii="Times New Roman"/>
                <w:b w:val="false"/>
                <w:i w:val="false"/>
                <w:color w:val="000000"/>
                <w:sz w:val="20"/>
              </w:rPr>
              <w:t xml:space="preserve"> </w:t>
            </w:r>
            <w:r>
              <w:rPr>
                <w:rFonts w:ascii="Times New Roman"/>
                <w:b/>
                <w:i w:val="false"/>
                <w:color w:val="000000"/>
                <w:sz w:val="20"/>
              </w:rPr>
              <w:t>мекенжайы</w:t>
            </w:r>
            <w:r>
              <w:rPr>
                <w:rFonts w:ascii="Times New Roman"/>
                <w:b/>
                <w:i w:val="false"/>
                <w:color w:val="000000"/>
                <w:sz w:val="20"/>
              </w:rPr>
              <w:t xml:space="preserve"> (</w:t>
            </w:r>
            <w:r>
              <w:rPr>
                <w:rFonts w:ascii="Times New Roman"/>
                <w:b/>
                <w:i w:val="false"/>
                <w:color w:val="000000"/>
                <w:sz w:val="20"/>
              </w:rPr>
              <w:t>респонденттің</w:t>
            </w:r>
            <w:r>
              <w:rPr>
                <w:rFonts w:ascii="Times New Roman"/>
                <w:b/>
                <w:i w:val="false"/>
                <w:color w:val="000000"/>
                <w:sz w:val="20"/>
              </w:rPr>
              <w:t>)</w:t>
            </w:r>
            <w:r>
              <w:br/>
            </w:r>
            <w:r>
              <w:rPr>
                <w:rFonts w:ascii="Times New Roman"/>
                <w:b w:val="false"/>
                <w:i w:val="false"/>
                <w:color w:val="000000"/>
                <w:sz w:val="20"/>
              </w:rPr>
              <w:t>
Адрес электронной почты (респондента)</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tc>
      </w:tr>
      <w:tr>
        <w:trPr>
          <w:trHeight w:val="30" w:hRule="atLeast"/>
        </w:trPr>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деректерді</w:t>
            </w:r>
            <w:r>
              <w:rPr>
                <w:rFonts w:ascii="Times New Roman"/>
                <w:b w:val="false"/>
                <w:i w:val="false"/>
                <w:color w:val="000000"/>
                <w:sz w:val="20"/>
              </w:rPr>
              <w:t xml:space="preserve"> </w:t>
            </w:r>
            <w:r>
              <w:rPr>
                <w:rFonts w:ascii="Times New Roman"/>
                <w:b/>
                <w:i w:val="false"/>
                <w:color w:val="000000"/>
                <w:sz w:val="20"/>
              </w:rPr>
              <w:t>таратуға</w:t>
            </w:r>
            <w:r>
              <w:rPr>
                <w:rFonts w:ascii="Times New Roman"/>
                <w:b w:val="false"/>
                <w:i w:val="false"/>
                <w:color w:val="000000"/>
                <w:sz w:val="20"/>
              </w:rPr>
              <w:t xml:space="preserve"> </w:t>
            </w:r>
            <w:r>
              <w:rPr>
                <w:rFonts w:ascii="Times New Roman"/>
                <w:b/>
                <w:i w:val="false"/>
                <w:color w:val="000000"/>
                <w:sz w:val="20"/>
              </w:rPr>
              <w:t>келісеміз</w:t>
            </w:r>
            <w:r>
              <w:rPr>
                <w:rFonts w:ascii="Times New Roman"/>
                <w:b w:val="false"/>
                <w:i w:val="false"/>
                <w:color w:val="000000"/>
                <w:vertAlign w:val="superscript"/>
              </w:rPr>
              <w:t>4</w:t>
            </w:r>
            <w:r>
              <w:br/>
            </w:r>
            <w:r>
              <w:rPr>
                <w:rFonts w:ascii="Times New Roman"/>
                <w:b w:val="false"/>
                <w:i w:val="false"/>
                <w:color w:val="000000"/>
                <w:sz w:val="20"/>
              </w:rPr>
              <w:t>
Согласны на распространение первичных статистических данных</w:t>
            </w:r>
            <w:r>
              <w:rPr>
                <w:rFonts w:ascii="Times New Roman"/>
                <w:b w:val="false"/>
                <w:i w:val="false"/>
                <w:color w:val="000000"/>
                <w:vertAlign w:val="superscript"/>
              </w:rPr>
              <w:t>4</w:t>
            </w:r>
          </w:p>
        </w:tc>
        <w:tc>
          <w:tcPr>
            <w:tcW w:w="8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Алғашқы</w:t>
            </w:r>
            <w:r>
              <w:rPr>
                <w:rFonts w:ascii="Times New Roman"/>
                <w:b w:val="false"/>
                <w:i w:val="false"/>
                <w:color w:val="000000"/>
                <w:sz w:val="20"/>
              </w:rPr>
              <w:t xml:space="preserve"> </w:t>
            </w:r>
            <w:r>
              <w:rPr>
                <w:rFonts w:ascii="Times New Roman"/>
                <w:b/>
                <w:i w:val="false"/>
                <w:color w:val="000000"/>
                <w:sz w:val="20"/>
              </w:rPr>
              <w:t>статистикалық</w:t>
            </w:r>
            <w:r>
              <w:rPr>
                <w:rFonts w:ascii="Times New Roman"/>
                <w:b w:val="false"/>
                <w:i w:val="false"/>
                <w:color w:val="000000"/>
                <w:sz w:val="20"/>
              </w:rPr>
              <w:t xml:space="preserve"> </w:t>
            </w:r>
            <w:r>
              <w:rPr>
                <w:rFonts w:ascii="Times New Roman"/>
                <w:b/>
                <w:i w:val="false"/>
                <w:color w:val="000000"/>
                <w:sz w:val="20"/>
              </w:rPr>
              <w:t>деректерді</w:t>
            </w:r>
            <w:r>
              <w:rPr>
                <w:rFonts w:ascii="Times New Roman"/>
                <w:b w:val="false"/>
                <w:i w:val="false"/>
                <w:color w:val="000000"/>
                <w:sz w:val="20"/>
              </w:rPr>
              <w:t xml:space="preserve"> </w:t>
            </w:r>
            <w:r>
              <w:rPr>
                <w:rFonts w:ascii="Times New Roman"/>
                <w:b/>
                <w:i w:val="false"/>
                <w:color w:val="000000"/>
                <w:sz w:val="20"/>
              </w:rPr>
              <w:t>таратуға</w:t>
            </w:r>
            <w:r>
              <w:rPr>
                <w:rFonts w:ascii="Times New Roman"/>
                <w:b/>
                <w:i w:val="false"/>
                <w:color w:val="000000"/>
                <w:sz w:val="20"/>
              </w:rPr>
              <w:t xml:space="preserve"> келіспейміз</w:t>
            </w:r>
            <w:r>
              <w:rPr>
                <w:rFonts w:ascii="Times New Roman"/>
                <w:b w:val="false"/>
                <w:i w:val="false"/>
                <w:color w:val="000000"/>
                <w:vertAlign w:val="superscript"/>
              </w:rPr>
              <w:t>4</w:t>
            </w:r>
            <w:r>
              <w:br/>
            </w:r>
            <w:r>
              <w:rPr>
                <w:rFonts w:ascii="Times New Roman"/>
                <w:b w:val="false"/>
                <w:i w:val="false"/>
                <w:color w:val="000000"/>
                <w:sz w:val="20"/>
              </w:rPr>
              <w:t>
Не согласны на распространение первичных статистических данных</w:t>
            </w:r>
            <w:r>
              <w:rPr>
                <w:rFonts w:ascii="Times New Roman"/>
                <w:b w:val="false"/>
                <w:i w:val="false"/>
                <w:color w:val="000000"/>
                <w:vertAlign w:val="superscript"/>
              </w:rPr>
              <w:t>4</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191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Орындаушы</w:t>
            </w:r>
            <w:r>
              <w:br/>
            </w:r>
            <w:r>
              <w:rPr>
                <w:rFonts w:ascii="Times New Roman"/>
                <w:b w:val="false"/>
                <w:i w:val="false"/>
                <w:color w:val="000000"/>
                <w:sz w:val="20"/>
              </w:rPr>
              <w:t>
Исполнитель</w:t>
            </w:r>
          </w:p>
        </w:tc>
        <w:tc>
          <w:tcPr>
            <w:tcW w:w="8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_____________________________________________________________</w:t>
            </w:r>
            <w:r>
              <w:br/>
            </w:r>
            <w:r>
              <w:rPr>
                <w:rFonts w:ascii="Times New Roman"/>
                <w:b/>
                <w:i w:val="false"/>
                <w:color w:val="000000"/>
                <w:sz w:val="20"/>
              </w:rPr>
              <w:t>
тегі, аты және әкесінің аты (ол бар болған жағдайда)</w:t>
            </w:r>
            <w:r>
              <w:br/>
            </w:r>
            <w:r>
              <w:rPr>
                <w:rFonts w:ascii="Times New Roman"/>
                <w:b/>
                <w:i w:val="false"/>
                <w:color w:val="000000"/>
                <w:sz w:val="20"/>
              </w:rPr>
              <w:t>
фамилия, имя и отчество (при его наличии)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________________</w:t>
            </w:r>
            <w:r>
              <w:br/>
            </w:r>
            <w:r>
              <w:rPr>
                <w:rFonts w:ascii="Times New Roman"/>
                <w:b/>
                <w:i w:val="false"/>
                <w:color w:val="000000"/>
                <w:sz w:val="20"/>
              </w:rPr>
              <w:t>
қолы, телефоны</w:t>
            </w:r>
            <w:r>
              <w:br/>
            </w:r>
            <w:r>
              <w:rPr>
                <w:rFonts w:ascii="Times New Roman"/>
                <w:b/>
                <w:i w:val="false"/>
                <w:color w:val="000000"/>
                <w:sz w:val="20"/>
              </w:rPr>
              <w:t>
подпись, телефон
</w:t>
            </w:r>
          </w:p>
        </w:tc>
      </w:tr>
      <w:tr>
        <w:trPr>
          <w:trHeight w:val="30" w:hRule="atLeast"/>
        </w:trPr>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 бухгалтер</w:t>
            </w:r>
            <w:r>
              <w:br/>
            </w:r>
            <w:r>
              <w:rPr>
                <w:rFonts w:ascii="Times New Roman"/>
                <w:b w:val="false"/>
                <w:i w:val="false"/>
                <w:color w:val="000000"/>
                <w:sz w:val="20"/>
              </w:rPr>
              <w:t>
Главный бухгалтер</w:t>
            </w:r>
          </w:p>
        </w:tc>
        <w:tc>
          <w:tcPr>
            <w:tcW w:w="8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________________________________________________________</w:t>
            </w:r>
            <w:r>
              <w:br/>
            </w:r>
            <w:r>
              <w:rPr>
                <w:rFonts w:ascii="Times New Roman"/>
                <w:b/>
                <w:i w:val="false"/>
                <w:color w:val="000000"/>
                <w:sz w:val="20"/>
              </w:rPr>
              <w:t>
тегі, аты және әкесінің аты (ол бар болған жағдайда)</w:t>
            </w:r>
            <w:r>
              <w:br/>
            </w:r>
            <w:r>
              <w:rPr>
                <w:rFonts w:ascii="Times New Roman"/>
                <w:b/>
                <w:i w:val="false"/>
                <w:color w:val="000000"/>
                <w:sz w:val="20"/>
              </w:rPr>
              <w:t>
фамилия, имя и отчество (при его наличии)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________________</w:t>
            </w:r>
            <w:r>
              <w:br/>
            </w:r>
            <w:r>
              <w:rPr>
                <w:rFonts w:ascii="Times New Roman"/>
                <w:b/>
                <w:i w:val="false"/>
                <w:color w:val="000000"/>
                <w:sz w:val="20"/>
              </w:rPr>
              <w:t>
қолы,</w:t>
            </w:r>
            <w:r>
              <w:br/>
            </w:r>
            <w:r>
              <w:rPr>
                <w:rFonts w:ascii="Times New Roman"/>
                <w:b/>
                <w:i w:val="false"/>
                <w:color w:val="000000"/>
                <w:sz w:val="20"/>
              </w:rPr>
              <w:t>
подпись,
</w:t>
            </w:r>
          </w:p>
        </w:tc>
      </w:tr>
      <w:tr>
        <w:trPr>
          <w:trHeight w:val="30" w:hRule="atLeast"/>
        </w:trPr>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Басшы</w:t>
            </w:r>
            <w:r>
              <w:br/>
            </w:r>
            <w:r>
              <w:rPr>
                <w:rFonts w:ascii="Times New Roman"/>
                <w:b w:val="false"/>
                <w:i w:val="false"/>
                <w:color w:val="000000"/>
                <w:sz w:val="20"/>
              </w:rPr>
              <w:t>
Руководитель</w:t>
            </w:r>
          </w:p>
        </w:tc>
        <w:tc>
          <w:tcPr>
            <w:tcW w:w="8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________________________________________________________</w:t>
            </w:r>
            <w:r>
              <w:br/>
            </w:r>
            <w:r>
              <w:rPr>
                <w:rFonts w:ascii="Times New Roman"/>
                <w:b/>
                <w:i w:val="false"/>
                <w:color w:val="000000"/>
                <w:sz w:val="20"/>
              </w:rPr>
              <w:t>
тегі, аты және әкесінің аты (ол бар болған жағдайда)</w:t>
            </w:r>
            <w:r>
              <w:br/>
            </w:r>
            <w:r>
              <w:rPr>
                <w:rFonts w:ascii="Times New Roman"/>
                <w:b/>
                <w:i w:val="false"/>
                <w:color w:val="000000"/>
                <w:sz w:val="20"/>
              </w:rPr>
              <w:t>
фамилия, имя и отчество (при его наличии)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________________</w:t>
            </w:r>
            <w:r>
              <w:br/>
            </w:r>
            <w:r>
              <w:rPr>
                <w:rFonts w:ascii="Times New Roman"/>
                <w:b/>
                <w:i w:val="false"/>
                <w:color w:val="000000"/>
                <w:sz w:val="20"/>
              </w:rPr>
              <w:t>
қолы,</w:t>
            </w:r>
            <w:r>
              <w:br/>
            </w:r>
            <w:r>
              <w:rPr>
                <w:rFonts w:ascii="Times New Roman"/>
                <w:b/>
                <w:i w:val="false"/>
                <w:color w:val="000000"/>
                <w:sz w:val="20"/>
              </w:rPr>
              <w:t>
подпись
</w:t>
            </w:r>
          </w:p>
        </w:tc>
      </w:tr>
      <w:tr>
        <w:trPr>
          <w:trHeight w:val="30" w:hRule="atLeast"/>
        </w:trPr>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Мөрдің орны (бар болған жағдайда)</w:t>
            </w:r>
            <w:r>
              <w:br/>
            </w:r>
            <w:r>
              <w:rPr>
                <w:rFonts w:ascii="Times New Roman"/>
                <w:b w:val="false"/>
                <w:i w:val="false"/>
                <w:color w:val="000000"/>
                <w:sz w:val="20"/>
              </w:rPr>
              <w:t>
Место печати (при наличии)</w:t>
            </w:r>
          </w:p>
        </w:tc>
      </w:tr>
      <w:tr>
        <w:trPr>
          <w:trHeight w:val="30" w:hRule="atLeast"/>
        </w:trPr>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Қабылдады</w:t>
            </w:r>
            <w:r>
              <w:rPr>
                <w:rFonts w:ascii="Times New Roman"/>
                <w:b/>
                <w:i w:val="false"/>
                <w:color w:val="000000"/>
                <w:sz w:val="20"/>
              </w:rPr>
              <w:t>:</w:t>
            </w:r>
            <w:r>
              <w:br/>
            </w:r>
            <w:r>
              <w:rPr>
                <w:rFonts w:ascii="Times New Roman"/>
                <w:b w:val="false"/>
                <w:i w:val="false"/>
                <w:color w:val="000000"/>
                <w:sz w:val="20"/>
              </w:rPr>
              <w:t>
Принял:</w:t>
            </w:r>
          </w:p>
        </w:tc>
        <w:tc>
          <w:tcPr>
            <w:tcW w:w="8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________________________________ "____" ___________ 20___ год</w:t>
            </w:r>
            <w:r>
              <w:br/>
            </w:r>
            <w:r>
              <w:rPr>
                <w:rFonts w:ascii="Times New Roman"/>
                <w:b/>
                <w:i w:val="false"/>
                <w:color w:val="000000"/>
                <w:sz w:val="20"/>
              </w:rPr>
              <w:t>
тегі, аты және әкесінің аты (бар болса) лауазымы, қолы мөр орны</w:t>
            </w:r>
            <w:r>
              <w:br/>
            </w:r>
            <w:r>
              <w:rPr>
                <w:rFonts w:ascii="Times New Roman"/>
                <w:b/>
                <w:i w:val="false"/>
                <w:color w:val="000000"/>
                <w:sz w:val="20"/>
              </w:rPr>
              <w:t>
фамилия, имя и отчество (при его наличии) должность, подпись место печати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 xml:space="preserve">Ескертпе: </w:t>
      </w:r>
      <w:r>
        <w:br/>
      </w:r>
      <w:r>
        <w:rPr>
          <w:rFonts w:ascii="Times New Roman"/>
          <w:b w:val="false"/>
          <w:i w:val="false"/>
          <w:color w:val="000000"/>
          <w:sz w:val="28"/>
        </w:rPr>
        <w:t>
      Примечание:</w:t>
      </w:r>
      <w:r>
        <w:br/>
      </w: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i w:val="false"/>
          <w:color w:val="000000"/>
          <w:sz w:val="28"/>
        </w:rPr>
        <w:t>Аталған тармақ "Мемлекеттік статистика туралы" Қазақстан Республикасы Заңының 8-бабының 5-тармағына сәйкес</w:t>
      </w:r>
      <w:r>
        <w:rPr>
          <w:rFonts w:ascii="Times New Roman"/>
          <w:b w:val="false"/>
          <w:i w:val="false"/>
          <w:color w:val="000000"/>
          <w:sz w:val="28"/>
        </w:rPr>
        <w:t xml:space="preserve"> </w:t>
      </w:r>
      <w:r>
        <w:rPr>
          <w:rFonts w:ascii="Times New Roman"/>
          <w:b/>
          <w:i w:val="false"/>
          <w:color w:val="000000"/>
          <w:sz w:val="28"/>
        </w:rPr>
        <w:t xml:space="preserve">толтырылады </w:t>
      </w:r>
      <w:r>
        <w:br/>
      </w: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Данный пункт заполняется согласно пункту 5 статьи 8 Закона Республики Казахстан "О государственной статистике"</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 алу, пайдалану және суды</w:t>
            </w:r>
            <w:r>
              <w:br/>
            </w:r>
            <w:r>
              <w:rPr>
                <w:rFonts w:ascii="Times New Roman"/>
                <w:b w:val="false"/>
                <w:i w:val="false"/>
                <w:color w:val="000000"/>
                <w:sz w:val="20"/>
              </w:rPr>
              <w:t>бұру туралы есеп"</w:t>
            </w:r>
            <w:r>
              <w:br/>
            </w:r>
            <w:r>
              <w:rPr>
                <w:rFonts w:ascii="Times New Roman"/>
                <w:b w:val="false"/>
                <w:i w:val="false"/>
                <w:color w:val="000000"/>
                <w:sz w:val="20"/>
              </w:rPr>
              <w:t>(коды 7791204, индексі 2-ТП</w:t>
            </w:r>
            <w:r>
              <w:br/>
            </w:r>
            <w:r>
              <w:rPr>
                <w:rFonts w:ascii="Times New Roman"/>
                <w:b w:val="false"/>
                <w:i w:val="false"/>
                <w:color w:val="000000"/>
                <w:sz w:val="20"/>
              </w:rPr>
              <w:t>(сушар), кезеңділігі жылдық)</w:t>
            </w:r>
            <w:r>
              <w:br/>
            </w:r>
            <w:r>
              <w:rPr>
                <w:rFonts w:ascii="Times New Roman"/>
                <w:b w:val="false"/>
                <w:i w:val="false"/>
                <w:color w:val="000000"/>
                <w:sz w:val="20"/>
              </w:rPr>
              <w:t>ведомстволық статистикалық</w:t>
            </w:r>
            <w:r>
              <w:br/>
            </w:r>
            <w:r>
              <w:rPr>
                <w:rFonts w:ascii="Times New Roman"/>
                <w:b w:val="false"/>
                <w:i w:val="false"/>
                <w:color w:val="000000"/>
                <w:sz w:val="20"/>
              </w:rPr>
              <w:t>байқаудың статистикалық</w:t>
            </w:r>
            <w:r>
              <w:br/>
            </w:r>
            <w:r>
              <w:rPr>
                <w:rFonts w:ascii="Times New Roman"/>
                <w:b w:val="false"/>
                <w:i w:val="false"/>
                <w:color w:val="000000"/>
                <w:sz w:val="20"/>
              </w:rPr>
              <w:t>нысанына 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4"/>
        <w:gridCol w:w="11"/>
        <w:gridCol w:w="1348"/>
        <w:gridCol w:w="2032"/>
        <w:gridCol w:w="5"/>
        <w:gridCol w:w="1593"/>
        <w:gridCol w:w="2098"/>
        <w:gridCol w:w="23"/>
        <w:gridCol w:w="2136"/>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кесте. Су нысандары (2-бөлімнің В-бағаны үшін көз коды,</w:t>
            </w:r>
            <w:r>
              <w:br/>
            </w:r>
            <w:r>
              <w:rPr>
                <w:rFonts w:ascii="Times New Roman"/>
                <w:b w:val="false"/>
                <w:i w:val="false"/>
                <w:color w:val="000000"/>
                <w:sz w:val="20"/>
              </w:rPr>
              <w:t>
3-бөлімнің В-бағаны үшін қабылдау коды)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нысаны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Тартылған өзен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қоймасы, тоған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Құймалы су қоймасы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Магистралдық арна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Магистралдық құбыр өткізгіш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су тұтқыш горизонт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Шахта, кен, қазба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кәріз ұңғымалары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Коллекторлы-кәріз желісі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 желісімен байланысы жоқ коллекторлар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үсті су нысандарына жететін коллекторлар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Егістікті суармалы жер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Жинағыштар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рельеф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Сүзу алаңдары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құбырының желісі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желісі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кесте. Су сапасы (2-бөлімнің Л-бағаны үшін сапа коды, 3-бөлімнің К-бағаны үшін ағыстар)</w:t>
            </w:r>
          </w:p>
        </w:tc>
      </w:tr>
      <w:tr>
        <w:trPr>
          <w:trHeight w:val="30" w:hRule="atLeast"/>
        </w:trPr>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сапасы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Балласты, льялды 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 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ауыз 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техникалық 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Коллекторлы-кәрізді 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суы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 жүйелерінің суы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Шахтілі-рудникті 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суы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кесте. Пайдаланылды, пайдаланбай тапсырылды (2-бөлімнің 14-бағаны)</w:t>
            </w:r>
          </w:p>
        </w:tc>
      </w:tr>
      <w:tr>
        <w:trPr>
          <w:trHeight w:val="30" w:hRule="atLeast"/>
        </w:trPr>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тапсырылған 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ГЭ</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Гидроэнергетика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су шаруашылығы бассейніне берілген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мемлекетке берілген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 шалғындарына құю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Құймалы су қоймаларын толтыру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Лиманды суару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 суландыру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суару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ПБ</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Пайдаланусыз берілген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Каналдарда горизонттарды ұстау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Арналарды шаю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қабаты қысымын ұстау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Тоғандық балық шаруашылығы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 су жіберу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сумен қамту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жеткізу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Шаруашылық–ауыз 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4-кесте. Ластаушы заттар (3-бөлімнің 15-26-бағандары)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Аллюминий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азоты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Анилин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Ванадий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Висмут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Гидрозин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Гидрохинон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Дихлорэтан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фосфор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Иісті көмірсутектер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Капролактан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Карбамид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Кобальт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Ксантогенаттар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Күркітсутегі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Күкіртқышқылы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Қалайы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Метанол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Молибден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Моноэтаноламид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Мышьяк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күкіртті қоспалар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Ротанидтер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үстүнгі-белсенді заттар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Скипидар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Сурьма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Таннин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Тетраэтилқорғасын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Фторореагенттер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Фуртурол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Цианиды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миллиграмм/литр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Этиленгликоль</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миллиграмм/литр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2018 жылғы 11 қантардағы</w:t>
            </w:r>
            <w:r>
              <w:br/>
            </w:r>
            <w:r>
              <w:rPr>
                <w:rFonts w:ascii="Times New Roman"/>
                <w:b w:val="false"/>
                <w:i w:val="false"/>
                <w:color w:val="000000"/>
                <w:sz w:val="20"/>
              </w:rPr>
              <w:t>№ 5- бұйрығына</w:t>
            </w:r>
            <w:r>
              <w:br/>
            </w:r>
            <w:r>
              <w:rPr>
                <w:rFonts w:ascii="Times New Roman"/>
                <w:b w:val="false"/>
                <w:i w:val="false"/>
                <w:color w:val="000000"/>
                <w:sz w:val="20"/>
              </w:rPr>
              <w:t>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2014 жылғы 25 желтоқсандағы</w:t>
            </w:r>
            <w:r>
              <w:br/>
            </w:r>
            <w:r>
              <w:rPr>
                <w:rFonts w:ascii="Times New Roman"/>
                <w:b w:val="false"/>
                <w:i w:val="false"/>
                <w:color w:val="000000"/>
                <w:sz w:val="20"/>
              </w:rPr>
              <w:t>№ 94 бұйрығына</w:t>
            </w:r>
            <w:r>
              <w:br/>
            </w:r>
            <w:r>
              <w:rPr>
                <w:rFonts w:ascii="Times New Roman"/>
                <w:b w:val="false"/>
                <w:i w:val="false"/>
                <w:color w:val="000000"/>
                <w:sz w:val="20"/>
              </w:rPr>
              <w:t>2-қосымша</w:t>
            </w:r>
          </w:p>
        </w:tc>
      </w:tr>
    </w:tbl>
    <w:bookmarkStart w:name="z23" w:id="12"/>
    <w:p>
      <w:pPr>
        <w:spacing w:after="0"/>
        <w:ind w:left="0"/>
        <w:jc w:val="left"/>
      </w:pPr>
      <w:r>
        <w:rPr>
          <w:rFonts w:ascii="Times New Roman"/>
          <w:b/>
          <w:i w:val="false"/>
          <w:color w:val="000000"/>
        </w:rPr>
        <w:t xml:space="preserve"> "Су алу, пайдалану және суды бұру туралы есеп" ведомстволық</w:t>
      </w:r>
      <w:r>
        <w:br/>
      </w:r>
      <w:r>
        <w:rPr>
          <w:rFonts w:ascii="Times New Roman"/>
          <w:b/>
          <w:i w:val="false"/>
          <w:color w:val="000000"/>
        </w:rPr>
        <w:t>статистикалық байқаудың статистикалық нысанын толтыру жөніндегі нұсқаулық</w:t>
      </w:r>
      <w:r>
        <w:br/>
      </w:r>
      <w:r>
        <w:rPr>
          <w:rFonts w:ascii="Times New Roman"/>
          <w:b/>
          <w:i w:val="false"/>
          <w:color w:val="000000"/>
        </w:rPr>
        <w:t>(коды 7791204, индексі 2-ТП (сушар), кезеңділігі жылдық)</w:t>
      </w:r>
    </w:p>
    <w:bookmarkEnd w:id="12"/>
    <w:bookmarkStart w:name="z24" w:id="13"/>
    <w:p>
      <w:pPr>
        <w:spacing w:after="0"/>
        <w:ind w:left="0"/>
        <w:jc w:val="both"/>
      </w:pPr>
      <w:r>
        <w:rPr>
          <w:rFonts w:ascii="Times New Roman"/>
          <w:b w:val="false"/>
          <w:i w:val="false"/>
          <w:color w:val="000000"/>
          <w:sz w:val="28"/>
        </w:rPr>
        <w:t xml:space="preserve">
      1. Осы "Су алу, пайдалану және суды бұру туралы есеп" (коды 7791204, индексі 2-ТП (сушар), кезеңділігі жылдық) ведомстволық статистикалық қадағалаудың статистикалық нысанын толтыру нұсқаулығы "Мемлекеттік статистика туралы" Қазақстан Республикасы Заңының 12-бабының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әзірленген және "Суды алу, пайдалану және суды бұру туралы есеп" (коды 7791204, индексі 2-ТП (сушар), кезеңділігі жылдық) (бұдан әрі – статистиқалық нысан) ведомстволық статистикалық қадағалаудың статистикалық нысанын толтырыуды нақтылайды.</w:t>
      </w:r>
    </w:p>
    <w:bookmarkEnd w:id="13"/>
    <w:bookmarkStart w:name="z25" w:id="14"/>
    <w:p>
      <w:pPr>
        <w:spacing w:after="0"/>
        <w:ind w:left="0"/>
        <w:jc w:val="both"/>
      </w:pPr>
      <w:r>
        <w:rPr>
          <w:rFonts w:ascii="Times New Roman"/>
          <w:b w:val="false"/>
          <w:i w:val="false"/>
          <w:color w:val="000000"/>
          <w:sz w:val="28"/>
        </w:rPr>
        <w:t>
      2. Осы статистикалық нысанды толтыру мақсатында келесі анықтаулар қолданылады:</w:t>
      </w:r>
    </w:p>
    <w:bookmarkEnd w:id="14"/>
    <w:bookmarkStart w:name="z26" w:id="15"/>
    <w:p>
      <w:pPr>
        <w:spacing w:after="0"/>
        <w:ind w:left="0"/>
        <w:jc w:val="both"/>
      </w:pPr>
      <w:r>
        <w:rPr>
          <w:rFonts w:ascii="Times New Roman"/>
          <w:b w:val="false"/>
          <w:i w:val="false"/>
          <w:color w:val="000000"/>
          <w:sz w:val="28"/>
        </w:rPr>
        <w:t>
      1) айналымды пайдалану – сумен жабдықтаудың техникалық жүйесі, онда айналымды су тиісті дайындықтан кейін немесе онсыз өнеркәсіптік кәсіпорынның технологиялық өндірісінде бірнеше рет пайдаланылады;</w:t>
      </w:r>
    </w:p>
    <w:bookmarkEnd w:id="15"/>
    <w:bookmarkStart w:name="z27" w:id="16"/>
    <w:p>
      <w:pPr>
        <w:spacing w:after="0"/>
        <w:ind w:left="0"/>
        <w:jc w:val="both"/>
      </w:pPr>
      <w:r>
        <w:rPr>
          <w:rFonts w:ascii="Times New Roman"/>
          <w:b w:val="false"/>
          <w:i w:val="false"/>
          <w:color w:val="000000"/>
          <w:sz w:val="28"/>
        </w:rPr>
        <w:t>
      2) биологиялық тазалау – су айдындарына тасталған, биологиялық тазалау имараттарында (биосүзбеде, аэросүзбеде, аэротенктерде, биологиялық тоғандарда, циркуляциялық қышқылды каналдарда) нормативтік-тазартылған сарқынды сулардың көлемі;</w:t>
      </w:r>
    </w:p>
    <w:bookmarkEnd w:id="16"/>
    <w:bookmarkStart w:name="z28" w:id="17"/>
    <w:p>
      <w:pPr>
        <w:spacing w:after="0"/>
        <w:ind w:left="0"/>
        <w:jc w:val="both"/>
      </w:pPr>
      <w:r>
        <w:rPr>
          <w:rFonts w:ascii="Times New Roman"/>
          <w:b w:val="false"/>
          <w:i w:val="false"/>
          <w:color w:val="000000"/>
          <w:sz w:val="28"/>
        </w:rPr>
        <w:t>
      3) қайталап пайдалану – технологиялық мақсаттар, суару, суландыру, сумен қамту және басқа да қажеттіліктер үшін кері қайтарылған суды алу;</w:t>
      </w:r>
    </w:p>
    <w:bookmarkEnd w:id="17"/>
    <w:bookmarkStart w:name="z29" w:id="18"/>
    <w:p>
      <w:pPr>
        <w:spacing w:after="0"/>
        <w:ind w:left="0"/>
        <w:jc w:val="both"/>
      </w:pPr>
      <w:r>
        <w:rPr>
          <w:rFonts w:ascii="Times New Roman"/>
          <w:b w:val="false"/>
          <w:i w:val="false"/>
          <w:color w:val="000000"/>
          <w:sz w:val="28"/>
        </w:rPr>
        <w:t xml:space="preserve">
      4) механикалық тазалау – құрамына тек қана мехникалық тазалау қондырғылары кіретін (құмды аулау, майбензосазды аулағыштар, тұндырғыштар мен басқалары – реагенттерді пайдаланусыз) имараттарда нормативтік-тазартылған сарқынды сулар көлемі. Физика-химиялық және биологиялық тазалау имарттарының құрамына кіретін мехникалық тазалау қондырғылары ескерілмейді; </w:t>
      </w:r>
    </w:p>
    <w:bookmarkEnd w:id="18"/>
    <w:bookmarkStart w:name="z30" w:id="19"/>
    <w:p>
      <w:pPr>
        <w:spacing w:after="0"/>
        <w:ind w:left="0"/>
        <w:jc w:val="both"/>
      </w:pPr>
      <w:r>
        <w:rPr>
          <w:rFonts w:ascii="Times New Roman"/>
          <w:b w:val="false"/>
          <w:i w:val="false"/>
          <w:color w:val="000000"/>
          <w:sz w:val="28"/>
        </w:rPr>
        <w:t xml:space="preserve">
      5) нормативтік-таза (тазалаусыз) – өндіріс технологиясына қатысу барысында ластанбайтын және оларды тазалаусыз тастау су нысанының есептік тұстамасында су сапасы нормативін бұзбайтын су айдындарына тасталған су көлемі, сондай-ақ егер олардың тазалаусыз тасталуы қоршаған ортаға эмиссияның белгіленген нормаларын қанағаттандыратын шахталы, бұлақты және пласты судың және суды төгу, суды төмендету барысында алынған судың көлемі (2007 жылғы 9 қантардағы Қазақстан Республикасы Экологиялық қодексінің </w:t>
      </w:r>
      <w:r>
        <w:rPr>
          <w:rFonts w:ascii="Times New Roman"/>
          <w:b w:val="false"/>
          <w:i w:val="false"/>
          <w:color w:val="000000"/>
          <w:sz w:val="28"/>
        </w:rPr>
        <w:t>225-бабы</w:t>
      </w:r>
      <w:r>
        <w:rPr>
          <w:rFonts w:ascii="Times New Roman"/>
          <w:b w:val="false"/>
          <w:i w:val="false"/>
          <w:color w:val="000000"/>
          <w:sz w:val="28"/>
        </w:rPr>
        <w:t>);</w:t>
      </w:r>
    </w:p>
    <w:bookmarkEnd w:id="19"/>
    <w:bookmarkStart w:name="z31" w:id="20"/>
    <w:p>
      <w:pPr>
        <w:spacing w:after="0"/>
        <w:ind w:left="0"/>
        <w:jc w:val="both"/>
      </w:pPr>
      <w:r>
        <w:rPr>
          <w:rFonts w:ascii="Times New Roman"/>
          <w:b w:val="false"/>
          <w:i w:val="false"/>
          <w:color w:val="000000"/>
          <w:sz w:val="28"/>
        </w:rPr>
        <w:t>
      6) сарқынды сулар – адамның шаруашылық қызметі нәтижесінде пайда болатын немесе табиғи немесе жасанды су объектілеріне немесе жер бедеріне ағызып жіберілетін ластанған аумақтағы сулар;</w:t>
      </w:r>
    </w:p>
    <w:bookmarkEnd w:id="20"/>
    <w:bookmarkStart w:name="z32" w:id="21"/>
    <w:p>
      <w:pPr>
        <w:spacing w:after="0"/>
        <w:ind w:left="0"/>
        <w:jc w:val="both"/>
      </w:pPr>
      <w:r>
        <w:rPr>
          <w:rFonts w:ascii="Times New Roman"/>
          <w:b w:val="false"/>
          <w:i w:val="false"/>
          <w:color w:val="000000"/>
          <w:sz w:val="28"/>
        </w:rPr>
        <w:t>
      7) су бұру – сарқынды суларды жинауды, тасымалдауды, тазартуды және су бұру жүйелері арқылы су объектілеріне және (немесе) жер бедеріне бұруды қамтамасыз ететін іс-шаралардың жиынтығы;</w:t>
      </w:r>
    </w:p>
    <w:bookmarkEnd w:id="21"/>
    <w:bookmarkStart w:name="z33" w:id="22"/>
    <w:p>
      <w:pPr>
        <w:spacing w:after="0"/>
        <w:ind w:left="0"/>
        <w:jc w:val="both"/>
      </w:pPr>
      <w:r>
        <w:rPr>
          <w:rFonts w:ascii="Times New Roman"/>
          <w:b w:val="false"/>
          <w:i w:val="false"/>
          <w:color w:val="000000"/>
          <w:sz w:val="28"/>
        </w:rPr>
        <w:t>
      8) су нысаны – шекарасы, көлемi мен су режимi бар құрлық бетi бедерлерiндегi және жер қойнауындағы су шоғырланымдары. Олар: теңiздер, өзендер, соларға теңестiрiлген каналдар, көлдер, мұздықтар және басқа да жер үстi су объектiлерi, жер асты сулары бар жер қойнауының бөлiктерi;</w:t>
      </w:r>
    </w:p>
    <w:bookmarkEnd w:id="22"/>
    <w:bookmarkStart w:name="z34" w:id="23"/>
    <w:p>
      <w:pPr>
        <w:spacing w:after="0"/>
        <w:ind w:left="0"/>
        <w:jc w:val="both"/>
      </w:pPr>
      <w:r>
        <w:rPr>
          <w:rFonts w:ascii="Times New Roman"/>
          <w:b w:val="false"/>
          <w:i w:val="false"/>
          <w:color w:val="000000"/>
          <w:sz w:val="28"/>
        </w:rPr>
        <w:t>
      9) су пайдаланушы – өз мұқтаждарын және (немесе) коммерциялық мүдделерін қанағаттандыру үшін Қазақстан Республикасының заңнамасында белгіленген тәртіппен су ресурстарын пайдалану құқығы берілген жеке немесе заңды тұлға;</w:t>
      </w:r>
    </w:p>
    <w:bookmarkEnd w:id="23"/>
    <w:bookmarkStart w:name="z35" w:id="24"/>
    <w:p>
      <w:pPr>
        <w:spacing w:after="0"/>
        <w:ind w:left="0"/>
        <w:jc w:val="both"/>
      </w:pPr>
      <w:r>
        <w:rPr>
          <w:rFonts w:ascii="Times New Roman"/>
          <w:b w:val="false"/>
          <w:i w:val="false"/>
          <w:color w:val="000000"/>
          <w:sz w:val="28"/>
        </w:rPr>
        <w:t xml:space="preserve">
      10) су пайдаланудың мемлекеттік есебінің коды (бұдан әрі – СПМЕ) – суды пайдаланушы коды мен оның индексі, су ресурстарын пайдалануды реттеу және қорғау жөніндегі бассейндік инспекциясы (бұдан әрі – БИ) белгілейді, бірінші цифр бассейннің кодын белгілейді, келесі 4 цифр - БИ тіркелген су пайдаланушының еркін коды; </w:t>
      </w:r>
    </w:p>
    <w:bookmarkEnd w:id="24"/>
    <w:bookmarkStart w:name="z36" w:id="25"/>
    <w:p>
      <w:pPr>
        <w:spacing w:after="0"/>
        <w:ind w:left="0"/>
        <w:jc w:val="both"/>
      </w:pPr>
      <w:r>
        <w:rPr>
          <w:rFonts w:ascii="Times New Roman"/>
          <w:b w:val="false"/>
          <w:i w:val="false"/>
          <w:color w:val="000000"/>
          <w:sz w:val="28"/>
        </w:rPr>
        <w:t>
      11) тасымалдау барысындағы шығындар – суды тасымалдау барысында шығындалатын су көлемінің бөлігі (булануы, сүзілуі, ағуы және тағы басқа);</w:t>
      </w:r>
    </w:p>
    <w:bookmarkEnd w:id="25"/>
    <w:bookmarkStart w:name="z37" w:id="26"/>
    <w:p>
      <w:pPr>
        <w:spacing w:after="0"/>
        <w:ind w:left="0"/>
        <w:jc w:val="both"/>
      </w:pPr>
      <w:r>
        <w:rPr>
          <w:rFonts w:ascii="Times New Roman"/>
          <w:b w:val="false"/>
          <w:i w:val="false"/>
          <w:color w:val="000000"/>
          <w:sz w:val="28"/>
        </w:rPr>
        <w:t>
      12) физика-химиялық тазалау – су айдындарына тасталған, физика-химиялық тазалау құрылыстарында нормативтік-тазартылған сулардың көлемі (ағынды суларды реагенттік өңдеу, электрхимиялық тазалау, нейтрализация, иондық алмасу және тағы басқа).</w:t>
      </w:r>
    </w:p>
    <w:bookmarkEnd w:id="26"/>
    <w:bookmarkStart w:name="z38" w:id="27"/>
    <w:p>
      <w:pPr>
        <w:spacing w:after="0"/>
        <w:ind w:left="0"/>
        <w:jc w:val="both"/>
      </w:pPr>
      <w:r>
        <w:rPr>
          <w:rFonts w:ascii="Times New Roman"/>
          <w:b w:val="false"/>
          <w:i w:val="false"/>
          <w:color w:val="000000"/>
          <w:sz w:val="28"/>
        </w:rPr>
        <w:t>
      3. 1-бөлімде СПМЕ бойынша код және индекс толтырылады. Облыстың түрлі аудандарында филиалдары бар немесе әр түрлі су шаруашылығы учаскелерінен су алатын су пайдаланушылар әр су алу бойынша жеке есеп береді, осының салдарынан СПМЕ кодына әр бір есеп бойынша индекс беріледі.</w:t>
      </w:r>
    </w:p>
    <w:bookmarkEnd w:id="27"/>
    <w:bookmarkStart w:name="z39" w:id="28"/>
    <w:p>
      <w:pPr>
        <w:spacing w:after="0"/>
        <w:ind w:left="0"/>
        <w:jc w:val="both"/>
      </w:pPr>
      <w:r>
        <w:rPr>
          <w:rFonts w:ascii="Times New Roman"/>
          <w:b w:val="false"/>
          <w:i w:val="false"/>
          <w:color w:val="000000"/>
          <w:sz w:val="28"/>
        </w:rPr>
        <w:t>
      2-бөлімнің Б-бағаны көрнекілік үшін толтырылады. В-Л (көздерді одтау) бағандары есепті қабылдайтын қызметкерлермен толтырылады.</w:t>
      </w:r>
    </w:p>
    <w:bookmarkEnd w:id="28"/>
    <w:bookmarkStart w:name="z40" w:id="29"/>
    <w:p>
      <w:pPr>
        <w:spacing w:after="0"/>
        <w:ind w:left="0"/>
        <w:jc w:val="both"/>
      </w:pPr>
      <w:r>
        <w:rPr>
          <w:rFonts w:ascii="Times New Roman"/>
          <w:b w:val="false"/>
          <w:i w:val="false"/>
          <w:color w:val="000000"/>
          <w:sz w:val="28"/>
        </w:rPr>
        <w:t xml:space="preserve">
      2-бөлімнің В-бағаны статистикалық нысанға қосмышаның 1-кестесіне сәйкес толтырылады, көз коды 1-бағаннан алынады, бұл ретте 3-бағанға сәйкес кейбір кодтар көрсетілмеуі мүмкін. </w:t>
      </w:r>
    </w:p>
    <w:bookmarkEnd w:id="29"/>
    <w:bookmarkStart w:name="z41" w:id="30"/>
    <w:p>
      <w:pPr>
        <w:spacing w:after="0"/>
        <w:ind w:left="0"/>
        <w:jc w:val="both"/>
      </w:pPr>
      <w:r>
        <w:rPr>
          <w:rFonts w:ascii="Times New Roman"/>
          <w:b w:val="false"/>
          <w:i w:val="false"/>
          <w:color w:val="000000"/>
          <w:sz w:val="28"/>
        </w:rPr>
        <w:t>
      2-бөлімнің Л-бағаны статистикалық нысанға қосмышаның 2-кестесіне сәйкес толтырылады, сапа коды 1-бағаннан алынады.</w:t>
      </w:r>
    </w:p>
    <w:bookmarkEnd w:id="30"/>
    <w:bookmarkStart w:name="z42" w:id="31"/>
    <w:p>
      <w:pPr>
        <w:spacing w:after="0"/>
        <w:ind w:left="0"/>
        <w:jc w:val="both"/>
      </w:pPr>
      <w:r>
        <w:rPr>
          <w:rFonts w:ascii="Times New Roman"/>
          <w:b w:val="false"/>
          <w:i w:val="false"/>
          <w:color w:val="000000"/>
          <w:sz w:val="28"/>
        </w:rPr>
        <w:t>
      2-бөлімнің Г-бағанда егер су пайдаланушы суды алғашқы су пайдаланушыдан алған жағдайда, беруші кәсіпорынның коды қойылады.</w:t>
      </w:r>
    </w:p>
    <w:bookmarkEnd w:id="31"/>
    <w:bookmarkStart w:name="z43" w:id="32"/>
    <w:p>
      <w:pPr>
        <w:spacing w:after="0"/>
        <w:ind w:left="0"/>
        <w:jc w:val="both"/>
      </w:pPr>
      <w:r>
        <w:rPr>
          <w:rFonts w:ascii="Times New Roman"/>
          <w:b w:val="false"/>
          <w:i w:val="false"/>
          <w:color w:val="000000"/>
          <w:sz w:val="28"/>
        </w:rPr>
        <w:t>
      2-бөлімнің 1-бағаны жылдық суды алу (беру), ал 2-бөлімнің 2-13-бағандарда айлар бойынша су алу толтырылады. Айлар бойынша суды алу сомасы жылға суды алумен теңестіріледі. Айлар бойынша суды алу келесі жағдайда толтырылмайды:</w:t>
      </w:r>
    </w:p>
    <w:bookmarkEnd w:id="32"/>
    <w:bookmarkStart w:name="z44" w:id="33"/>
    <w:p>
      <w:pPr>
        <w:spacing w:after="0"/>
        <w:ind w:left="0"/>
        <w:jc w:val="both"/>
      </w:pPr>
      <w:r>
        <w:rPr>
          <w:rFonts w:ascii="Times New Roman"/>
          <w:b w:val="false"/>
          <w:i w:val="false"/>
          <w:color w:val="000000"/>
          <w:sz w:val="28"/>
        </w:rPr>
        <w:t>
      су алу жыл бойы тең жүзеге асырылса (бұл негізінде шаруашылық ауыз су мен өндірістік қажеттіліктерге су алу үшін жатқызылады);</w:t>
      </w:r>
    </w:p>
    <w:bookmarkEnd w:id="33"/>
    <w:bookmarkStart w:name="z45" w:id="34"/>
    <w:p>
      <w:pPr>
        <w:spacing w:after="0"/>
        <w:ind w:left="0"/>
        <w:jc w:val="both"/>
      </w:pPr>
      <w:r>
        <w:rPr>
          <w:rFonts w:ascii="Times New Roman"/>
          <w:b w:val="false"/>
          <w:i w:val="false"/>
          <w:color w:val="000000"/>
          <w:sz w:val="28"/>
        </w:rPr>
        <w:t>
      су алу 1000 м</w:t>
      </w:r>
      <w:r>
        <w:rPr>
          <w:rFonts w:ascii="Times New Roman"/>
          <w:b w:val="false"/>
          <w:i w:val="false"/>
          <w:color w:val="000000"/>
          <w:vertAlign w:val="superscript"/>
        </w:rPr>
        <w:t>3</w:t>
      </w:r>
      <w:r>
        <w:rPr>
          <w:rFonts w:ascii="Times New Roman"/>
          <w:b w:val="false"/>
          <w:i w:val="false"/>
          <w:color w:val="000000"/>
          <w:sz w:val="28"/>
        </w:rPr>
        <w:t xml:space="preserve"> аспағанда.</w:t>
      </w:r>
    </w:p>
    <w:bookmarkEnd w:id="34"/>
    <w:bookmarkStart w:name="z46" w:id="35"/>
    <w:p>
      <w:pPr>
        <w:spacing w:after="0"/>
        <w:ind w:left="0"/>
        <w:jc w:val="both"/>
      </w:pPr>
      <w:r>
        <w:rPr>
          <w:rFonts w:ascii="Times New Roman"/>
          <w:b w:val="false"/>
          <w:i w:val="false"/>
          <w:color w:val="000000"/>
          <w:sz w:val="28"/>
        </w:rPr>
        <w:t>
      Қалған жағдайларда 2-бөлімнің 2-13-бағандарын толтыру міндетті.</w:t>
      </w:r>
    </w:p>
    <w:bookmarkEnd w:id="35"/>
    <w:bookmarkStart w:name="z47" w:id="36"/>
    <w:p>
      <w:pPr>
        <w:spacing w:after="0"/>
        <w:ind w:left="0"/>
        <w:jc w:val="both"/>
      </w:pPr>
      <w:r>
        <w:rPr>
          <w:rFonts w:ascii="Times New Roman"/>
          <w:b w:val="false"/>
          <w:i w:val="false"/>
          <w:color w:val="000000"/>
          <w:sz w:val="28"/>
        </w:rPr>
        <w:t>
      2-бөлімнің 14-бағаны статистикалық нысан қосымшасының 3-кестесіне сәйкес толтырылады, алынған және берілген судың коды 1-бағаннан алынады, бұл ретте 3 және 4-бағандарға сәйкес пайдаланылған судың өз коды, берілген судың өз коды бар. Транзиттік сулар өзгеше болып табылады, олар барлық жағдайда да көрсетіледі.</w:t>
      </w:r>
    </w:p>
    <w:bookmarkEnd w:id="36"/>
    <w:bookmarkStart w:name="z48" w:id="37"/>
    <w:p>
      <w:pPr>
        <w:spacing w:after="0"/>
        <w:ind w:left="0"/>
        <w:jc w:val="both"/>
      </w:pPr>
      <w:r>
        <w:rPr>
          <w:rFonts w:ascii="Times New Roman"/>
          <w:b w:val="false"/>
          <w:i w:val="false"/>
          <w:color w:val="000000"/>
          <w:sz w:val="28"/>
        </w:rPr>
        <w:t>
      2-бөлімнің 15-бағанында пайдаланылған немесе пайдаланусыз берілген су көлемі қойылады.</w:t>
      </w:r>
    </w:p>
    <w:bookmarkEnd w:id="37"/>
    <w:bookmarkStart w:name="z49" w:id="38"/>
    <w:p>
      <w:pPr>
        <w:spacing w:after="0"/>
        <w:ind w:left="0"/>
        <w:jc w:val="both"/>
      </w:pPr>
      <w:r>
        <w:rPr>
          <w:rFonts w:ascii="Times New Roman"/>
          <w:b w:val="false"/>
          <w:i w:val="false"/>
          <w:color w:val="000000"/>
          <w:sz w:val="28"/>
        </w:rPr>
        <w:t>
      2-бөлімнің 16-бағаны суды қайта пайдаланған жағдайда (суды өндірістік қажеттіліктерге пайдалану барысында толтырылады) алынған таза суға толықтыру ретінде толтырылады.</w:t>
      </w:r>
    </w:p>
    <w:bookmarkEnd w:id="38"/>
    <w:bookmarkStart w:name="z50" w:id="39"/>
    <w:p>
      <w:pPr>
        <w:spacing w:after="0"/>
        <w:ind w:left="0"/>
        <w:jc w:val="both"/>
      </w:pPr>
      <w:r>
        <w:rPr>
          <w:rFonts w:ascii="Times New Roman"/>
          <w:b w:val="false"/>
          <w:i w:val="false"/>
          <w:color w:val="000000"/>
          <w:sz w:val="28"/>
        </w:rPr>
        <w:t>
      2-бөлімнің 17-бағаны суды қайта пайдаланғанда толтырылады (суару үшін пайдаланылатын коллекторлық-кәрізді су).</w:t>
      </w:r>
    </w:p>
    <w:bookmarkEnd w:id="39"/>
    <w:bookmarkStart w:name="z51" w:id="40"/>
    <w:p>
      <w:pPr>
        <w:spacing w:after="0"/>
        <w:ind w:left="0"/>
        <w:jc w:val="both"/>
      </w:pPr>
      <w:r>
        <w:rPr>
          <w:rFonts w:ascii="Times New Roman"/>
          <w:b w:val="false"/>
          <w:i w:val="false"/>
          <w:color w:val="000000"/>
          <w:sz w:val="28"/>
        </w:rPr>
        <w:t>
      2-бөлімнің 18-бағаны суды пайдаланудан кейін берген жағдайда толтырылады.</w:t>
      </w:r>
    </w:p>
    <w:bookmarkEnd w:id="40"/>
    <w:bookmarkStart w:name="z52" w:id="41"/>
    <w:p>
      <w:pPr>
        <w:spacing w:after="0"/>
        <w:ind w:left="0"/>
        <w:jc w:val="both"/>
      </w:pPr>
      <w:r>
        <w:rPr>
          <w:rFonts w:ascii="Times New Roman"/>
          <w:b w:val="false"/>
          <w:i w:val="false"/>
          <w:color w:val="000000"/>
          <w:sz w:val="28"/>
        </w:rPr>
        <w:t>
      2-бөлімнің 19-бағаны суды тасымалдау барысында шығын болғанда толтырылады.</w:t>
      </w:r>
    </w:p>
    <w:bookmarkEnd w:id="41"/>
    <w:bookmarkStart w:name="z53" w:id="42"/>
    <w:p>
      <w:pPr>
        <w:spacing w:after="0"/>
        <w:ind w:left="0"/>
        <w:jc w:val="both"/>
      </w:pPr>
      <w:r>
        <w:rPr>
          <w:rFonts w:ascii="Times New Roman"/>
          <w:b w:val="false"/>
          <w:i w:val="false"/>
          <w:color w:val="000000"/>
          <w:sz w:val="28"/>
        </w:rPr>
        <w:t>
      2-бөлімнің 20-бағаны суару, жайылымды суландыруға суды пайдалану барысында толтырылады.</w:t>
      </w:r>
    </w:p>
    <w:bookmarkEnd w:id="42"/>
    <w:bookmarkStart w:name="z54" w:id="43"/>
    <w:p>
      <w:pPr>
        <w:spacing w:after="0"/>
        <w:ind w:left="0"/>
        <w:jc w:val="both"/>
      </w:pPr>
      <w:r>
        <w:rPr>
          <w:rFonts w:ascii="Times New Roman"/>
          <w:b w:val="false"/>
          <w:i w:val="false"/>
          <w:color w:val="000000"/>
          <w:sz w:val="28"/>
        </w:rPr>
        <w:t xml:space="preserve">
      4. 3-бөлімнің Б-Л-бағандарын 2-бөлімдегідей есепті қабылдайтын қызметкерлер толтырады. 3-бөлімнің А-бағанында жол нөмірі 2-бөлімнің А-бағанындағы жол нөміріне сәйкес келтіріледі. </w:t>
      </w:r>
    </w:p>
    <w:bookmarkEnd w:id="43"/>
    <w:bookmarkStart w:name="z55" w:id="44"/>
    <w:p>
      <w:pPr>
        <w:spacing w:after="0"/>
        <w:ind w:left="0"/>
        <w:jc w:val="both"/>
      </w:pPr>
      <w:r>
        <w:rPr>
          <w:rFonts w:ascii="Times New Roman"/>
          <w:b w:val="false"/>
          <w:i w:val="false"/>
          <w:color w:val="000000"/>
          <w:sz w:val="28"/>
        </w:rPr>
        <w:t xml:space="preserve">
      3-бөлімнің В-бағаны статистикалық нысанға қосмышаның 1-кестесіне сәйкес толтырылады, көз коды 1-бағаннан толтырылады. </w:t>
      </w:r>
    </w:p>
    <w:bookmarkEnd w:id="44"/>
    <w:bookmarkStart w:name="z56" w:id="45"/>
    <w:p>
      <w:pPr>
        <w:spacing w:after="0"/>
        <w:ind w:left="0"/>
        <w:jc w:val="both"/>
      </w:pPr>
      <w:r>
        <w:rPr>
          <w:rFonts w:ascii="Times New Roman"/>
          <w:b w:val="false"/>
          <w:i w:val="false"/>
          <w:color w:val="000000"/>
          <w:sz w:val="28"/>
        </w:rPr>
        <w:t>
      3-бөлімнің К-бағаны статистикалық нысанға қосмышаның 2-кестесіне сәйкес толтырылады, көз коды 1-бағаннан толтырылады.</w:t>
      </w:r>
    </w:p>
    <w:bookmarkEnd w:id="45"/>
    <w:bookmarkStart w:name="z57" w:id="46"/>
    <w:p>
      <w:pPr>
        <w:spacing w:after="0"/>
        <w:ind w:left="0"/>
        <w:jc w:val="both"/>
      </w:pPr>
      <w:r>
        <w:rPr>
          <w:rFonts w:ascii="Times New Roman"/>
          <w:b w:val="false"/>
          <w:i w:val="false"/>
          <w:color w:val="000000"/>
          <w:sz w:val="28"/>
        </w:rPr>
        <w:t xml:space="preserve">
      3-бөлімнің 5, 6, 7-бағандары тазалау қондырғылары болғанда толтырылады. </w:t>
      </w:r>
    </w:p>
    <w:bookmarkEnd w:id="46"/>
    <w:bookmarkStart w:name="z58" w:id="47"/>
    <w:p>
      <w:pPr>
        <w:spacing w:after="0"/>
        <w:ind w:left="0"/>
        <w:jc w:val="both"/>
      </w:pPr>
      <w:r>
        <w:rPr>
          <w:rFonts w:ascii="Times New Roman"/>
          <w:b w:val="false"/>
          <w:i w:val="false"/>
          <w:color w:val="000000"/>
          <w:sz w:val="28"/>
        </w:rPr>
        <w:t>
      3-бөлімнің 8-11-бағандары тиісті ластаушы заттарды тастағанда толтырылады.</w:t>
      </w:r>
    </w:p>
    <w:bookmarkEnd w:id="47"/>
    <w:bookmarkStart w:name="z59" w:id="48"/>
    <w:p>
      <w:pPr>
        <w:spacing w:after="0"/>
        <w:ind w:left="0"/>
        <w:jc w:val="both"/>
      </w:pPr>
      <w:r>
        <w:rPr>
          <w:rFonts w:ascii="Times New Roman"/>
          <w:b w:val="false"/>
          <w:i w:val="false"/>
          <w:color w:val="000000"/>
          <w:sz w:val="28"/>
        </w:rPr>
        <w:t>
      3-бөлімнің 12, 14, 16, 18, 20, 22-бағандары статистикалық нысан қосымшасының 4- кестесіне сәйкес толтырылады, ластаушы заттардың кодтары 1-бағаннан толтырылады.</w:t>
      </w:r>
    </w:p>
    <w:bookmarkEnd w:id="48"/>
    <w:bookmarkStart w:name="z60" w:id="49"/>
    <w:p>
      <w:pPr>
        <w:spacing w:after="0"/>
        <w:ind w:left="0"/>
        <w:jc w:val="both"/>
      </w:pPr>
      <w:r>
        <w:rPr>
          <w:rFonts w:ascii="Times New Roman"/>
          <w:b w:val="false"/>
          <w:i w:val="false"/>
          <w:color w:val="000000"/>
          <w:sz w:val="28"/>
        </w:rPr>
        <w:t>
      3-бөлімнің 13, 15, 17, 19, 21, 23-бағандары статистикалық нысан қосымшасының 4-кестесіне сәйкес толтырылады, тасталатын ластаушы заттардың көлемі ластаушы заттардың кодтарына сәйкес келтіріледі.</w:t>
      </w:r>
    </w:p>
    <w:bookmarkEnd w:id="49"/>
    <w:bookmarkStart w:name="z61" w:id="50"/>
    <w:p>
      <w:pPr>
        <w:spacing w:after="0"/>
        <w:ind w:left="0"/>
        <w:jc w:val="both"/>
      </w:pPr>
      <w:r>
        <w:rPr>
          <w:rFonts w:ascii="Times New Roman"/>
          <w:b w:val="false"/>
          <w:i w:val="false"/>
          <w:color w:val="000000"/>
          <w:sz w:val="28"/>
        </w:rPr>
        <w:t>
      Ластаушы заттардың көлемі үтірден кейін екі белгіге дейін толтырылады.</w:t>
      </w:r>
    </w:p>
    <w:bookmarkEnd w:id="50"/>
    <w:bookmarkStart w:name="z62" w:id="51"/>
    <w:p>
      <w:pPr>
        <w:spacing w:after="0"/>
        <w:ind w:left="0"/>
        <w:jc w:val="both"/>
      </w:pPr>
      <w:r>
        <w:rPr>
          <w:rFonts w:ascii="Times New Roman"/>
          <w:b w:val="false"/>
          <w:i w:val="false"/>
          <w:color w:val="000000"/>
          <w:sz w:val="28"/>
        </w:rPr>
        <w:t>
      5. Арифметикалық-логикалық бақылау:</w:t>
      </w:r>
    </w:p>
    <w:bookmarkEnd w:id="51"/>
    <w:bookmarkStart w:name="z63" w:id="52"/>
    <w:p>
      <w:pPr>
        <w:spacing w:after="0"/>
        <w:ind w:left="0"/>
        <w:jc w:val="both"/>
      </w:pPr>
      <w:r>
        <w:rPr>
          <w:rFonts w:ascii="Times New Roman"/>
          <w:b w:val="false"/>
          <w:i w:val="false"/>
          <w:color w:val="000000"/>
          <w:sz w:val="28"/>
        </w:rPr>
        <w:t xml:space="preserve">
      1) 2-бөлімнің 15 және 19-бағандарының </w:t>
      </w:r>
    </w:p>
    <w:bookmarkEnd w:id="52"/>
    <w:p>
      <w:pPr>
        <w:spacing w:after="0"/>
        <w:ind w:left="0"/>
        <w:jc w:val="both"/>
      </w:pPr>
      <w:r>
        <w:drawing>
          <wp:inline distT="0" distB="0" distL="0" distR="0">
            <wp:extent cx="228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286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(пайдаланылды, берілді және тасымалдау кезіндегі шығындар) = 2-бөлімнің 1-бағанына;</w:t>
      </w:r>
      <w:r>
        <w:br/>
      </w:r>
      <w:r>
        <w:rPr>
          <w:rFonts w:ascii="Times New Roman"/>
          <w:b w:val="false"/>
          <w:i w:val="false"/>
          <w:color w:val="000000"/>
          <w:sz w:val="28"/>
        </w:rPr>
        <w:t>
</w:t>
      </w:r>
    </w:p>
    <w:bookmarkStart w:name="z64" w:id="53"/>
    <w:p>
      <w:pPr>
        <w:spacing w:after="0"/>
        <w:ind w:left="0"/>
        <w:jc w:val="both"/>
      </w:pPr>
      <w:r>
        <w:rPr>
          <w:rFonts w:ascii="Times New Roman"/>
          <w:b w:val="false"/>
          <w:i w:val="false"/>
          <w:color w:val="000000"/>
          <w:sz w:val="28"/>
        </w:rPr>
        <w:t xml:space="preserve">
      2) 3-бөлімнің 1-бағаны (барлығы тасталған) </w:t>
      </w:r>
    </w:p>
    <w:bookmarkEnd w:id="53"/>
    <w:p>
      <w:pPr>
        <w:spacing w:after="0"/>
        <w:ind w:left="0"/>
        <w:jc w:val="both"/>
      </w:pPr>
      <w:r>
        <w:drawing>
          <wp:inline distT="0" distB="0" distL="0" distR="0">
            <wp:extent cx="254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54000" cy="419100"/>
                    </a:xfrm>
                    <a:prstGeom prst="rect">
                      <a:avLst/>
                    </a:prstGeom>
                  </pic:spPr>
                </pic:pic>
              </a:graphicData>
            </a:graphic>
          </wp:inline>
        </w:drawing>
      </w:r>
    </w:p>
    <w:p>
      <w:pPr>
        <w:spacing w:after="0"/>
        <w:ind w:left="0"/>
        <w:jc w:val="left"/>
      </w:pPr>
      <w:r>
        <w:rPr>
          <w:rFonts w:ascii="Times New Roman"/>
          <w:b w:val="false"/>
          <w:i w:val="false"/>
          <w:color w:val="000000"/>
          <w:sz w:val="28"/>
        </w:rPr>
        <w:t>2-бөлімнің 15-бағанынан (пайдаланылды, тапсырылды);</w:t>
      </w:r>
      <w:r>
        <w:br/>
      </w:r>
      <w:r>
        <w:rPr>
          <w:rFonts w:ascii="Times New Roman"/>
          <w:b w:val="false"/>
          <w:i w:val="false"/>
          <w:color w:val="000000"/>
          <w:sz w:val="28"/>
        </w:rPr>
        <w:t>
</w:t>
      </w:r>
    </w:p>
    <w:bookmarkStart w:name="z65" w:id="54"/>
    <w:p>
      <w:pPr>
        <w:spacing w:after="0"/>
        <w:ind w:left="0"/>
        <w:jc w:val="both"/>
      </w:pPr>
      <w:r>
        <w:rPr>
          <w:rFonts w:ascii="Times New Roman"/>
          <w:b w:val="false"/>
          <w:i w:val="false"/>
          <w:color w:val="000000"/>
          <w:sz w:val="28"/>
        </w:rPr>
        <w:t xml:space="preserve">
      3) 2-бөлімнің 18-бағаны (пайдаланылғаннан кейін берілді) </w:t>
      </w:r>
    </w:p>
    <w:bookmarkEnd w:id="54"/>
    <w:p>
      <w:pPr>
        <w:spacing w:after="0"/>
        <w:ind w:left="0"/>
        <w:jc w:val="both"/>
      </w:pPr>
      <w:r>
        <w:drawing>
          <wp:inline distT="0" distB="0" distL="0" distR="0">
            <wp:extent cx="254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540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2-бөлімнің 15-бағанынан (пайдаланылды, тапсырылды);</w:t>
      </w:r>
      <w:r>
        <w:br/>
      </w:r>
      <w:r>
        <w:rPr>
          <w:rFonts w:ascii="Times New Roman"/>
          <w:b w:val="false"/>
          <w:i w:val="false"/>
          <w:color w:val="000000"/>
          <w:sz w:val="28"/>
        </w:rPr>
        <w:t>
</w:t>
      </w:r>
    </w:p>
    <w:bookmarkStart w:name="z66" w:id="55"/>
    <w:p>
      <w:pPr>
        <w:spacing w:after="0"/>
        <w:ind w:left="0"/>
        <w:jc w:val="both"/>
      </w:pPr>
      <w:r>
        <w:rPr>
          <w:rFonts w:ascii="Times New Roman"/>
          <w:b w:val="false"/>
          <w:i w:val="false"/>
          <w:color w:val="000000"/>
          <w:sz w:val="28"/>
        </w:rPr>
        <w:t xml:space="preserve">
      4) 3-бөлімнің 2, 3, 4-бағандарының </w:t>
      </w:r>
    </w:p>
    <w:bookmarkEnd w:id="55"/>
    <w:p>
      <w:pPr>
        <w:spacing w:after="0"/>
        <w:ind w:left="0"/>
        <w:jc w:val="both"/>
      </w:pPr>
      <w:r>
        <w:drawing>
          <wp:inline distT="0" distB="0" distL="0" distR="0">
            <wp:extent cx="228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28600" cy="330200"/>
                    </a:xfrm>
                    <a:prstGeom prst="rect">
                      <a:avLst/>
                    </a:prstGeom>
                  </pic:spPr>
                </pic:pic>
              </a:graphicData>
            </a:graphic>
          </wp:inline>
        </w:drawing>
      </w:r>
    </w:p>
    <w:p>
      <w:pPr>
        <w:spacing w:after="0"/>
        <w:ind w:left="0"/>
        <w:jc w:val="left"/>
      </w:pPr>
      <w:r>
        <w:rPr>
          <w:rFonts w:ascii="Times New Roman"/>
          <w:b w:val="false"/>
          <w:i w:val="false"/>
          <w:color w:val="000000"/>
          <w:sz w:val="28"/>
        </w:rPr>
        <w:t>= 3-бөлімнің 1-бағанына;</w:t>
      </w:r>
      <w:r>
        <w:br/>
      </w:r>
      <w:r>
        <w:rPr>
          <w:rFonts w:ascii="Times New Roman"/>
          <w:b w:val="false"/>
          <w:i w:val="false"/>
          <w:color w:val="000000"/>
          <w:sz w:val="28"/>
        </w:rPr>
        <w:t>
</w:t>
      </w:r>
    </w:p>
    <w:bookmarkStart w:name="z67" w:id="56"/>
    <w:p>
      <w:pPr>
        <w:spacing w:after="0"/>
        <w:ind w:left="0"/>
        <w:jc w:val="both"/>
      </w:pPr>
      <w:r>
        <w:rPr>
          <w:rFonts w:ascii="Times New Roman"/>
          <w:b w:val="false"/>
          <w:i w:val="false"/>
          <w:color w:val="000000"/>
          <w:sz w:val="28"/>
        </w:rPr>
        <w:t xml:space="preserve">
      5) 3-бөлімнің 5, 6, 7-бағандарының </w:t>
      </w:r>
    </w:p>
    <w:bookmarkEnd w:id="56"/>
    <w:p>
      <w:pPr>
        <w:spacing w:after="0"/>
        <w:ind w:left="0"/>
        <w:jc w:val="both"/>
      </w:pPr>
      <w:r>
        <w:drawing>
          <wp:inline distT="0" distB="0" distL="0" distR="0">
            <wp:extent cx="228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28600" cy="330200"/>
                    </a:xfrm>
                    <a:prstGeom prst="rect">
                      <a:avLst/>
                    </a:prstGeom>
                  </pic:spPr>
                </pic:pic>
              </a:graphicData>
            </a:graphic>
          </wp:inline>
        </w:drawing>
      </w:r>
    </w:p>
    <w:p>
      <w:pPr>
        <w:spacing w:after="0"/>
        <w:ind w:left="0"/>
        <w:jc w:val="left"/>
      </w:pPr>
      <w:r>
        <w:rPr>
          <w:rFonts w:ascii="Times New Roman"/>
          <w:b w:val="false"/>
          <w:i w:val="false"/>
          <w:color w:val="000000"/>
          <w:sz w:val="28"/>
        </w:rPr>
        <w:t>= 3-бөлімнің 3-бағанына.</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header.xml" Type="http://schemas.openxmlformats.org/officeDocument/2006/relationships/header" Id="rId1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