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f82a" w14:textId="7d0f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нәтижелері туралы хабарламаға шағымдарды қарау бойынша апелляциялық комиссия туралы ережені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12 қаңтардағы № 23 бұйрығы. Қазақстан Республикасының Әділет министрлігінде 2018 жылғы 29 қаңтарда № 16289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09.04.2021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480-бабы </w:t>
      </w:r>
      <w:r>
        <w:rPr>
          <w:rFonts w:ascii="Times New Roman"/>
          <w:b w:val="false"/>
          <w:i w:val="false"/>
          <w:color w:val="000000"/>
          <w:sz w:val="28"/>
        </w:rPr>
        <w:t>1-тармағына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(Салық кодексі) 182-бабы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Тексеру нәтижелері туралы хабарламаға шағымдарды қарау бойынша апелляциялық комиссия туралы ереже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"Тексеру нәтижелері туралы хабарламаға және (немесе) бұзушылықтарды жою туралы хабарламаға шағымдарды қарау бойынша апелляциялық комиссия туралы ережені айқындау туралы" Қазақстан Республикасы Қаржы министрінің 2017 жылғы 19 мамырдағы № 322 </w:t>
      </w:r>
      <w:r>
        <w:rPr>
          <w:rFonts w:ascii="Times New Roman"/>
          <w:b w:val="false"/>
          <w:i w:val="false"/>
          <w:color w:val="000000"/>
          <w:sz w:val="28"/>
        </w:rPr>
        <w:t>бұйрығының</w:t>
      </w:r>
      <w:r>
        <w:rPr>
          <w:rFonts w:ascii="Times New Roman"/>
          <w:b w:val="false"/>
          <w:i w:val="false"/>
          <w:color w:val="000000"/>
          <w:sz w:val="28"/>
        </w:rPr>
        <w:t xml:space="preserve"> (Нормативті құқықтық актілердің мемлекеттік тізбесінде № 15220 болып тіркелген Қазақстан Республикасының нормативті құқықтық актілердің Эталондық бақылау банкінде 2017 жылғы 27 маусымда жарияланған)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Апелляция департаменті (Қ.И. Миятов)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он күнтізбелік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23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Тексеру нәтижелері туралы хабарламаға шағымдарды қарау бойынша апелляциялық комиссия туралы ережені бекіту туралы</w:t>
      </w:r>
    </w:p>
    <w:bookmarkEnd w:id="9"/>
    <w:p>
      <w:pPr>
        <w:spacing w:after="0"/>
        <w:ind w:left="0"/>
        <w:jc w:val="both"/>
      </w:pPr>
      <w:r>
        <w:rPr>
          <w:rFonts w:ascii="Times New Roman"/>
          <w:b w:val="false"/>
          <w:i w:val="false"/>
          <w:color w:val="ff0000"/>
          <w:sz w:val="28"/>
        </w:rPr>
        <w:t xml:space="preserve">
      Ескерту. Тақырыбы жаңа редакцияда - ҚР Қаржы министрінің 09.04.2021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10"/>
    <w:p>
      <w:pPr>
        <w:spacing w:after="0"/>
        <w:ind w:left="0"/>
        <w:jc w:val="both"/>
      </w:pPr>
      <w:r>
        <w:rPr>
          <w:rFonts w:ascii="Times New Roman"/>
          <w:b w:val="false"/>
          <w:i w:val="false"/>
          <w:color w:val="000000"/>
          <w:sz w:val="28"/>
        </w:rPr>
        <w:t xml:space="preserve">
      1. Осы Тексеру нәтижелері туралы хабарламаға шағымдарды қарау бойынша апелляциялық комиссия туралы ереже (бұдан әрі – Ереже) "Қазақстан Республикасындағы кедендік реттеу туралы" Қазақстан Республикасы Кодексінің (бұдан әрі – Кедендік реттеу туралы кодекс) 480-бабы </w:t>
      </w:r>
      <w:r>
        <w:rPr>
          <w:rFonts w:ascii="Times New Roman"/>
          <w:b w:val="false"/>
          <w:i w:val="false"/>
          <w:color w:val="000000"/>
          <w:sz w:val="28"/>
        </w:rPr>
        <w:t>1-тармағына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(Салық кодексі) 182-бабы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Тексеру нәтижелері туралы хабарламаға шағымдарды қарау бойынша апелляциялық комиссия (бұдан әрі – Комиссия) қызметін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Комиссия өз қызметінде 1995 жылғы 30 тамыздағы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2009 жылғы 27 қарашадағы Еуразиялық экономикалық одақтың Кеден кодексі туралы шартты, Кедендік реттеу туралы </w:t>
      </w:r>
      <w:r>
        <w:rPr>
          <w:rFonts w:ascii="Times New Roman"/>
          <w:b w:val="false"/>
          <w:i w:val="false"/>
          <w:color w:val="000000"/>
          <w:sz w:val="28"/>
        </w:rPr>
        <w:t>кодексті</w:t>
      </w:r>
      <w:r>
        <w:rPr>
          <w:rFonts w:ascii="Times New Roman"/>
          <w:b w:val="false"/>
          <w:i w:val="false"/>
          <w:color w:val="000000"/>
          <w:sz w:val="28"/>
        </w:rPr>
        <w:t xml:space="preserve">, Салық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заңдарын, Қазақстан Республикасы Президентінің, Үкіметінің актілерін және өзге де құқықтық актілерді, сондай-ақ осы Ережені басшылыққа 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Осы Ереженің мақсаттары үшін мынадай ұғымдар қолданылады:</w:t>
      </w:r>
    </w:p>
    <w:bookmarkEnd w:id="12"/>
    <w:bookmarkStart w:name="z15" w:id="13"/>
    <w:p>
      <w:pPr>
        <w:spacing w:after="0"/>
        <w:ind w:left="0"/>
        <w:jc w:val="both"/>
      </w:pPr>
      <w:r>
        <w:rPr>
          <w:rFonts w:ascii="Times New Roman"/>
          <w:b w:val="false"/>
          <w:i w:val="false"/>
          <w:color w:val="000000"/>
          <w:sz w:val="28"/>
        </w:rPr>
        <w:t>
      1) жұмыс органы – Комиссия жұмысын ұйымдастыруды қамтамасыз ететін уәкілетті органның құрылымдық бөлімшесі;</w:t>
      </w:r>
    </w:p>
    <w:bookmarkEnd w:id="13"/>
    <w:bookmarkStart w:name="z16" w:id="14"/>
    <w:p>
      <w:pPr>
        <w:spacing w:after="0"/>
        <w:ind w:left="0"/>
        <w:jc w:val="both"/>
      </w:pPr>
      <w:r>
        <w:rPr>
          <w:rFonts w:ascii="Times New Roman"/>
          <w:b w:val="false"/>
          <w:i w:val="false"/>
          <w:color w:val="000000"/>
          <w:sz w:val="28"/>
        </w:rPr>
        <w:t>
      2) өтініш беруші – шағым берген салық төлеуші (салық агенті) және (немесе) декларант не кеден ісі саласында қызметін жүзеге асыратын адам;</w:t>
      </w:r>
    </w:p>
    <w:bookmarkEnd w:id="14"/>
    <w:bookmarkStart w:name="z17" w:id="15"/>
    <w:p>
      <w:pPr>
        <w:spacing w:after="0"/>
        <w:ind w:left="0"/>
        <w:jc w:val="both"/>
      </w:pPr>
      <w:r>
        <w:rPr>
          <w:rFonts w:ascii="Times New Roman"/>
          <w:b w:val="false"/>
          <w:i w:val="false"/>
          <w:color w:val="000000"/>
          <w:sz w:val="28"/>
        </w:rPr>
        <w:t>
      3) уәкілетті орган – салықтардың, кеден және бюджетке төленетін басқа да міндетті төлемдердің түсуін қамтамасыз ету саласында басшылықты жүзеге асыратын Қазақстан Республикасының орталық атқарушы органы;</w:t>
      </w:r>
    </w:p>
    <w:bookmarkEnd w:id="15"/>
    <w:bookmarkStart w:name="z18" w:id="16"/>
    <w:p>
      <w:pPr>
        <w:spacing w:after="0"/>
        <w:ind w:left="0"/>
        <w:jc w:val="both"/>
      </w:pPr>
      <w:r>
        <w:rPr>
          <w:rFonts w:ascii="Times New Roman"/>
          <w:b w:val="false"/>
          <w:i w:val="false"/>
          <w:color w:val="000000"/>
          <w:sz w:val="28"/>
        </w:rPr>
        <w:t>
      4) уәкілетті органның ведомствосы – салықтардың, кеден және бюджетке төленетін басқа да міндетті төлемдердің толық және уақтылы түсуінқамтамасыз ететін уәкілетті органың ведомствосы;</w:t>
      </w:r>
    </w:p>
    <w:bookmarkEnd w:id="16"/>
    <w:bookmarkStart w:name="z19" w:id="17"/>
    <w:p>
      <w:pPr>
        <w:spacing w:after="0"/>
        <w:ind w:left="0"/>
        <w:jc w:val="both"/>
      </w:pPr>
      <w:r>
        <w:rPr>
          <w:rFonts w:ascii="Times New Roman"/>
          <w:b w:val="false"/>
          <w:i w:val="false"/>
          <w:color w:val="000000"/>
          <w:sz w:val="28"/>
        </w:rPr>
        <w:t>
      5) шағым – уәкілетті органға өтініш берушімен берген тексеру нәтижелері туралы хабарламаға шағым, сондай-ақ оған қосымша (қосымшалар).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Комиссия құрамына Комиссия Төрағасы, сондай-ақ сегіз адамнан тұратын Комиссия мүшелері кіреді.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2-тарау. Комиссия жұмысын ұйымдастыру</w:t>
      </w:r>
    </w:p>
    <w:bookmarkEnd w:id="19"/>
    <w:bookmarkStart w:name="z22" w:id="20"/>
    <w:p>
      <w:pPr>
        <w:spacing w:after="0"/>
        <w:ind w:left="0"/>
        <w:jc w:val="both"/>
      </w:pPr>
      <w:r>
        <w:rPr>
          <w:rFonts w:ascii="Times New Roman"/>
          <w:b w:val="false"/>
          <w:i w:val="false"/>
          <w:color w:val="000000"/>
          <w:sz w:val="28"/>
        </w:rPr>
        <w:t>
      5. Уәкілетті органға келіп түскен шағым жұмыс органына жіберіледі.</w:t>
      </w:r>
    </w:p>
    <w:bookmarkEnd w:id="20"/>
    <w:bookmarkStart w:name="z23" w:id="21"/>
    <w:p>
      <w:pPr>
        <w:spacing w:after="0"/>
        <w:ind w:left="0"/>
        <w:jc w:val="both"/>
      </w:pPr>
      <w:r>
        <w:rPr>
          <w:rFonts w:ascii="Times New Roman"/>
          <w:b w:val="false"/>
          <w:i w:val="false"/>
          <w:color w:val="000000"/>
          <w:sz w:val="28"/>
        </w:rPr>
        <w:t>
      6. Жұмыс органы шағым келіп түскен күннен бастап 3 (үш) жұмыс күні ішінде Комиссия мүшелеріне:</w:t>
      </w:r>
    </w:p>
    <w:bookmarkEnd w:id="21"/>
    <w:p>
      <w:pPr>
        <w:spacing w:after="0"/>
        <w:ind w:left="0"/>
        <w:jc w:val="both"/>
      </w:pPr>
      <w:r>
        <w:rPr>
          <w:rFonts w:ascii="Times New Roman"/>
          <w:b w:val="false"/>
          <w:i w:val="false"/>
          <w:color w:val="000000"/>
          <w:sz w:val="28"/>
        </w:rPr>
        <w:t>
      шағымның;</w:t>
      </w:r>
    </w:p>
    <w:p>
      <w:pPr>
        <w:spacing w:after="0"/>
        <w:ind w:left="0"/>
        <w:jc w:val="both"/>
      </w:pPr>
      <w:r>
        <w:rPr>
          <w:rFonts w:ascii="Times New Roman"/>
          <w:b w:val="false"/>
          <w:i w:val="false"/>
          <w:color w:val="000000"/>
          <w:sz w:val="28"/>
        </w:rPr>
        <w:t>
      салықтық тексеру актісінің және (немесе) көшпелі кедендік тексеру актісінің және (немесе) камералдық кедендік тексеру актісінің;</w:t>
      </w:r>
    </w:p>
    <w:p>
      <w:pPr>
        <w:spacing w:after="0"/>
        <w:ind w:left="0"/>
        <w:jc w:val="both"/>
      </w:pPr>
      <w:r>
        <w:rPr>
          <w:rFonts w:ascii="Times New Roman"/>
          <w:b w:val="false"/>
          <w:i w:val="false"/>
          <w:color w:val="000000"/>
          <w:sz w:val="28"/>
        </w:rPr>
        <w:t>
      тексеру нәтижелері туралы хабарламаның көшірмелерін жібереді.</w:t>
      </w:r>
    </w:p>
    <w:p>
      <w:pPr>
        <w:spacing w:after="0"/>
        <w:ind w:left="0"/>
        <w:jc w:val="both"/>
      </w:pPr>
      <w:r>
        <w:rPr>
          <w:rFonts w:ascii="Times New Roman"/>
          <w:b w:val="false"/>
          <w:i w:val="false"/>
          <w:color w:val="000000"/>
          <w:sz w:val="28"/>
        </w:rPr>
        <w:t>
      Құжаттардың көрсетілген көшірмелері Комиссия мүшелерінің:</w:t>
      </w:r>
    </w:p>
    <w:p>
      <w:pPr>
        <w:spacing w:after="0"/>
        <w:ind w:left="0"/>
        <w:jc w:val="both"/>
      </w:pPr>
      <w:r>
        <w:rPr>
          <w:rFonts w:ascii="Times New Roman"/>
          <w:b w:val="false"/>
          <w:i w:val="false"/>
          <w:color w:val="000000"/>
          <w:sz w:val="28"/>
        </w:rPr>
        <w:t>
      мемлекеттік органдар қызметкерлері болып табылатындарға – мемлекеттік органдардың Интранет-порталындағы бірыңғай электронды пошта жүйесінде;</w:t>
      </w:r>
    </w:p>
    <w:p>
      <w:pPr>
        <w:spacing w:after="0"/>
        <w:ind w:left="0"/>
        <w:jc w:val="both"/>
      </w:pPr>
      <w:r>
        <w:rPr>
          <w:rFonts w:ascii="Times New Roman"/>
          <w:b w:val="false"/>
          <w:i w:val="false"/>
          <w:color w:val="000000"/>
          <w:sz w:val="28"/>
        </w:rPr>
        <w:t>
      мемлекеттік органдар қызметкерлері болып табылмайтындарға - олармен жұмыс органдарына ұсынылған электронды пошта мекен-жайларына жіберіледі.</w:t>
      </w:r>
    </w:p>
    <w:p>
      <w:pPr>
        <w:spacing w:after="0"/>
        <w:ind w:left="0"/>
        <w:jc w:val="both"/>
      </w:pPr>
      <w:r>
        <w:rPr>
          <w:rFonts w:ascii="Times New Roman"/>
          <w:b w:val="false"/>
          <w:i w:val="false"/>
          <w:color w:val="000000"/>
          <w:sz w:val="28"/>
        </w:rPr>
        <w:t>
      Өтініш беруші шағымға қосымша материалдарды қоса берген жағдайда Комиссия мүшелері қажет болған кезде мұндай құжаттармен жұмыс органында таныса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22"/>
    <w:p>
      <w:pPr>
        <w:spacing w:after="0"/>
        <w:ind w:left="0"/>
        <w:jc w:val="both"/>
      </w:pPr>
      <w:r>
        <w:rPr>
          <w:rFonts w:ascii="Times New Roman"/>
          <w:b w:val="false"/>
          <w:i w:val="false"/>
          <w:color w:val="000000"/>
          <w:sz w:val="28"/>
        </w:rPr>
        <w:t>
      6-1. Жұмыс органы өтініш берушінің жазбаша қарсылығының және (немесе) алдын ала шешімге тыңдау хаттамасының көшірмесін өтініш берушіні тыңдау рәсімі аяқталған күннен бастап 3 (үш) жұмыс күнінен кешіктірмей Комиссия мүшелеріне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7. Комиссия мүшелері оларға жіберілген материалдарды қарайды және жұмыс органына шағымдалып отырған мәселелер бойынша негіздемелерді қоса өз ұсынымдарын, оның ішінде тақырыптық тексеру жүргізу бойынша ұсыныстарын: </w:t>
      </w:r>
    </w:p>
    <w:bookmarkEnd w:id="23"/>
    <w:bookmarkStart w:name="z32" w:id="24"/>
    <w:p>
      <w:pPr>
        <w:spacing w:after="0"/>
        <w:ind w:left="0"/>
        <w:jc w:val="both"/>
      </w:pPr>
      <w:r>
        <w:rPr>
          <w:rFonts w:ascii="Times New Roman"/>
          <w:b w:val="false"/>
          <w:i w:val="false"/>
          <w:color w:val="000000"/>
          <w:sz w:val="28"/>
        </w:rPr>
        <w:t>
      мониторингке жататын ірі салық төлеушілер болып табылатын өтініш берушілер шағымдары бойынша, – жұмыс органы материалдарды жіберген күннен бастап 15 (он бес) жұмыс күнінен кешіктірмей;</w:t>
      </w:r>
    </w:p>
    <w:bookmarkEnd w:id="24"/>
    <w:bookmarkStart w:name="z33" w:id="25"/>
    <w:p>
      <w:pPr>
        <w:spacing w:after="0"/>
        <w:ind w:left="0"/>
        <w:jc w:val="both"/>
      </w:pPr>
      <w:r>
        <w:rPr>
          <w:rFonts w:ascii="Times New Roman"/>
          <w:b w:val="false"/>
          <w:i w:val="false"/>
          <w:color w:val="000000"/>
          <w:sz w:val="28"/>
        </w:rPr>
        <w:t>
      салық төлеушілердің басқа санаттарына жататын өтініш берушілер шағымдары бойынша,– жұмыс органы материалдарды жіберген күннен бастап 10 (он) жұмыс күнінен кешіктірмей ұсынады;</w:t>
      </w:r>
    </w:p>
    <w:bookmarkEnd w:id="25"/>
    <w:bookmarkStart w:name="z34" w:id="26"/>
    <w:p>
      <w:pPr>
        <w:spacing w:after="0"/>
        <w:ind w:left="0"/>
        <w:jc w:val="both"/>
      </w:pPr>
      <w:r>
        <w:rPr>
          <w:rFonts w:ascii="Times New Roman"/>
          <w:b w:val="false"/>
          <w:i w:val="false"/>
          <w:color w:val="000000"/>
          <w:sz w:val="28"/>
        </w:rPr>
        <w:t>
      шағымға толықтыру (толықтырулар) бойынша, – жұмыс органы материалдарды жіберген күннен бастап 7 (жеті) жұмыс күнінен кешіктірмей ұсынады.</w:t>
      </w:r>
    </w:p>
    <w:bookmarkEnd w:id="26"/>
    <w:bookmarkStart w:name="z35" w:id="27"/>
    <w:p>
      <w:pPr>
        <w:spacing w:after="0"/>
        <w:ind w:left="0"/>
        <w:jc w:val="both"/>
      </w:pPr>
      <w:r>
        <w:rPr>
          <w:rFonts w:ascii="Times New Roman"/>
          <w:b w:val="false"/>
          <w:i w:val="false"/>
          <w:color w:val="000000"/>
          <w:sz w:val="28"/>
        </w:rPr>
        <w:t>
      Комиссия мүшелерінің сұранымдары бойынша жұмыс органы осындай Комиссия мүшелеріне шағым қарау, шағым ұсынған тұлғаға қатысты, оның ішінде заңмен қорғалатын құпияға жататын, мәліметтер және (немесе) ақпарат ұсынылады.</w:t>
      </w:r>
    </w:p>
    <w:bookmarkEnd w:id="27"/>
    <w:bookmarkStart w:name="z85" w:id="28"/>
    <w:p>
      <w:pPr>
        <w:spacing w:after="0"/>
        <w:ind w:left="0"/>
        <w:jc w:val="both"/>
      </w:pPr>
      <w:r>
        <w:rPr>
          <w:rFonts w:ascii="Times New Roman"/>
          <w:b w:val="false"/>
          <w:i w:val="false"/>
          <w:color w:val="000000"/>
          <w:sz w:val="28"/>
        </w:rPr>
        <w:t>
      7-1. Өтініш берушінің жазбаша қарсылығында және (немесе) алдын ала шешімге тыңдау хаттамасында бұдан бұрын шағымда көрсетілмеген негізді дәлелдер болған кезде, Комиссия мүшелері жұмыс органына өз ұстанымдарын жұмыс органы материалдарды жіберген күннен бастап 5 (бес) жұмыс күнінен кешіктірмей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7-1-тармақпен толықтырылды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xml:space="preserve">
      8. Жұмыс органы шағымдалатын мәселелерді зерделейді, сондай-ақ Комиссия мүшелері ұсынған ұстанымдарды талдайды. </w:t>
      </w:r>
    </w:p>
    <w:bookmarkEnd w:id="29"/>
    <w:bookmarkStart w:name="z37" w:id="30"/>
    <w:p>
      <w:pPr>
        <w:spacing w:after="0"/>
        <w:ind w:left="0"/>
        <w:jc w:val="both"/>
      </w:pPr>
      <w:r>
        <w:rPr>
          <w:rFonts w:ascii="Times New Roman"/>
          <w:b w:val="false"/>
          <w:i w:val="false"/>
          <w:color w:val="000000"/>
          <w:sz w:val="28"/>
        </w:rPr>
        <w:t xml:space="preserve">
      Қажет болғанда жұмыс органы уәкілетті органның ведомствосына туындаған мәселелер бойынша жазбаша нысанда түсініктеме және (немесе) ұстаным беру туралы сұрау салу жібереді. </w:t>
      </w:r>
    </w:p>
    <w:bookmarkEnd w:id="30"/>
    <w:bookmarkStart w:name="z38" w:id="31"/>
    <w:p>
      <w:pPr>
        <w:spacing w:after="0"/>
        <w:ind w:left="0"/>
        <w:jc w:val="both"/>
      </w:pPr>
      <w:r>
        <w:rPr>
          <w:rFonts w:ascii="Times New Roman"/>
          <w:b w:val="false"/>
          <w:i w:val="false"/>
          <w:color w:val="000000"/>
          <w:sz w:val="28"/>
        </w:rPr>
        <w:t>
      Осы тармақтың екінші бөлігінде көрсетілген сұрау салуға жауапты уәкілетті органның ведомствосы жұмыс органына осындай сұрау салуды алған күннен бастап 7 (жеті) жұмыс күнінен кешіктірмейтін мерзімде береді.</w:t>
      </w:r>
    </w:p>
    <w:bookmarkEnd w:id="31"/>
    <w:bookmarkStart w:name="z39" w:id="32"/>
    <w:p>
      <w:pPr>
        <w:spacing w:after="0"/>
        <w:ind w:left="0"/>
        <w:jc w:val="both"/>
      </w:pPr>
      <w:r>
        <w:rPr>
          <w:rFonts w:ascii="Times New Roman"/>
          <w:b w:val="false"/>
          <w:i w:val="false"/>
          <w:color w:val="000000"/>
          <w:sz w:val="28"/>
        </w:rPr>
        <w:t>
      9. Жұмыс органы шағымдалып отырған мәселелерді, Комиссия мүшелерінің ұстанымдарын және уәкілетті орган ведомствосының жауаптарын зерделеу негізінде Комиссия отырысына шығару үшін материалдар дайындайды.</w:t>
      </w:r>
    </w:p>
    <w:bookmarkEnd w:id="32"/>
    <w:bookmarkStart w:name="z40" w:id="33"/>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материалдар Комиссия отырысы өткізілгенге дейін Комиссия Төрағасына 1 (бір) жұмыс күнінен кешіктірмей танысу үшін ұсынылады.</w:t>
      </w:r>
    </w:p>
    <w:bookmarkEnd w:id="33"/>
    <w:bookmarkStart w:name="z41" w:id="34"/>
    <w:p>
      <w:pPr>
        <w:spacing w:after="0"/>
        <w:ind w:left="0"/>
        <w:jc w:val="both"/>
      </w:pPr>
      <w:r>
        <w:rPr>
          <w:rFonts w:ascii="Times New Roman"/>
          <w:b w:val="false"/>
          <w:i w:val="false"/>
          <w:color w:val="000000"/>
          <w:sz w:val="28"/>
        </w:rPr>
        <w:t xml:space="preserve">
      11. Комиссия Төрағасының келісімі бойынша жұмыс органы кезекті Комиссия отырысының күн тәртібін қалыптастырады. </w:t>
      </w:r>
    </w:p>
    <w:bookmarkEnd w:id="34"/>
    <w:bookmarkStart w:name="z45" w:id="35"/>
    <w:p>
      <w:pPr>
        <w:spacing w:after="0"/>
        <w:ind w:left="0"/>
        <w:jc w:val="both"/>
      </w:pPr>
      <w:r>
        <w:rPr>
          <w:rFonts w:ascii="Times New Roman"/>
          <w:b w:val="false"/>
          <w:i w:val="false"/>
          <w:color w:val="000000"/>
          <w:sz w:val="28"/>
        </w:rPr>
        <w:t>
      12. Комиссия отырыстары апта сайын әр бейсенбіде өткізіледі.</w:t>
      </w:r>
    </w:p>
    <w:bookmarkEnd w:id="35"/>
    <w:p>
      <w:pPr>
        <w:spacing w:after="0"/>
        <w:ind w:left="0"/>
        <w:jc w:val="both"/>
      </w:pPr>
      <w:r>
        <w:rPr>
          <w:rFonts w:ascii="Times New Roman"/>
          <w:b w:val="false"/>
          <w:i w:val="false"/>
          <w:color w:val="000000"/>
          <w:sz w:val="28"/>
        </w:rPr>
        <w:t>
      Егер отырысты өткізу күні мереке күніне келетін болса, онда отырыс одан кейінгі жұмыс күніне ауыстырылады.</w:t>
      </w:r>
    </w:p>
    <w:p>
      <w:pPr>
        <w:spacing w:after="0"/>
        <w:ind w:left="0"/>
        <w:jc w:val="both"/>
      </w:pPr>
      <w:r>
        <w:rPr>
          <w:rFonts w:ascii="Times New Roman"/>
          <w:b w:val="false"/>
          <w:i w:val="false"/>
          <w:color w:val="000000"/>
          <w:sz w:val="28"/>
        </w:rPr>
        <w:t>
      Комиссия Төрағасы қажет болған жағдайда бейнеконференцбайланыс арқылы онлайн режимінде отырыс тағайындайды, сондай-ақ отырысты өткізу күнін ауыстырады.</w:t>
      </w:r>
    </w:p>
    <w:p>
      <w:pPr>
        <w:spacing w:after="0"/>
        <w:ind w:left="0"/>
        <w:jc w:val="both"/>
      </w:pPr>
      <w:r>
        <w:rPr>
          <w:rFonts w:ascii="Times New Roman"/>
          <w:b w:val="false"/>
          <w:i w:val="false"/>
          <w:color w:val="000000"/>
          <w:sz w:val="28"/>
        </w:rPr>
        <w:t>
      Бұл ретте жұмыс органы Комиссия мүшелерін отырыс күнінің ауыстырылғаны туралы хабарландырады.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04.08.2020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13. Қосымша түсіндірмелер қажет ететін сұрақтар туындаған кезде, отырысқа уәкілетті орган ведомствосының, сондай-ақ нәтижелері шағымдалып жатқан тексеруді жүзеге асырған мемлекеттік кірістер органының бейінді құрылымдық бөлімшелердің өкілдері шақырылады.</w:t>
      </w:r>
    </w:p>
    <w:bookmarkEnd w:id="36"/>
    <w:bookmarkStart w:name="z47" w:id="37"/>
    <w:p>
      <w:pPr>
        <w:spacing w:after="0"/>
        <w:ind w:left="0"/>
        <w:jc w:val="both"/>
      </w:pPr>
      <w:r>
        <w:rPr>
          <w:rFonts w:ascii="Times New Roman"/>
          <w:b w:val="false"/>
          <w:i w:val="false"/>
          <w:color w:val="000000"/>
          <w:sz w:val="28"/>
        </w:rPr>
        <w:t xml:space="preserve">
      14. Отырысқа жұмыс органының өкілдері қатысады. </w:t>
      </w:r>
    </w:p>
    <w:bookmarkEnd w:id="37"/>
    <w:bookmarkStart w:name="z49" w:id="38"/>
    <w:p>
      <w:pPr>
        <w:spacing w:after="0"/>
        <w:ind w:left="0"/>
        <w:jc w:val="both"/>
      </w:pPr>
      <w:r>
        <w:rPr>
          <w:rFonts w:ascii="Times New Roman"/>
          <w:b w:val="false"/>
          <w:i w:val="false"/>
          <w:color w:val="000000"/>
          <w:sz w:val="28"/>
        </w:rPr>
        <w:t>
      15. Егер отырысқа Комиссия мүшелерінің барлығы қатыспаған жағдайда, мұндай отырыс кворум болған кезде және уәкілетті орган ведомствосы өкілінің міндетті қатысуы шартында заңды деп есептеледі.</w:t>
      </w:r>
    </w:p>
    <w:bookmarkEnd w:id="38"/>
    <w:p>
      <w:pPr>
        <w:spacing w:after="0"/>
        <w:ind w:left="0"/>
        <w:jc w:val="both"/>
      </w:pPr>
      <w:r>
        <w:rPr>
          <w:rFonts w:ascii="Times New Roman"/>
          <w:b w:val="false"/>
          <w:i w:val="false"/>
          <w:color w:val="000000"/>
          <w:sz w:val="28"/>
        </w:rPr>
        <w:t>
      Комиссия отырысын өткізу мақсатында кворум Комиссия Төрағасын қоса алғанда, дауыс беру құқығы бар Комиссия мүшелері санының жартысынан кем болмау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04.08.2020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Комиссия салықтық, сол сияқты кедендік тексерулер бойынша шағымдарды қараған кезде, мүшенің - уәкілетті орган ведомствосы өкілінің қатысуы міндетті шарт болып табылады.</w:t>
      </w:r>
    </w:p>
    <w:bookmarkEnd w:id="39"/>
    <w:p>
      <w:pPr>
        <w:spacing w:after="0"/>
        <w:ind w:left="0"/>
        <w:jc w:val="both"/>
      </w:pPr>
      <w:r>
        <w:rPr>
          <w:rFonts w:ascii="Times New Roman"/>
          <w:b w:val="false"/>
          <w:i w:val="false"/>
          <w:color w:val="000000"/>
          <w:sz w:val="28"/>
        </w:rPr>
        <w:t>
      Аталған Комиссия мүшесінің болмауы шағымдарды келесі Комиссия отырысына қарау үшін шығаруға негіз болып табылады.</w:t>
      </w:r>
    </w:p>
    <w:p>
      <w:pPr>
        <w:spacing w:after="0"/>
        <w:ind w:left="0"/>
        <w:jc w:val="both"/>
      </w:pPr>
      <w:r>
        <w:rPr>
          <w:rFonts w:ascii="Times New Roman"/>
          <w:b w:val="false"/>
          <w:i w:val="false"/>
          <w:color w:val="000000"/>
          <w:sz w:val="28"/>
        </w:rPr>
        <w:t>
      Комиссия салықтық, сол сияқты кедендік тексерулер бойынша шағымдарды қараған кезде "Атамекен" Қазақстан Республикасының Ұлттық кәсіпкерлер палатасынан тиісті бағытқа тәлімгерлік ететін өкілдер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01.06.2020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Шағым мәселелері бойынша Комиссияның шешімі отырысқа қатысушылардың қарапайым көпшілік дауысымен ашық дауыс берумен қабылданады.</w:t>
      </w:r>
    </w:p>
    <w:bookmarkEnd w:id="40"/>
    <w:p>
      <w:pPr>
        <w:spacing w:after="0"/>
        <w:ind w:left="0"/>
        <w:jc w:val="both"/>
      </w:pPr>
      <w:r>
        <w:rPr>
          <w:rFonts w:ascii="Times New Roman"/>
          <w:b w:val="false"/>
          <w:i w:val="false"/>
          <w:color w:val="000000"/>
          <w:sz w:val="28"/>
        </w:rPr>
        <w:t>
      "Атамекен" Қазақстан Республикасының Ұлттық кәсіпкерлер палатасының өкілдері өзінің құзыретіне енетін мәселер бойынша (тәлімгерлік ететін бағыт бойынша) ғана дауыс береді.</w:t>
      </w:r>
    </w:p>
    <w:p>
      <w:pPr>
        <w:spacing w:after="0"/>
        <w:ind w:left="0"/>
        <w:jc w:val="both"/>
      </w:pPr>
      <w:r>
        <w:rPr>
          <w:rFonts w:ascii="Times New Roman"/>
          <w:b w:val="false"/>
          <w:i w:val="false"/>
          <w:color w:val="000000"/>
          <w:sz w:val="28"/>
        </w:rPr>
        <w:t>
      Дауыс санау кезінде "Атамекен" Қазақстан Республикасының Ұлттық кәсіпкерлер палатасынан 1 (бір) дауыс есептеледі.</w:t>
      </w:r>
    </w:p>
    <w:p>
      <w:pPr>
        <w:spacing w:after="0"/>
        <w:ind w:left="0"/>
        <w:jc w:val="both"/>
      </w:pPr>
      <w:r>
        <w:rPr>
          <w:rFonts w:ascii="Times New Roman"/>
          <w:b w:val="false"/>
          <w:i w:val="false"/>
          <w:color w:val="000000"/>
          <w:sz w:val="28"/>
        </w:rPr>
        <w:t xml:space="preserve">
      Дауыс беру Комиссия отырысында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Апелляциялық комиссия мүшелерінің дауыс беру парағын толтыру арқылы жүргізіледі.</w:t>
      </w:r>
    </w:p>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01.06.2020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41"/>
    <w:p>
      <w:pPr>
        <w:spacing w:after="0"/>
        <w:ind w:left="0"/>
        <w:jc w:val="both"/>
      </w:pPr>
      <w:r>
        <w:rPr>
          <w:rFonts w:ascii="Times New Roman"/>
          <w:b w:val="false"/>
          <w:i w:val="false"/>
          <w:color w:val="000000"/>
          <w:sz w:val="28"/>
        </w:rPr>
        <w:t>
      17-1. Егер шағым берген салық төлеуші (салық агенті) және (немесе) сыртқы экономикалық қызметке қатысушы Комиссияның осындай мүшесіне жақын туысы (ата-анасы, балалары, асырап алушылар, асырап алынғандар, бірге туған және бірге тумаған аға-інілері мен апа-сіңлілері (қарындастары), атасы, әжесі, немерелері), жұбайы (зайыбы) немесе жекжаты (ерлі-зайыптылардың аға-інілері, апа-сіңлілері, ата-аналары мен балалары) болып табылса, сондай-ақ егер тікелей немесе жанама мүдделілік (мүдделер қақтығысы) бар болса, онда Комиссия мүшесі шағымды қарамайды және өз ұстанымын білдірмейді, сондай-ақ дауыс беруге қатыспайды.</w:t>
      </w:r>
    </w:p>
    <w:bookmarkEnd w:id="41"/>
    <w:p>
      <w:pPr>
        <w:spacing w:after="0"/>
        <w:ind w:left="0"/>
        <w:jc w:val="both"/>
      </w:pPr>
      <w:r>
        <w:rPr>
          <w:rFonts w:ascii="Times New Roman"/>
          <w:b w:val="false"/>
          <w:i w:val="false"/>
          <w:color w:val="000000"/>
          <w:sz w:val="28"/>
        </w:rPr>
        <w:t>
      Комиссия мүшесі туындаған мүдделер немесе оның туындау мүмкіндігі туралы өзіне белгілі болғаннан дереу Комиссия төрағасын еркін жазбаша нысанда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Қаржы министрінің 04.08.2020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18. Шағымдалған мәселелерді қарау нәтижелері бойынша Комиссия мынадай шешім түрлерін қабылдайды:</w:t>
      </w:r>
    </w:p>
    <w:bookmarkEnd w:id="42"/>
    <w:p>
      <w:pPr>
        <w:spacing w:after="0"/>
        <w:ind w:left="0"/>
        <w:jc w:val="both"/>
      </w:pPr>
      <w:r>
        <w:rPr>
          <w:rFonts w:ascii="Times New Roman"/>
          <w:b w:val="false"/>
          <w:i w:val="false"/>
          <w:color w:val="000000"/>
          <w:sz w:val="28"/>
        </w:rPr>
        <w:t>
      шағым жасалып отырған тексеру нәтижелері туралы хабарлама өзгеріссіз, ал шағым қанағаттандырусыз қалдырылсын;</w:t>
      </w:r>
    </w:p>
    <w:p>
      <w:pPr>
        <w:spacing w:after="0"/>
        <w:ind w:left="0"/>
        <w:jc w:val="both"/>
      </w:pPr>
      <w:r>
        <w:rPr>
          <w:rFonts w:ascii="Times New Roman"/>
          <w:b w:val="false"/>
          <w:i w:val="false"/>
          <w:color w:val="000000"/>
          <w:sz w:val="28"/>
        </w:rPr>
        <w:t>
      шағым жасалып отырған тексеру нәтижелері туралы хабарламаның толық немесе бір бөлігінің күші жойылсын.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xml:space="preserve">
      19. Шағымды қарау нәтижелері бойынша Комиссия қабылдаған шешімдер осы Ережеге 2-қосымшаға сәйкес нысан бойынша Апелляциялық комиссия отырысының хаттамасында (бұдан әрі – Хаттама) көрсетіледі. </w:t>
      </w:r>
    </w:p>
    <w:bookmarkEnd w:id="43"/>
    <w:bookmarkStart w:name="z60" w:id="44"/>
    <w:p>
      <w:pPr>
        <w:spacing w:after="0"/>
        <w:ind w:left="0"/>
        <w:jc w:val="both"/>
      </w:pPr>
      <w:r>
        <w:rPr>
          <w:rFonts w:ascii="Times New Roman"/>
          <w:b w:val="false"/>
          <w:i w:val="false"/>
          <w:color w:val="000000"/>
          <w:sz w:val="28"/>
        </w:rPr>
        <w:t xml:space="preserve">
      20. Комиссияның басқа да жұмысын ұйымдастыру мәселелері Комиссия Төрағасы бекітілген ережелерімен анықталады. </w:t>
      </w:r>
    </w:p>
    <w:bookmarkEnd w:id="44"/>
    <w:bookmarkStart w:name="z61" w:id="45"/>
    <w:p>
      <w:pPr>
        <w:spacing w:after="0"/>
        <w:ind w:left="0"/>
        <w:jc w:val="left"/>
      </w:pPr>
      <w:r>
        <w:rPr>
          <w:rFonts w:ascii="Times New Roman"/>
          <w:b/>
          <w:i w:val="false"/>
          <w:color w:val="000000"/>
        </w:rPr>
        <w:t xml:space="preserve"> 3-тарау. Комиссия отырысының нәтижелерін ресімдеу тәртібі</w:t>
      </w:r>
    </w:p>
    <w:bookmarkEnd w:id="45"/>
    <w:bookmarkStart w:name="z62" w:id="46"/>
    <w:p>
      <w:pPr>
        <w:spacing w:after="0"/>
        <w:ind w:left="0"/>
        <w:jc w:val="both"/>
      </w:pPr>
      <w:r>
        <w:rPr>
          <w:rFonts w:ascii="Times New Roman"/>
          <w:b w:val="false"/>
          <w:i w:val="false"/>
          <w:color w:val="000000"/>
          <w:sz w:val="28"/>
        </w:rPr>
        <w:t xml:space="preserve">
      21. Хаттаманы жұмыс органы өкілдерінің санынан Комиссия хатшысы жүргізеді. </w:t>
      </w:r>
    </w:p>
    <w:bookmarkEnd w:id="46"/>
    <w:bookmarkStart w:name="z63" w:id="47"/>
    <w:p>
      <w:pPr>
        <w:spacing w:after="0"/>
        <w:ind w:left="0"/>
        <w:jc w:val="both"/>
      </w:pPr>
      <w:r>
        <w:rPr>
          <w:rFonts w:ascii="Times New Roman"/>
          <w:b w:val="false"/>
          <w:i w:val="false"/>
          <w:color w:val="000000"/>
          <w:sz w:val="28"/>
        </w:rPr>
        <w:t>
      Хаттамаға Комиссия Төрағасы, Комиссия хатшысы қол қояды.</w:t>
      </w:r>
    </w:p>
    <w:bookmarkEnd w:id="47"/>
    <w:bookmarkStart w:name="z64" w:id="48"/>
    <w:p>
      <w:pPr>
        <w:spacing w:after="0"/>
        <w:ind w:left="0"/>
        <w:jc w:val="both"/>
      </w:pPr>
      <w:r>
        <w:rPr>
          <w:rFonts w:ascii="Times New Roman"/>
          <w:b w:val="false"/>
          <w:i w:val="false"/>
          <w:color w:val="000000"/>
          <w:sz w:val="28"/>
        </w:rPr>
        <w:t>
      22. Хаттамада:</w:t>
      </w:r>
    </w:p>
    <w:bookmarkEnd w:id="48"/>
    <w:p>
      <w:pPr>
        <w:spacing w:after="0"/>
        <w:ind w:left="0"/>
        <w:jc w:val="both"/>
      </w:pPr>
      <w:r>
        <w:rPr>
          <w:rFonts w:ascii="Times New Roman"/>
          <w:b w:val="false"/>
          <w:i w:val="false"/>
          <w:color w:val="000000"/>
          <w:sz w:val="28"/>
        </w:rPr>
        <w:t>
      отырыс орны мен күні;</w:t>
      </w:r>
    </w:p>
    <w:p>
      <w:pPr>
        <w:spacing w:after="0"/>
        <w:ind w:left="0"/>
        <w:jc w:val="both"/>
      </w:pPr>
      <w:r>
        <w:rPr>
          <w:rFonts w:ascii="Times New Roman"/>
          <w:b w:val="false"/>
          <w:i w:val="false"/>
          <w:color w:val="000000"/>
          <w:sz w:val="28"/>
        </w:rPr>
        <w:t>
      қатысқан Комиссия мүшелерінің, шақырылған адамдардың (болған жағдайда), жұмыс органы өкілдерінің тізімі;</w:t>
      </w:r>
    </w:p>
    <w:p>
      <w:pPr>
        <w:spacing w:after="0"/>
        <w:ind w:left="0"/>
        <w:jc w:val="both"/>
      </w:pPr>
      <w:r>
        <w:rPr>
          <w:rFonts w:ascii="Times New Roman"/>
          <w:b w:val="false"/>
          <w:i w:val="false"/>
          <w:color w:val="000000"/>
          <w:sz w:val="28"/>
        </w:rPr>
        <w:t>
      шағым берген өтініш берушінің атауы немесе тегі, аты және әкесінің аты (егер ол тұлғаны куәландыратын құжатта көрсетілсе), жеке сәйкестендіру нөмірі (бизнес–сәйкестендіру нөмірі) (бұдан әрі – ЖСН (БСН));</w:t>
      </w:r>
    </w:p>
    <w:p>
      <w:pPr>
        <w:spacing w:after="0"/>
        <w:ind w:left="0"/>
        <w:jc w:val="both"/>
      </w:pPr>
      <w:r>
        <w:rPr>
          <w:rFonts w:ascii="Times New Roman"/>
          <w:b w:val="false"/>
          <w:i w:val="false"/>
          <w:color w:val="000000"/>
          <w:sz w:val="28"/>
        </w:rPr>
        <w:t>
      шағымдалған тексеру нәтижелері туралы хабарламаның нөмірі мен күні;</w:t>
      </w:r>
    </w:p>
    <w:p>
      <w:pPr>
        <w:spacing w:after="0"/>
        <w:ind w:left="0"/>
        <w:jc w:val="both"/>
      </w:pPr>
      <w:r>
        <w:rPr>
          <w:rFonts w:ascii="Times New Roman"/>
          <w:b w:val="false"/>
          <w:i w:val="false"/>
          <w:color w:val="000000"/>
          <w:sz w:val="28"/>
        </w:rPr>
        <w:t>
      шағымдалған хабарламаны шығарған мемлекеттік кірістер органының атауы;</w:t>
      </w:r>
    </w:p>
    <w:p>
      <w:pPr>
        <w:spacing w:after="0"/>
        <w:ind w:left="0"/>
        <w:jc w:val="both"/>
      </w:pPr>
      <w:r>
        <w:rPr>
          <w:rFonts w:ascii="Times New Roman"/>
          <w:b w:val="false"/>
          <w:i w:val="false"/>
          <w:color w:val="000000"/>
          <w:sz w:val="28"/>
        </w:rPr>
        <w:t>
      қабылданған шешім қамтылуы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49"/>
    <w:p>
      <w:pPr>
        <w:spacing w:after="0"/>
        <w:ind w:left="0"/>
        <w:jc w:val="both"/>
      </w:pPr>
      <w:r>
        <w:rPr>
          <w:rFonts w:ascii="Times New Roman"/>
          <w:b w:val="false"/>
          <w:i w:val="false"/>
          <w:color w:val="000000"/>
          <w:sz w:val="28"/>
        </w:rPr>
        <w:t>
      23. Комиссия отырысында екі және одан да көп шағым бойынша мәселелер қаралған жағдайда әрбір шағым бойынша бөлек Хаттама ресімделеді.</w:t>
      </w:r>
    </w:p>
    <w:bookmarkEnd w:id="49"/>
    <w:bookmarkStart w:name="z72" w:id="50"/>
    <w:p>
      <w:pPr>
        <w:spacing w:after="0"/>
        <w:ind w:left="0"/>
        <w:jc w:val="both"/>
      </w:pPr>
      <w:r>
        <w:rPr>
          <w:rFonts w:ascii="Times New Roman"/>
          <w:b w:val="false"/>
          <w:i w:val="false"/>
          <w:color w:val="000000"/>
          <w:sz w:val="28"/>
        </w:rPr>
        <w:t>
      24. Хаттама мен дауыс беру парақтары тиісті шағым материалдарына қосылады.</w:t>
      </w:r>
    </w:p>
    <w:bookmarkEnd w:id="50"/>
    <w:bookmarkStart w:name="z73" w:id="51"/>
    <w:p>
      <w:pPr>
        <w:spacing w:after="0"/>
        <w:ind w:left="0"/>
        <w:jc w:val="both"/>
      </w:pPr>
      <w:r>
        <w:rPr>
          <w:rFonts w:ascii="Times New Roman"/>
          <w:b w:val="false"/>
          <w:i w:val="false"/>
          <w:color w:val="000000"/>
          <w:sz w:val="28"/>
        </w:rPr>
        <w:t>
      25. Егер Комиссия отырысы нәтижелері бойынша күн тәртібіне енгізілген шағымды қарау келесі Комиссия отырысына ауыстыру шешімі қаблданған жағдайда аталған шағым бойынша дауыс беру парақтары және Хаттама толтырылмайды.</w:t>
      </w:r>
    </w:p>
    <w:bookmarkEnd w:id="51"/>
    <w:bookmarkStart w:name="z74" w:id="52"/>
    <w:p>
      <w:pPr>
        <w:spacing w:after="0"/>
        <w:ind w:left="0"/>
        <w:jc w:val="left"/>
      </w:pPr>
      <w:r>
        <w:rPr>
          <w:rFonts w:ascii="Times New Roman"/>
          <w:b/>
          <w:i w:val="false"/>
          <w:color w:val="000000"/>
        </w:rPr>
        <w:t xml:space="preserve"> 4-тарау.Қорытынды ережелер</w:t>
      </w:r>
    </w:p>
    <w:bookmarkEnd w:id="52"/>
    <w:bookmarkStart w:name="z75" w:id="53"/>
    <w:p>
      <w:pPr>
        <w:spacing w:after="0"/>
        <w:ind w:left="0"/>
        <w:jc w:val="both"/>
      </w:pPr>
      <w:r>
        <w:rPr>
          <w:rFonts w:ascii="Times New Roman"/>
          <w:b w:val="false"/>
          <w:i w:val="false"/>
          <w:color w:val="000000"/>
          <w:sz w:val="28"/>
        </w:rPr>
        <w:t xml:space="preserve">
      26. Кедендік реттеу туралы кодекстің </w:t>
      </w:r>
      <w:r>
        <w:rPr>
          <w:rFonts w:ascii="Times New Roman"/>
          <w:b w:val="false"/>
          <w:i w:val="false"/>
          <w:color w:val="000000"/>
          <w:sz w:val="28"/>
        </w:rPr>
        <w:t>478-бабында</w:t>
      </w:r>
      <w:r>
        <w:rPr>
          <w:rFonts w:ascii="Times New Roman"/>
          <w:b w:val="false"/>
          <w:i w:val="false"/>
          <w:color w:val="000000"/>
          <w:sz w:val="28"/>
        </w:rPr>
        <w:t xml:space="preserve"> және Салық кодексінің </w:t>
      </w:r>
      <w:r>
        <w:rPr>
          <w:rFonts w:ascii="Times New Roman"/>
          <w:b w:val="false"/>
          <w:i w:val="false"/>
          <w:color w:val="000000"/>
          <w:sz w:val="28"/>
        </w:rPr>
        <w:t>180-бабында</w:t>
      </w:r>
      <w:r>
        <w:rPr>
          <w:rFonts w:ascii="Times New Roman"/>
          <w:b w:val="false"/>
          <w:i w:val="false"/>
          <w:color w:val="000000"/>
          <w:sz w:val="28"/>
        </w:rPr>
        <w:t xml:space="preserve"> көрсетілген жағдайларда уәкілетті орган көрсетілген нормаларда көзделген мерзімдерде шағымдарды қараудан бас тартады.</w:t>
      </w:r>
    </w:p>
    <w:bookmarkEnd w:id="53"/>
    <w:bookmarkStart w:name="z76" w:id="54"/>
    <w:p>
      <w:pPr>
        <w:spacing w:after="0"/>
        <w:ind w:left="0"/>
        <w:jc w:val="both"/>
      </w:pPr>
      <w:r>
        <w:rPr>
          <w:rFonts w:ascii="Times New Roman"/>
          <w:b w:val="false"/>
          <w:i w:val="false"/>
          <w:color w:val="000000"/>
          <w:sz w:val="28"/>
        </w:rPr>
        <w:t>
      Бұл ретте, егер Кедендік реттеу туралы кодекс пен Салық кодексінің жоғарыда көрсетілген баптарында көзделген жағдайлар Комиссия мүшелеріне шағым бойынша материалдар берілгеннен кейін болған кезде, жұмыс органы Комиссия мүшелерін жүргізілген бас тарту туралы жазбаша хабарлайды.</w:t>
      </w:r>
    </w:p>
    <w:bookmarkEnd w:id="54"/>
    <w:bookmarkStart w:name="z77" w:id="55"/>
    <w:p>
      <w:pPr>
        <w:spacing w:after="0"/>
        <w:ind w:left="0"/>
        <w:jc w:val="both"/>
      </w:pPr>
      <w:r>
        <w:rPr>
          <w:rFonts w:ascii="Times New Roman"/>
          <w:b w:val="false"/>
          <w:i w:val="false"/>
          <w:color w:val="000000"/>
          <w:sz w:val="28"/>
        </w:rPr>
        <w:t>
      27. Бұрын шағымдалған және шешім шығарылған тексеру нәтижелері туралы хабарламаға қайта шағым түскен кезде уәкілетті орган мұндай шағымды қараусыз, сондай-ақ Комиссия отырысына шығармай қалдырады.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6"/>
    <w:p>
      <w:pPr>
        <w:spacing w:after="0"/>
        <w:ind w:left="0"/>
        <w:jc w:val="both"/>
      </w:pPr>
      <w:r>
        <w:rPr>
          <w:rFonts w:ascii="Times New Roman"/>
          <w:b w:val="false"/>
          <w:i w:val="false"/>
          <w:color w:val="000000"/>
          <w:sz w:val="28"/>
        </w:rPr>
        <w:t xml:space="preserve">
      28. Егер өтініш беруші Кедендік реттеу туралы кодекстің 476-бабы </w:t>
      </w:r>
      <w:r>
        <w:rPr>
          <w:rFonts w:ascii="Times New Roman"/>
          <w:b w:val="false"/>
          <w:i w:val="false"/>
          <w:color w:val="000000"/>
          <w:sz w:val="28"/>
        </w:rPr>
        <w:t>5-тармағына</w:t>
      </w:r>
      <w:r>
        <w:rPr>
          <w:rFonts w:ascii="Times New Roman"/>
          <w:b w:val="false"/>
          <w:i w:val="false"/>
          <w:color w:val="000000"/>
          <w:sz w:val="28"/>
        </w:rPr>
        <w:t xml:space="preserve"> және Салық кодексінің 178-бабы </w:t>
      </w:r>
      <w:r>
        <w:rPr>
          <w:rFonts w:ascii="Times New Roman"/>
          <w:b w:val="false"/>
          <w:i w:val="false"/>
          <w:color w:val="000000"/>
          <w:sz w:val="28"/>
        </w:rPr>
        <w:t>5-тармағына</w:t>
      </w:r>
      <w:r>
        <w:rPr>
          <w:rFonts w:ascii="Times New Roman"/>
          <w:b w:val="false"/>
          <w:i w:val="false"/>
          <w:color w:val="000000"/>
          <w:sz w:val="28"/>
        </w:rPr>
        <w:t xml:space="preserve"> сәйкес шағымын Комиссия мүшелерінің қарауы барысында кері қайтарған жағдайда уәкілетті орган мұндай шағымды Комиссия мүшелерін жазбаша хабарландыра отырып, қараусыз қалдырады.</w:t>
      </w:r>
    </w:p>
    <w:bookmarkEnd w:id="56"/>
    <w:bookmarkStart w:name="z79" w:id="57"/>
    <w:p>
      <w:pPr>
        <w:spacing w:after="0"/>
        <w:ind w:left="0"/>
        <w:jc w:val="both"/>
      </w:pPr>
      <w:r>
        <w:rPr>
          <w:rFonts w:ascii="Times New Roman"/>
          <w:b w:val="false"/>
          <w:i w:val="false"/>
          <w:color w:val="000000"/>
          <w:sz w:val="28"/>
        </w:rPr>
        <w:t>
      29. Комиссия мүшелері өз функцияларын жүзеге асыру кезінде алған коммерциялық құпияны, қызметтік және өзге де заңмен қорғалатын құпияны құрайтын ақпарат жариялауға жатпайды.</w:t>
      </w:r>
    </w:p>
    <w:bookmarkEnd w:id="57"/>
    <w:bookmarkStart w:name="z80" w:id="58"/>
    <w:p>
      <w:pPr>
        <w:spacing w:after="0"/>
        <w:ind w:left="0"/>
        <w:jc w:val="both"/>
      </w:pPr>
      <w:r>
        <w:rPr>
          <w:rFonts w:ascii="Times New Roman"/>
          <w:b w:val="false"/>
          <w:i w:val="false"/>
          <w:color w:val="000000"/>
          <w:sz w:val="28"/>
        </w:rPr>
        <w:t>
      30. Комиссияның шағымдарды қарау бойынша өз уәкілеттігін жүзеге асыруы кезінде оның қызметіне араласуға және Комиссия мүшелеріне қандай да бір ықпал жасауға тыйым салынады.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хабарламаға шағымдарды</w:t>
            </w:r>
            <w:r>
              <w:br/>
            </w:r>
            <w:r>
              <w:rPr>
                <w:rFonts w:ascii="Times New Roman"/>
                <w:b w:val="false"/>
                <w:i w:val="false"/>
                <w:color w:val="000000"/>
                <w:sz w:val="20"/>
              </w:rPr>
              <w:t>қарау бойынша апелляциялық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комиссия мүшелерінің ДАУЫС БЕРУ ПАРАҒЫ</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09.04.2021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Тегі, аты, әкесінің аты (бар болса), лауазымы</w:t>
      </w:r>
      <w:r>
        <w:br/>
      </w:r>
      <w:r>
        <w:rPr>
          <w:rFonts w:ascii="Times New Roman"/>
          <w:b w:val="false"/>
          <w:i w:val="false"/>
          <w:color w:val="000000"/>
          <w:sz w:val="28"/>
        </w:rPr>
        <w:t xml:space="preserve">
      ___________________ шағымы бойынша </w:t>
      </w:r>
      <w:r>
        <w:br/>
      </w:r>
      <w:r>
        <w:rPr>
          <w:rFonts w:ascii="Times New Roman"/>
          <w:b w:val="false"/>
          <w:i w:val="false"/>
          <w:color w:val="000000"/>
          <w:sz w:val="28"/>
        </w:rPr>
        <w:t xml:space="preserve">
      жеке сәйкестендіру нөмірі (бизнес-сәйкестендіру нөмірі) ___________________ </w:t>
      </w:r>
      <w:r>
        <w:br/>
      </w:r>
      <w:r>
        <w:rPr>
          <w:rFonts w:ascii="Times New Roman"/>
          <w:b w:val="false"/>
          <w:i w:val="false"/>
          <w:color w:val="000000"/>
          <w:sz w:val="28"/>
        </w:rPr>
        <w:t>
       Күні____________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3262"/>
        <w:gridCol w:w="2888"/>
        <w:gridCol w:w="2888"/>
      </w:tblGrid>
      <w:tr>
        <w:trPr>
          <w:trHeight w:val="30"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 Қолы</w:t>
      </w:r>
    </w:p>
    <w:p>
      <w:pPr>
        <w:spacing w:after="0"/>
        <w:ind w:left="0"/>
        <w:jc w:val="both"/>
      </w:pPr>
      <w:r>
        <w:rPr>
          <w:rFonts w:ascii="Times New Roman"/>
          <w:b w:val="false"/>
          <w:i w:val="false"/>
          <w:color w:val="000000"/>
          <w:sz w:val="28"/>
        </w:rPr>
        <w:t>
      Ескертпе: тікелей Апелляциялық комиссия отырысында толтырылады және дауыс беру нәтижелерін есепке алу үшін жұмыс органының қызметкерлеріне беріледі.</w:t>
      </w:r>
    </w:p>
    <w:p>
      <w:pPr>
        <w:spacing w:after="0"/>
        <w:ind w:left="0"/>
        <w:jc w:val="both"/>
      </w:pPr>
      <w:r>
        <w:rPr>
          <w:rFonts w:ascii="Times New Roman"/>
          <w:b w:val="false"/>
          <w:i w:val="false"/>
          <w:color w:val="000000"/>
          <w:sz w:val="28"/>
        </w:rPr>
        <w:t>
      "Қолдаймын", "Қолдамаймын" деген бағандарда қабылдаған шешімін негізге ала отырып,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хабарламаға шағымдарды</w:t>
            </w:r>
            <w:r>
              <w:br/>
            </w:r>
            <w:r>
              <w:rPr>
                <w:rFonts w:ascii="Times New Roman"/>
                <w:b w:val="false"/>
                <w:i w:val="false"/>
                <w:color w:val="000000"/>
                <w:sz w:val="20"/>
              </w:rPr>
              <w:t>қарау бойынша апелляциялық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комиссия отырысының № ___ ХАТТАМАСЫ</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09.04.2021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7"/>
        <w:gridCol w:w="5963"/>
      </w:tblGrid>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r>
    </w:tbl>
    <w:p>
      <w:pPr>
        <w:spacing w:after="0"/>
        <w:ind w:left="0"/>
        <w:jc w:val="both"/>
      </w:pPr>
      <w:r>
        <w:rPr>
          <w:rFonts w:ascii="Times New Roman"/>
          <w:b w:val="false"/>
          <w:i w:val="false"/>
          <w:color w:val="000000"/>
          <w:sz w:val="28"/>
        </w:rPr>
        <w:t>
      Апелляциялық комиссия төрағасы: (көрсетіледі) Апелляциялық комиссия мүшелері: (көрсетіледі) Апелляциялық комиссия хатшысы: (көрсетіледі) ҚАТЫСҚАНДАР: шақырылған адамдар (болған кезде): (көрсетіледі) жұмыс органының өкілдері: (көрсетіледі) _______________________________________________________________________шағымы (шағым берген тұлғаның атауы, жеке сәйкестендіру нөмірі (бизнес–сәйкестендіру нөмірі), шағымдалып отырған тексеру нәтижелері туралы хабарламаның нөмірі мен күні, шағымдалып отырған хабарламаны шығарған мемлекеттік кірістер органының атауы көрсетіледі) ШЕШІМ:____________________________________________________________________________ (қабылданған шешім көрсетіледі) Апелляциялық комиссия төрағасы: ______________________________________________________________________________________________________________ (қолы) Тегі, аты, әкесінің аты (бар болса)</w:t>
      </w:r>
    </w:p>
    <w:p>
      <w:pPr>
        <w:spacing w:after="0"/>
        <w:ind w:left="0"/>
        <w:jc w:val="both"/>
      </w:pPr>
      <w:r>
        <w:rPr>
          <w:rFonts w:ascii="Times New Roman"/>
          <w:b w:val="false"/>
          <w:i w:val="false"/>
          <w:color w:val="000000"/>
          <w:sz w:val="28"/>
        </w:rPr>
        <w:t>
      Апелляциялық комиссия хатшысы: ______________________________________________________________________________________________________________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