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91a6" w14:textId="b0f9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10 қаңтардағы № 6 бұйрығы. Қазақстан Республикасының Әділет министрлігінде 2018 жылғы 6 ақпанда № 16314 болып тіркелді. Күші жойылды - Қазақстан Республикасы Білім және ғылым министрінің м.а. 2020 жылғы 21 желтоқсандағы № 530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21.12.2020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Стратегиялық жоспарлау және үйлестіру департаменті (М.Т. Мелдебекова)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көшірмесін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жауапты хатшысы А.А. Өрсариевке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_________Т. Сүлейменов</w:t>
      </w:r>
    </w:p>
    <w:p>
      <w:pPr>
        <w:spacing w:after="0"/>
        <w:ind w:left="0"/>
        <w:jc w:val="both"/>
      </w:pPr>
      <w:r>
        <w:rPr>
          <w:rFonts w:ascii="Times New Roman"/>
          <w:b w:val="false"/>
          <w:i w:val="false"/>
          <w:color w:val="000000"/>
          <w:sz w:val="28"/>
        </w:rPr>
        <w:t>
      2018 жылғы 22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6 бұйрығымен бекітілді</w:t>
            </w:r>
          </w:p>
        </w:tc>
      </w:tr>
    </w:tbl>
    <w:bookmarkStart w:name="z16" w:id="10"/>
    <w:p>
      <w:pPr>
        <w:spacing w:after="0"/>
        <w:ind w:left="0"/>
        <w:jc w:val="left"/>
      </w:pPr>
      <w:r>
        <w:rPr>
          <w:rFonts w:ascii="Times New Roman"/>
          <w:b/>
          <w:i w:val="false"/>
          <w:color w:val="000000"/>
        </w:rPr>
        <w:t xml:space="preserve"> "Міндетті әлеуметтік медициналық сақтандыруға жарналарын мемлекет төлейтін</w:t>
      </w:r>
      <w:r>
        <w:br/>
      </w:r>
      <w:r>
        <w:rPr>
          <w:rFonts w:ascii="Times New Roman"/>
          <w:b/>
          <w:i w:val="false"/>
          <w:color w:val="000000"/>
        </w:rPr>
        <w:t>жеке тұлғалар туралы деректерді өзектендіру" мемлекеттік көрсетілетін қызмет</w:t>
      </w:r>
      <w:r>
        <w:br/>
      </w:r>
      <w:r>
        <w:rPr>
          <w:rFonts w:ascii="Times New Roman"/>
          <w:b/>
          <w:i w:val="false"/>
          <w:color w:val="000000"/>
        </w:rPr>
        <w:t>стандарты</w:t>
      </w:r>
      <w:r>
        <w:br/>
      </w:r>
      <w:r>
        <w:rPr>
          <w:rFonts w:ascii="Times New Roman"/>
          <w:b/>
          <w:i w:val="false"/>
          <w:color w:val="000000"/>
        </w:rPr>
        <w:t>1-тарау. Жалпы ережелер</w:t>
      </w:r>
    </w:p>
    <w:bookmarkEnd w:id="10"/>
    <w:bookmarkStart w:name="z18" w:id="11"/>
    <w:p>
      <w:pPr>
        <w:spacing w:after="0"/>
        <w:ind w:left="0"/>
        <w:jc w:val="both"/>
      </w:pPr>
      <w:r>
        <w:rPr>
          <w:rFonts w:ascii="Times New Roman"/>
          <w:b w:val="false"/>
          <w:i w:val="false"/>
          <w:color w:val="000000"/>
          <w:sz w:val="28"/>
        </w:rPr>
        <w:t>
      1.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қызметі (бұдан әрі – мемлекеттік көрсетілетін қызмет).</w:t>
      </w:r>
    </w:p>
    <w:bookmarkEnd w:id="11"/>
    <w:bookmarkStart w:name="z19"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Білім және ғылым министрлігі (бұдан әрі – Министрлік) әзірледі.</w:t>
      </w:r>
    </w:p>
    <w:bookmarkEnd w:id="12"/>
    <w:bookmarkStart w:name="z20" w:id="13"/>
    <w:p>
      <w:pPr>
        <w:spacing w:after="0"/>
        <w:ind w:left="0"/>
        <w:jc w:val="both"/>
      </w:pPr>
      <w:r>
        <w:rPr>
          <w:rFonts w:ascii="Times New Roman"/>
          <w:b w:val="false"/>
          <w:i w:val="false"/>
          <w:color w:val="000000"/>
          <w:sz w:val="28"/>
        </w:rPr>
        <w:t>
      3. Мемлекеттік қызметті Министрлік, Астана және Алматы қалаларының, аудандардың және облыстық маңызы бар қалалардың жергілікті атқарушы органдары, білім беру ұйымдары (бұдан әрі – көрсетілетін қызметті беруші) көрсетеді.</w:t>
      </w:r>
    </w:p>
    <w:bookmarkEnd w:id="13"/>
    <w:bookmarkStart w:name="z21"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End w:id="14"/>
    <w:bookmarkStart w:name="z22"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23" w:id="16"/>
    <w:p>
      <w:pPr>
        <w:spacing w:after="0"/>
        <w:ind w:left="0"/>
        <w:jc w:val="both"/>
      </w:pPr>
      <w:r>
        <w:rPr>
          <w:rFonts w:ascii="Times New Roman"/>
          <w:b w:val="false"/>
          <w:i w:val="false"/>
          <w:color w:val="000000"/>
          <w:sz w:val="28"/>
        </w:rPr>
        <w:t>
      4. Мемлекеттік қызмет көрсету мерзімдері:</w:t>
      </w:r>
    </w:p>
    <w:bookmarkEnd w:id="16"/>
    <w:bookmarkStart w:name="z24" w:id="17"/>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1 (бір) жұмыс күні;</w:t>
      </w:r>
    </w:p>
    <w:bookmarkEnd w:id="17"/>
    <w:bookmarkStart w:name="z25" w:id="18"/>
    <w:p>
      <w:pPr>
        <w:spacing w:after="0"/>
        <w:ind w:left="0"/>
        <w:jc w:val="both"/>
      </w:pPr>
      <w:r>
        <w:rPr>
          <w:rFonts w:ascii="Times New Roman"/>
          <w:b w:val="false"/>
          <w:i w:val="false"/>
          <w:color w:val="000000"/>
          <w:sz w:val="28"/>
        </w:rPr>
        <w:t>
      көрсетілетін қызметті алушы білім алып жатқан немесе оқуын аяқтаған білім беру ұйымынан басқа білім беру ұйымына өтініш берген жағдайда – 5 (бес) жұмыс күні.</w:t>
      </w:r>
    </w:p>
    <w:bookmarkEnd w:id="18"/>
    <w:bookmarkStart w:name="z26" w:id="19"/>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(жиырма) минут;</w:t>
      </w:r>
    </w:p>
    <w:bookmarkEnd w:id="19"/>
    <w:bookmarkStart w:name="z27" w:id="20"/>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p>
    <w:bookmarkEnd w:id="20"/>
    <w:bookmarkStart w:name="z28" w:id="21"/>
    <w:p>
      <w:pPr>
        <w:spacing w:after="0"/>
        <w:ind w:left="0"/>
        <w:jc w:val="both"/>
      </w:pPr>
      <w:r>
        <w:rPr>
          <w:rFonts w:ascii="Times New Roman"/>
          <w:b w:val="false"/>
          <w:i w:val="false"/>
          <w:color w:val="000000"/>
          <w:sz w:val="28"/>
        </w:rPr>
        <w:t>
      5. Мемлекеттік қызмет көрсету нысаны – қағаз жүзінде.</w:t>
      </w:r>
    </w:p>
    <w:bookmarkEnd w:id="21"/>
    <w:bookmarkStart w:name="z29" w:id="22"/>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хабарлама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дәлелді бас тарту.</w:t>
      </w:r>
    </w:p>
    <w:bookmarkEnd w:id="22"/>
    <w:bookmarkStart w:name="z30" w:id="23"/>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23"/>
    <w:bookmarkStart w:name="z31" w:id="2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4"/>
    <w:bookmarkStart w:name="z32" w:id="25"/>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p>
    <w:bookmarkEnd w:id="25"/>
    <w:bookmarkStart w:name="z33" w:id="26"/>
    <w:p>
      <w:pPr>
        <w:spacing w:after="0"/>
        <w:ind w:left="0"/>
        <w:jc w:val="both"/>
      </w:pPr>
      <w:r>
        <w:rPr>
          <w:rFonts w:ascii="Times New Roman"/>
          <w:b w:val="false"/>
          <w:i w:val="false"/>
          <w:color w:val="000000"/>
          <w:sz w:val="28"/>
        </w:rPr>
        <w:t xml:space="preserve">
      Құжаттарды қабылдау және мемлекеттік қызмет көрсету нәтижелерін беру сағат 13.00-ден 14.30-ға дейінгі түскі үзіліспен сағат 9.00-ден 17.30-ға дейін жүзеге асырылады. </w:t>
      </w:r>
    </w:p>
    <w:bookmarkEnd w:id="26"/>
    <w:bookmarkStart w:name="z34" w:id="27"/>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27"/>
    <w:bookmarkStart w:name="z35" w:id="28"/>
    <w:p>
      <w:pPr>
        <w:spacing w:after="0"/>
        <w:ind w:left="0"/>
        <w:jc w:val="both"/>
      </w:pPr>
      <w:r>
        <w:rPr>
          <w:rFonts w:ascii="Times New Roman"/>
          <w:b w:val="false"/>
          <w:i w:val="false"/>
          <w:color w:val="000000"/>
          <w:sz w:val="28"/>
        </w:rPr>
        <w:t>
      балаларға (білім беру ұйымдарының 18 жасқа дейінгі білім алушылары мен тәрбиеленушілеріне) – мектепке дейінгі, орта, техникалық және кәсіптік білім беру ұйымдарында, Астана және Алматы қалаларының, аудандардың және облыстық маңызы бар қалалардың жергілікті атқарушы органдарында;</w:t>
      </w:r>
    </w:p>
    <w:bookmarkEnd w:id="28"/>
    <w:bookmarkStart w:name="z36" w:id="29"/>
    <w:p>
      <w:pPr>
        <w:spacing w:after="0"/>
        <w:ind w:left="0"/>
        <w:jc w:val="both"/>
      </w:pPr>
      <w:r>
        <w:rPr>
          <w:rFonts w:ascii="Times New Roman"/>
          <w:b w:val="false"/>
          <w:i w:val="false"/>
          <w:color w:val="000000"/>
          <w:sz w:val="28"/>
        </w:rPr>
        <w:t>
      18 жастан жоғары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адамдарға – білім беру ұйымдарында;</w:t>
      </w:r>
    </w:p>
    <w:bookmarkEnd w:id="29"/>
    <w:bookmarkStart w:name="z37" w:id="30"/>
    <w:p>
      <w:pPr>
        <w:spacing w:after="0"/>
        <w:ind w:left="0"/>
        <w:jc w:val="both"/>
      </w:pPr>
      <w:r>
        <w:rPr>
          <w:rFonts w:ascii="Times New Roman"/>
          <w:b w:val="false"/>
          <w:i w:val="false"/>
          <w:color w:val="000000"/>
          <w:sz w:val="28"/>
        </w:rPr>
        <w:t>
      оқу аяқталған айдан кейінгі күнтізбелік 3 (үш) ай ішінде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оқуын аяқтаған адамдарға – білім беру ұйымдарында.</w:t>
      </w:r>
    </w:p>
    <w:bookmarkEnd w:id="30"/>
    <w:bookmarkStart w:name="z38" w:id="31"/>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құжаттарды ұсына отырып, көрсетілетін қызметті берушіге жүгінген кезде мемлекеттік қызметті көрсету үшін қажетті құжаттар тізбесі:</w:t>
      </w:r>
    </w:p>
    <w:bookmarkEnd w:id="31"/>
    <w:bookmarkStart w:name="z39" w:id="3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32"/>
    <w:bookmarkStart w:name="z40" w:id="33"/>
    <w:p>
      <w:pPr>
        <w:spacing w:after="0"/>
        <w:ind w:left="0"/>
        <w:jc w:val="both"/>
      </w:pPr>
      <w:r>
        <w:rPr>
          <w:rFonts w:ascii="Times New Roman"/>
          <w:b w:val="false"/>
          <w:i w:val="false"/>
          <w:color w:val="000000"/>
          <w:sz w:val="28"/>
        </w:rPr>
        <w:t>
      2) көрсетілетін қызметті алушының жеке басын куәландыратын құжат немесе баланың туу туралы куәлігі (жеке басын сәйкестендіру үшін талап етіледі).</w:t>
      </w:r>
    </w:p>
    <w:bookmarkEnd w:id="33"/>
    <w:bookmarkStart w:name="z41" w:id="34"/>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34"/>
    <w:bookmarkStart w:name="z42" w:id="35"/>
    <w:p>
      <w:pPr>
        <w:spacing w:after="0"/>
        <w:ind w:left="0"/>
        <w:jc w:val="both"/>
      </w:pPr>
      <w:r>
        <w:rPr>
          <w:rFonts w:ascii="Times New Roman"/>
          <w:b w:val="false"/>
          <w:i w:val="false"/>
          <w:color w:val="000000"/>
          <w:sz w:val="28"/>
        </w:rPr>
        <w:t>
      10. Көрсетілетін қызметті беруші мемлекеттік көрсетілетін қызметті алу үшін көрсетілетін қызметті алушы ұсынған құжаттар және (немесе) олардағы деректер (мәліметтер) дұрыс болмаған жағдайда, мемлекеттік қызметті көрсетуден бас тартады.</w:t>
      </w:r>
    </w:p>
    <w:bookmarkEnd w:id="35"/>
    <w:bookmarkStart w:name="z43" w:id="36"/>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6"/>
    <w:bookmarkStart w:name="z44" w:id="37"/>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w:t>
      </w:r>
      <w:r>
        <w:br/>
      </w:r>
      <w:r>
        <w:rPr>
          <w:rFonts w:ascii="Times New Roman"/>
          <w:b/>
          <w:i w:val="false"/>
          <w:color w:val="000000"/>
        </w:rPr>
        <w:t>адамдарының мемлекеттік қызмет көрсету мәселелері бойынша шешімдеріне,</w:t>
      </w:r>
      <w:r>
        <w:br/>
      </w:r>
      <w:r>
        <w:rPr>
          <w:rFonts w:ascii="Times New Roman"/>
          <w:b/>
          <w:i w:val="false"/>
          <w:color w:val="000000"/>
        </w:rPr>
        <w:t>әрекеттеріне (әрекетсіздігіне) шағымдану тәртібі</w:t>
      </w:r>
    </w:p>
    <w:bookmarkEnd w:id="37"/>
    <w:bookmarkStart w:name="z45" w:id="38"/>
    <w:p>
      <w:pPr>
        <w:spacing w:after="0"/>
        <w:ind w:left="0"/>
        <w:jc w:val="both"/>
      </w:pPr>
      <w:r>
        <w:rPr>
          <w:rFonts w:ascii="Times New Roman"/>
          <w:b w:val="false"/>
          <w:i w:val="false"/>
          <w:color w:val="000000"/>
          <w:sz w:val="28"/>
        </w:rPr>
        <w:t xml:space="preserve">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Мәңгілік Ел даңғылы, 8 мекенжайы бойынша орналасқан Министрлік басшысының атына беріледі.</w:t>
      </w:r>
    </w:p>
    <w:bookmarkEnd w:id="38"/>
    <w:bookmarkStart w:name="z46" w:id="39"/>
    <w:p>
      <w:pPr>
        <w:spacing w:after="0"/>
        <w:ind w:left="0"/>
        <w:jc w:val="both"/>
      </w:pPr>
      <w:r>
        <w:rPr>
          <w:rFonts w:ascii="Times New Roman"/>
          <w:b w:val="false"/>
          <w:i w:val="false"/>
          <w:color w:val="000000"/>
          <w:sz w:val="28"/>
        </w:rPr>
        <w:t>
      Шағым жазбаша түрде пошта бойынша "электронды үкімет" веб-порталы арқылы не көрсетілетін қызметті берушінің кеңсесі арқылы қолма-қол беріледі.</w:t>
      </w:r>
    </w:p>
    <w:bookmarkEnd w:id="39"/>
    <w:bookmarkStart w:name="z47" w:id="40"/>
    <w:p>
      <w:pPr>
        <w:spacing w:after="0"/>
        <w:ind w:left="0"/>
        <w:jc w:val="both"/>
      </w:pPr>
      <w:r>
        <w:rPr>
          <w:rFonts w:ascii="Times New Roman"/>
          <w:b w:val="false"/>
          <w:i w:val="false"/>
          <w:color w:val="000000"/>
          <w:sz w:val="28"/>
        </w:rPr>
        <w:t>
      Жеке тұлғаның шағымында оның тегі, аты, әкесінің аты (бар болса), пошта мекенжайы,байланыс телефондары көрсетіледі.</w:t>
      </w:r>
    </w:p>
    <w:bookmarkEnd w:id="40"/>
    <w:bookmarkStart w:name="z48" w:id="41"/>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тіркелуі (мөртаңба, кіріс нөмірі және күні) болып табылады.</w:t>
      </w:r>
    </w:p>
    <w:bookmarkEnd w:id="41"/>
    <w:bookmarkStart w:name="z49" w:id="42"/>
    <w:p>
      <w:pPr>
        <w:spacing w:after="0"/>
        <w:ind w:left="0"/>
        <w:jc w:val="both"/>
      </w:pPr>
      <w:r>
        <w:rPr>
          <w:rFonts w:ascii="Times New Roman"/>
          <w:b w:val="false"/>
          <w:i w:val="false"/>
          <w:color w:val="000000"/>
          <w:sz w:val="28"/>
        </w:rPr>
        <w:t>
      Портал арқылы шағымданған кезде шағымдану тәртібі туралы ақпаратты Мемлекеттік қызмет көрсету мәселелері жөніндегі бірыңғай байланыс орталығының 1414, 8 800 080 7777 телефоны бойынша алуға болады.</w:t>
      </w:r>
    </w:p>
    <w:bookmarkEnd w:id="42"/>
    <w:bookmarkStart w:name="z50" w:id="43"/>
    <w:p>
      <w:pPr>
        <w:spacing w:after="0"/>
        <w:ind w:left="0"/>
        <w:jc w:val="both"/>
      </w:pPr>
      <w:r>
        <w:rPr>
          <w:rFonts w:ascii="Times New Roman"/>
          <w:b w:val="false"/>
          <w:i w:val="false"/>
          <w:color w:val="000000"/>
          <w:sz w:val="28"/>
        </w:rPr>
        <w:t>
      Көрсетілетін қызметті алушы портал арқылы шағымданған кезде "жеке кабинеттен" көрсетілетін қызметті берушінің өтінішті (жеткізу, тіркеу, орындау туралы белгі, қарау немесе қараудан бас тарту туралы жауап) өңдеу барысында жаңартылатын өтініш туралы ақпаратқа қол жеткізуіне болады.</w:t>
      </w:r>
    </w:p>
    <w:bookmarkEnd w:id="43"/>
    <w:bookmarkStart w:name="z51" w:id="44"/>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 </w:t>
      </w:r>
    </w:p>
    <w:bookmarkEnd w:id="44"/>
    <w:bookmarkStart w:name="z52" w:id="45"/>
    <w:p>
      <w:pPr>
        <w:spacing w:after="0"/>
        <w:ind w:left="0"/>
        <w:jc w:val="both"/>
      </w:pPr>
      <w:r>
        <w:rPr>
          <w:rFonts w:ascii="Times New Roman"/>
          <w:b w:val="false"/>
          <w:i w:val="false"/>
          <w:color w:val="000000"/>
          <w:sz w:val="28"/>
        </w:rPr>
        <w:t>
      Шағымды қарау нәтижесі туралы дәлелді жауап көрсетілетін қызметті алушыға пошта бойынша, "электронды үкімет" веб-порталы арқылы жолданады не көрсетілетін қызметті берушінің кеңсесінде қолма-қол беріледі.</w:t>
      </w:r>
    </w:p>
    <w:bookmarkEnd w:id="45"/>
    <w:bookmarkStart w:name="z53" w:id="4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46"/>
    <w:bookmarkStart w:name="z54" w:id="47"/>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47"/>
    <w:bookmarkStart w:name="z55" w:id="4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48"/>
    <w:bookmarkStart w:name="z56" w:id="49"/>
    <w:p>
      <w:pPr>
        <w:spacing w:after="0"/>
        <w:ind w:left="0"/>
        <w:jc w:val="left"/>
      </w:pPr>
      <w:r>
        <w:rPr>
          <w:rFonts w:ascii="Times New Roman"/>
          <w:b/>
          <w:i w:val="false"/>
          <w:color w:val="000000"/>
        </w:rPr>
        <w:t xml:space="preserve"> 4-тарау. Мемлекеттік қызмет көрсетудің ерекшеліктері ескеріле</w:t>
      </w:r>
      <w:r>
        <w:br/>
      </w:r>
      <w:r>
        <w:rPr>
          <w:rFonts w:ascii="Times New Roman"/>
          <w:b/>
          <w:i w:val="false"/>
          <w:color w:val="000000"/>
        </w:rPr>
        <w:t>отырып қойылатын өзге де талаптар</w:t>
      </w:r>
    </w:p>
    <w:bookmarkEnd w:id="49"/>
    <w:bookmarkStart w:name="z57" w:id="50"/>
    <w:p>
      <w:pPr>
        <w:spacing w:after="0"/>
        <w:ind w:left="0"/>
        <w:jc w:val="both"/>
      </w:pPr>
      <w:r>
        <w:rPr>
          <w:rFonts w:ascii="Times New Roman"/>
          <w:b w:val="false"/>
          <w:i w:val="false"/>
          <w:color w:val="000000"/>
          <w:sz w:val="28"/>
        </w:rPr>
        <w:t>
      13. Мемлекеттік қызмет көрсету орнының мекенжайы Министрліктің www.edu.gov.kz интернет-ресурсында орналастырылған.</w:t>
      </w:r>
    </w:p>
    <w:bookmarkEnd w:id="50"/>
    <w:bookmarkStart w:name="z58" w:id="51"/>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қызметтерінің байланыс телефондары www.edu.gov.kz интернет-ресурсында көрсетілген, Мемлекеттік қызмет көрсету мәселелері жөніндегі бірыңғай байланыс орталығының нөмірі – 1414, 8 800 080 7777.</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стандартына 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Хабарлама </w:t>
      </w:r>
    </w:p>
    <w:bookmarkStart w:name="z60" w:id="52"/>
    <w:p>
      <w:pPr>
        <w:spacing w:after="0"/>
        <w:ind w:left="0"/>
        <w:jc w:val="both"/>
      </w:pPr>
      <w:r>
        <w:rPr>
          <w:rFonts w:ascii="Times New Roman"/>
          <w:b w:val="false"/>
          <w:i w:val="false"/>
          <w:color w:val="000000"/>
          <w:sz w:val="28"/>
        </w:rPr>
        <w:t>
      Осымен ___________________________________________________________________</w:t>
      </w:r>
    </w:p>
    <w:bookmarkEnd w:id="52"/>
    <w:p>
      <w:pPr>
        <w:spacing w:after="0"/>
        <w:ind w:left="0"/>
        <w:jc w:val="both"/>
      </w:pPr>
      <w:r>
        <w:rPr>
          <w:rFonts w:ascii="Times New Roman"/>
          <w:b w:val="false"/>
          <w:i w:val="false"/>
          <w:color w:val="000000"/>
          <w:sz w:val="28"/>
        </w:rPr>
        <w:t>
      (көрсетілетін қызметті берушінің атауы)</w:t>
      </w:r>
    </w:p>
    <w:bookmarkStart w:name="z61" w:id="53"/>
    <w:p>
      <w:pPr>
        <w:spacing w:after="0"/>
        <w:ind w:left="0"/>
        <w:jc w:val="both"/>
      </w:pPr>
      <w:r>
        <w:rPr>
          <w:rFonts w:ascii="Times New Roman"/>
          <w:b w:val="false"/>
          <w:i w:val="false"/>
          <w:color w:val="000000"/>
          <w:sz w:val="28"/>
        </w:rPr>
        <w:t xml:space="preserve">
      Сіздің деректеріңіздің Қазақстан Республикасы Білім және ғылым министрлігінің ақпараттық жүйесіне (бұдан әрі – ҚР БҒМ АЖ) енгізілгендігін хабарлайды. </w:t>
      </w:r>
    </w:p>
    <w:bookmarkEnd w:id="53"/>
    <w:bookmarkStart w:name="z62" w:id="54"/>
    <w:p>
      <w:pPr>
        <w:spacing w:after="0"/>
        <w:ind w:left="0"/>
        <w:jc w:val="both"/>
      </w:pPr>
      <w:r>
        <w:rPr>
          <w:rFonts w:ascii="Times New Roman"/>
          <w:b w:val="false"/>
          <w:i w:val="false"/>
          <w:color w:val="000000"/>
          <w:sz w:val="28"/>
        </w:rPr>
        <w:t xml:space="preserve">
      Хабарлама берілген күн: 20__ жылғы "___" ___________. </w:t>
      </w:r>
    </w:p>
    <w:bookmarkEnd w:id="54"/>
    <w:bookmarkStart w:name="z63" w:id="55"/>
    <w:p>
      <w:pPr>
        <w:spacing w:after="0"/>
        <w:ind w:left="0"/>
        <w:jc w:val="both"/>
      </w:pPr>
      <w:r>
        <w:rPr>
          <w:rFonts w:ascii="Times New Roman"/>
          <w:b w:val="false"/>
          <w:i w:val="false"/>
          <w:color w:val="000000"/>
          <w:sz w:val="28"/>
        </w:rPr>
        <w:t>
      ҚР БҒМ АЖ-ға</w:t>
      </w:r>
    </w:p>
    <w:bookmarkEnd w:id="55"/>
    <w:p>
      <w:pPr>
        <w:spacing w:after="0"/>
        <w:ind w:left="0"/>
        <w:jc w:val="both"/>
      </w:pPr>
      <w:r>
        <w:rPr>
          <w:rFonts w:ascii="Times New Roman"/>
          <w:b w:val="false"/>
          <w:i w:val="false"/>
          <w:color w:val="000000"/>
          <w:sz w:val="28"/>
        </w:rPr>
        <w:t>
      деректерді енгізуге</w:t>
      </w:r>
    </w:p>
    <w:p>
      <w:pPr>
        <w:spacing w:after="0"/>
        <w:ind w:left="0"/>
        <w:jc w:val="both"/>
      </w:pPr>
      <w:r>
        <w:rPr>
          <w:rFonts w:ascii="Times New Roman"/>
          <w:b w:val="false"/>
          <w:i w:val="false"/>
          <w:color w:val="000000"/>
          <w:sz w:val="28"/>
        </w:rPr>
        <w:t>
      жауапты бөлімшенің басшысы: 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жарналарын мемлекет төлейтін</w:t>
            </w:r>
            <w:r>
              <w:br/>
            </w:r>
            <w:r>
              <w:rPr>
                <w:rFonts w:ascii="Times New Roman"/>
                <w:b w:val="false"/>
                <w:i w:val="false"/>
                <w:color w:val="000000"/>
                <w:sz w:val="20"/>
              </w:rPr>
              <w:t>жеке тұлғалар туралы деректерді</w:t>
            </w:r>
            <w:r>
              <w:br/>
            </w:r>
            <w:r>
              <w:rPr>
                <w:rFonts w:ascii="Times New Roman"/>
                <w:b w:val="false"/>
                <w:i w:val="false"/>
                <w:color w:val="000000"/>
                <w:sz w:val="20"/>
              </w:rPr>
              <w:t>өзектендіру"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берушінің атауы)</w:t>
            </w:r>
            <w:r>
              <w:br/>
            </w:r>
            <w:r>
              <w:rPr>
                <w:rFonts w:ascii="Times New Roman"/>
                <w:b w:val="false"/>
                <w:i w:val="false"/>
                <w:color w:val="000000"/>
                <w:sz w:val="20"/>
              </w:rPr>
              <w:t>____________________</w:t>
            </w:r>
            <w:r>
              <w:br/>
            </w:r>
            <w:r>
              <w:rPr>
                <w:rFonts w:ascii="Times New Roman"/>
                <w:b w:val="false"/>
                <w:i w:val="false"/>
                <w:color w:val="000000"/>
                <w:sz w:val="20"/>
              </w:rPr>
              <w:t>басшысына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p>
        </w:tc>
      </w:tr>
    </w:tbl>
    <w:p>
      <w:pPr>
        <w:spacing w:after="0"/>
        <w:ind w:left="0"/>
        <w:jc w:val="left"/>
      </w:pPr>
      <w:r>
        <w:rPr>
          <w:rFonts w:ascii="Times New Roman"/>
          <w:b/>
          <w:i w:val="false"/>
          <w:color w:val="000000"/>
        </w:rPr>
        <w:t xml:space="preserve"> Өтініш </w:t>
      </w:r>
    </w:p>
    <w:bookmarkStart w:name="z65" w:id="56"/>
    <w:p>
      <w:pPr>
        <w:spacing w:after="0"/>
        <w:ind w:left="0"/>
        <w:jc w:val="both"/>
      </w:pPr>
      <w:r>
        <w:rPr>
          <w:rFonts w:ascii="Times New Roman"/>
          <w:b w:val="false"/>
          <w:i w:val="false"/>
          <w:color w:val="000000"/>
          <w:sz w:val="28"/>
        </w:rPr>
        <w:t>
      Менің деректерімді Қазақстан Республикасы Білім және ғылым министрлігінің ақпараттық жүйесіне енгізуді сұраймын.</w:t>
      </w:r>
    </w:p>
    <w:bookmarkEnd w:id="56"/>
    <w:bookmarkStart w:name="z66" w:id="57"/>
    <w:p>
      <w:pPr>
        <w:spacing w:after="0"/>
        <w:ind w:left="0"/>
        <w:jc w:val="both"/>
      </w:pPr>
      <w:r>
        <w:rPr>
          <w:rFonts w:ascii="Times New Roman"/>
          <w:b w:val="false"/>
          <w:i w:val="false"/>
          <w:color w:val="000000"/>
          <w:sz w:val="28"/>
        </w:rPr>
        <w:t>
      Жеке сәйкестендіру нөмірі: ______________________________________</w:t>
      </w:r>
    </w:p>
    <w:bookmarkEnd w:id="57"/>
    <w:bookmarkStart w:name="z67" w:id="58"/>
    <w:p>
      <w:pPr>
        <w:spacing w:after="0"/>
        <w:ind w:left="0"/>
        <w:jc w:val="both"/>
      </w:pPr>
      <w:r>
        <w:rPr>
          <w:rFonts w:ascii="Times New Roman"/>
          <w:b w:val="false"/>
          <w:i w:val="false"/>
          <w:color w:val="000000"/>
          <w:sz w:val="28"/>
        </w:rPr>
        <w:t>
      Оқу орны: _____________________________________________________</w:t>
      </w:r>
    </w:p>
    <w:bookmarkEnd w:id="58"/>
    <w:bookmarkStart w:name="z68" w:id="59"/>
    <w:p>
      <w:pPr>
        <w:spacing w:after="0"/>
        <w:ind w:left="0"/>
        <w:jc w:val="both"/>
      </w:pPr>
      <w:r>
        <w:rPr>
          <w:rFonts w:ascii="Times New Roman"/>
          <w:b w:val="false"/>
          <w:i w:val="false"/>
          <w:color w:val="000000"/>
          <w:sz w:val="28"/>
        </w:rPr>
        <w:t>
      Өтініш берген күнге дейін күнтізбелік 3 (үш) айдан көп емес оқу аяқтаған күн: _______________________________________________________</w:t>
      </w:r>
    </w:p>
    <w:bookmarkEnd w:id="59"/>
    <w:bookmarkStart w:name="z69" w:id="60"/>
    <w:p>
      <w:pPr>
        <w:spacing w:after="0"/>
        <w:ind w:left="0"/>
        <w:jc w:val="both"/>
      </w:pPr>
      <w:r>
        <w:rPr>
          <w:rFonts w:ascii="Times New Roman"/>
          <w:b w:val="false"/>
          <w:i w:val="false"/>
          <w:color w:val="000000"/>
          <w:sz w:val="28"/>
        </w:rPr>
        <w:t>
      __________________________________ 20__ жылғы "___" ___________</w:t>
      </w:r>
    </w:p>
    <w:bookmarkEnd w:id="60"/>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жарналарын мемлекет төлейтін</w:t>
            </w:r>
            <w:r>
              <w:br/>
            </w:r>
            <w:r>
              <w:rPr>
                <w:rFonts w:ascii="Times New Roman"/>
                <w:b w:val="false"/>
                <w:i w:val="false"/>
                <w:color w:val="000000"/>
                <w:sz w:val="20"/>
              </w:rPr>
              <w:t>жеке тұлғалар туралы деректерді</w:t>
            </w:r>
            <w:r>
              <w:br/>
            </w:r>
            <w:r>
              <w:rPr>
                <w:rFonts w:ascii="Times New Roman"/>
                <w:b w:val="false"/>
                <w:i w:val="false"/>
                <w:color w:val="000000"/>
                <w:sz w:val="20"/>
              </w:rPr>
              <w:t>өзектендіру"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тұратын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bookmarkStart w:name="z71" w:id="6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алып,</w:t>
      </w:r>
    </w:p>
    <w:bookmarkEnd w:id="6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bookmarkStart w:name="z72" w:id="62"/>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 Сіз ұсынған құжаттар топтамасының толық болмауына және (немесе) қолданылу мерзімі өтіп кеткен құжаттарды ұсынғанға байланысты "Міндетті әлеуметтік медициналық сақтандыруға жарналарын мемлекет төлейтін жеке тұлғалар туралы деректерді өзектендіру" мемлекеттік қызметін көрсетуге құжаттарды қабылдаудан бас тартады, атап айтқанда:</w:t>
      </w:r>
    </w:p>
    <w:bookmarkEnd w:id="62"/>
    <w:bookmarkStart w:name="z73" w:id="63"/>
    <w:p>
      <w:pPr>
        <w:spacing w:after="0"/>
        <w:ind w:left="0"/>
        <w:jc w:val="both"/>
      </w:pPr>
      <w:r>
        <w:rPr>
          <w:rFonts w:ascii="Times New Roman"/>
          <w:b w:val="false"/>
          <w:i w:val="false"/>
          <w:color w:val="000000"/>
          <w:sz w:val="28"/>
        </w:rPr>
        <w:t>
      Жоқ құжаттардың атауы:</w:t>
      </w:r>
    </w:p>
    <w:bookmarkEnd w:id="63"/>
    <w:bookmarkStart w:name="z74" w:id="64"/>
    <w:p>
      <w:pPr>
        <w:spacing w:after="0"/>
        <w:ind w:left="0"/>
        <w:jc w:val="both"/>
      </w:pPr>
      <w:r>
        <w:rPr>
          <w:rFonts w:ascii="Times New Roman"/>
          <w:b w:val="false"/>
          <w:i w:val="false"/>
          <w:color w:val="000000"/>
          <w:sz w:val="28"/>
        </w:rPr>
        <w:t>
      1) ____________________________________________________________;</w:t>
      </w:r>
    </w:p>
    <w:bookmarkEnd w:id="64"/>
    <w:bookmarkStart w:name="z75" w:id="65"/>
    <w:p>
      <w:pPr>
        <w:spacing w:after="0"/>
        <w:ind w:left="0"/>
        <w:jc w:val="both"/>
      </w:pPr>
      <w:r>
        <w:rPr>
          <w:rFonts w:ascii="Times New Roman"/>
          <w:b w:val="false"/>
          <w:i w:val="false"/>
          <w:color w:val="000000"/>
          <w:sz w:val="28"/>
        </w:rPr>
        <w:t>
      2) ____________________________________________________________;</w:t>
      </w:r>
    </w:p>
    <w:bookmarkEnd w:id="65"/>
    <w:bookmarkStart w:name="z76" w:id="66"/>
    <w:p>
      <w:pPr>
        <w:spacing w:after="0"/>
        <w:ind w:left="0"/>
        <w:jc w:val="both"/>
      </w:pPr>
      <w:r>
        <w:rPr>
          <w:rFonts w:ascii="Times New Roman"/>
          <w:b w:val="false"/>
          <w:i w:val="false"/>
          <w:color w:val="000000"/>
          <w:sz w:val="28"/>
        </w:rPr>
        <w:t>
      3) ____________________________________________________________.</w:t>
      </w:r>
    </w:p>
    <w:bookmarkEnd w:id="66"/>
    <w:bookmarkStart w:name="z77" w:id="67"/>
    <w:p>
      <w:pPr>
        <w:spacing w:after="0"/>
        <w:ind w:left="0"/>
        <w:jc w:val="both"/>
      </w:pPr>
      <w:r>
        <w:rPr>
          <w:rFonts w:ascii="Times New Roman"/>
          <w:b w:val="false"/>
          <w:i w:val="false"/>
          <w:color w:val="000000"/>
          <w:sz w:val="28"/>
        </w:rPr>
        <w:t>
      Осы қолхат әр тарапқа біреуден 2 данада жасалды.</w:t>
      </w:r>
    </w:p>
    <w:bookmarkEnd w:id="67"/>
    <w:bookmarkStart w:name="z78" w:id="68"/>
    <w:p>
      <w:pPr>
        <w:spacing w:after="0"/>
        <w:ind w:left="0"/>
        <w:jc w:val="both"/>
      </w:pPr>
      <w:r>
        <w:rPr>
          <w:rFonts w:ascii="Times New Roman"/>
          <w:b w:val="false"/>
          <w:i w:val="false"/>
          <w:color w:val="000000"/>
          <w:sz w:val="28"/>
        </w:rPr>
        <w:t>
      Т.А.Ә. (бар болғанда) ___________________</w:t>
      </w:r>
    </w:p>
    <w:bookmarkEnd w:id="68"/>
    <w:bookmarkStart w:name="z79" w:id="69"/>
    <w:p>
      <w:pPr>
        <w:spacing w:after="0"/>
        <w:ind w:left="0"/>
        <w:jc w:val="both"/>
      </w:pPr>
      <w:r>
        <w:rPr>
          <w:rFonts w:ascii="Times New Roman"/>
          <w:b w:val="false"/>
          <w:i w:val="false"/>
          <w:color w:val="000000"/>
          <w:sz w:val="28"/>
        </w:rPr>
        <w:t>
       (орындаушының қолы)</w:t>
      </w:r>
    </w:p>
    <w:bookmarkEnd w:id="69"/>
    <w:bookmarkStart w:name="z80" w:id="70"/>
    <w:p>
      <w:pPr>
        <w:spacing w:after="0"/>
        <w:ind w:left="0"/>
        <w:jc w:val="both"/>
      </w:pPr>
      <w:r>
        <w:rPr>
          <w:rFonts w:ascii="Times New Roman"/>
          <w:b w:val="false"/>
          <w:i w:val="false"/>
          <w:color w:val="000000"/>
          <w:sz w:val="28"/>
        </w:rPr>
        <w:t>
      Телефоны _________</w:t>
      </w:r>
    </w:p>
    <w:bookmarkEnd w:id="70"/>
    <w:bookmarkStart w:name="z81" w:id="71"/>
    <w:p>
      <w:pPr>
        <w:spacing w:after="0"/>
        <w:ind w:left="0"/>
        <w:jc w:val="both"/>
      </w:pPr>
      <w:r>
        <w:rPr>
          <w:rFonts w:ascii="Times New Roman"/>
          <w:b w:val="false"/>
          <w:i w:val="false"/>
          <w:color w:val="000000"/>
          <w:sz w:val="28"/>
        </w:rPr>
        <w:t>
      Қабылдаушының Т.А.Ә. (бар болғанда) ____________________________</w:t>
      </w:r>
    </w:p>
    <w:bookmarkEnd w:id="71"/>
    <w:p>
      <w:pPr>
        <w:spacing w:after="0"/>
        <w:ind w:left="0"/>
        <w:jc w:val="both"/>
      </w:pPr>
      <w:r>
        <w:rPr>
          <w:rFonts w:ascii="Times New Roman"/>
          <w:b w:val="false"/>
          <w:i w:val="false"/>
          <w:color w:val="000000"/>
          <w:sz w:val="28"/>
        </w:rPr>
        <w:t>
      (көрсетілетін қызметті алушының қолы)</w:t>
      </w:r>
    </w:p>
    <w:bookmarkStart w:name="z82" w:id="72"/>
    <w:p>
      <w:pPr>
        <w:spacing w:after="0"/>
        <w:ind w:left="0"/>
        <w:jc w:val="both"/>
      </w:pPr>
      <w:r>
        <w:rPr>
          <w:rFonts w:ascii="Times New Roman"/>
          <w:b w:val="false"/>
          <w:i w:val="false"/>
          <w:color w:val="000000"/>
          <w:sz w:val="28"/>
        </w:rPr>
        <w:t>
      20__ жылғы "____" _____________</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