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d2e3" w14:textId="3afd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 тұлғаның тұруына және оған ақша сомасын төлеуге арналған іс жүзіндегі шығыстарының нормаларын белгілеу туралы</w:t>
      </w:r>
    </w:p>
    <w:p>
      <w:pPr>
        <w:spacing w:after="0"/>
        <w:ind w:left="0"/>
        <w:jc w:val="both"/>
      </w:pPr>
      <w:r>
        <w:rPr>
          <w:rFonts w:ascii="Times New Roman"/>
          <w:b w:val="false"/>
          <w:i w:val="false"/>
          <w:color w:val="000000"/>
          <w:sz w:val="28"/>
        </w:rPr>
        <w:t>Қазақстан Республикасы Қаржы министрінің 2018 жылғы 23 қаңтардағы № 47 бұйрығы. Қазақстан Республикасының Әділет министрлігінде 2018 жылғы 9 ақпанда № 16330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288-бабы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319-бабы 2-тармағының </w:t>
      </w:r>
      <w:r>
        <w:rPr>
          <w:rFonts w:ascii="Times New Roman"/>
          <w:b w:val="false"/>
          <w:i w:val="false"/>
          <w:color w:val="000000"/>
          <w:sz w:val="28"/>
        </w:rPr>
        <w:t>40)</w:t>
      </w:r>
      <w:r>
        <w:rPr>
          <w:rFonts w:ascii="Times New Roman"/>
          <w:b w:val="false"/>
          <w:i w:val="false"/>
          <w:color w:val="000000"/>
          <w:sz w:val="28"/>
        </w:rPr>
        <w:t xml:space="preserve">, 42) және </w:t>
      </w:r>
      <w:r>
        <w:rPr>
          <w:rFonts w:ascii="Times New Roman"/>
          <w:b w:val="false"/>
          <w:i w:val="false"/>
          <w:color w:val="000000"/>
          <w:sz w:val="28"/>
        </w:rPr>
        <w:t>43)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 төлеушіге салық салынатын табысты азайту кезінде қолданылатын, салық төлеушімен еңбек қатынастарында тұрмайтын Қазақстан Республикасынан тысқары жерде оқитын жеке тұлғаның тұруына және оған ақша сомасын төлеуге арналған іс жүзіндегі шығыстарының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салық төлеушіге салық салынатын табысты азайту кезінде қолданылатын, салық төлеушімен еңбек қатынастарында тұрмайтын Қазақстан Республикасының шегінде оқитын жеке тұлғаның тұруына және оған ақша сомасын төлеуге арналған іс жүзіндегі шығыстарының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салық салынбайтын жеке тұлғаның табысын айқындау кезінде қолданылатын, жұмыс берушінің өндірістік қызметімен байланысты мамандық бойынша Қазақстан Республикасынан тысқары жерде қызметкерді оқытуға, біліктілігін арттыруға немесе қайта даярлауга бағытталған қызметкердің тұруына арналған жұмыс берушінің іс жүзіндегі шығыстарының нормалары;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салық салынбайтын жеке тұлғаның табысын айқындау кезінде колданылатын, жұмыс берушінің өндірістік қызметімен байланысты мамандық бойынша Қазақстан Республикасының шегінде қызметкерді оқытуға, біліктілігін арттыруға немесе қайта даярлауға бағытталған қызметкердің тұруына арналған жұмыс берушінің іс жүзіндегі шығыстарының нормалары;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Салық кодексінің 291-бабы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дербес білім беру ұйымымен еңбек қатынастарында тұрмаған, алайда осындай шығыстарды жүзеге асыратын дербес білім беру ұйымының шешімімен айқындалған мамандық бойынша Салық кодексінің 291-бабы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басқа дербес білім беру ұйымымен еңбек қатынастарында тұрған жеке тұлғаны Қазақстан Республикасынан тысқары жерлерде оқытуға, біліктілігін арттыруға немесе қайта даярлауға жіберген кезде білім алушы жеке тұлғаның тұруына жұмсалатын, жеке тұлғаның салық салуға жатпайтын табыстарын айқындау кезінде қолданылатын осы дербес білім беру ұйымының іс жүзіндегі шығыстарының нормалары;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Салық кодексінің 291-бабы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дербес білім беру ұйымымен еңбек қатынастарында тұрмаған, алайда осындай шығыстарды жүзеге асыратын дербес білім беру ұйымының шешімімен айқындалған мамандық бойынша Салық кодексінің 291-бабы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басқа дербес білім беру ұйымымен еңбек қатынастарында тұрған жеке тұлғаны Қазақстан Республикасының шегінде оқытуға, біліктілігін арттыруға немесе қайта даярлауға жіберген кезде білім алушы тұлғаның тұруына жұмсалатын, жеке тұлғаның салық салуға жатпайтын табыстарын айқындау кезінде қолданылатын осы дербес білім беру ұйымының іс жүзіндегі шығыстарының нормалары белгіленсін;</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Республикасынан тысқары жерде жеке тұлғаға бағытталған кезде осындай дербес білім беру ұйымында оқитын жеке тұлғалардың тұруына Салық кодексінің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іс жүзіндегі шығыстарының нормалары;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шегінде жеке тұлғаға бағытталған кезде осындай дербес білім беру ұйымында оқитын жеке тұлғалардың тұруына Салық кодексінің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іс жүзіндегі шығыстарының нормалары белгіленсін.</w:t>
      </w:r>
    </w:p>
    <w:bookmarkEnd w:id="9"/>
    <w:bookmarkStart w:name="z11" w:id="10"/>
    <w:p>
      <w:pPr>
        <w:spacing w:after="0"/>
        <w:ind w:left="0"/>
        <w:jc w:val="both"/>
      </w:pPr>
      <w:r>
        <w:rPr>
          <w:rFonts w:ascii="Times New Roman"/>
          <w:b w:val="false"/>
          <w:i w:val="false"/>
          <w:color w:val="000000"/>
          <w:sz w:val="28"/>
        </w:rPr>
        <w:t>
      2. Мынадай:</w:t>
      </w:r>
    </w:p>
    <w:bookmarkEnd w:id="10"/>
    <w:bookmarkStart w:name="z12" w:id="11"/>
    <w:p>
      <w:pPr>
        <w:spacing w:after="0"/>
        <w:ind w:left="0"/>
        <w:jc w:val="both"/>
      </w:pPr>
      <w:r>
        <w:rPr>
          <w:rFonts w:ascii="Times New Roman"/>
          <w:b w:val="false"/>
          <w:i w:val="false"/>
          <w:color w:val="000000"/>
          <w:sz w:val="28"/>
        </w:rPr>
        <w:t xml:space="preserve">
      1) "Білім алушы тұлғаның тұруына және оған ақша сомасын төлеуге арналған шығыстар нормаларын бегілеу туралы" Қазақстан Республикасы Қаржы министрінің 2015 жылғы 30 наурыздағы № 233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10878 болып тіркелген, "Әділет" ақпараттық-құқықтық жүйесінде 2015 жылғы 1 маусымда жарияланған);</w:t>
      </w:r>
    </w:p>
    <w:bookmarkEnd w:id="11"/>
    <w:bookmarkStart w:name="z13" w:id="12"/>
    <w:p>
      <w:pPr>
        <w:spacing w:after="0"/>
        <w:ind w:left="0"/>
        <w:jc w:val="both"/>
      </w:pPr>
      <w:r>
        <w:rPr>
          <w:rFonts w:ascii="Times New Roman"/>
          <w:b w:val="false"/>
          <w:i w:val="false"/>
          <w:color w:val="000000"/>
          <w:sz w:val="28"/>
        </w:rPr>
        <w:t xml:space="preserve">
      2) "Білім алушы тұлғаның тұруына және оған ақша сомасын төлеуге арналған шығыстар нормаларын бегілеу туралы" Қазақстан Республикасы Қаржы министрінің 2015 жылғы 30 наурыздағы № 233 бұйрығына өзгерістер мен толықтырулар енгізу туралы" Қазақстан Республикасы Қаржы министрінің міндетін атқарушының 2017 жылғы 9 қаңтардағы № 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14777 болып тіркелген, электрондық түрдегі Қазақстан Республикасы нормативтік құқықтық актілерінің эталондық бақылау банкінде 2017 жылғы 17 ақпанда жарияланған) күші жойылды деп танылсын.</w:t>
      </w:r>
    </w:p>
    <w:bookmarkEnd w:id="12"/>
    <w:bookmarkStart w:name="z14" w:id="1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16" w:id="1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5"/>
    <w:bookmarkStart w:name="z17" w:id="1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6"/>
    <w:bookmarkStart w:name="z18" w:id="1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7"/>
    <w:bookmarkStart w:name="z19" w:id="1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қаңтардағы</w:t>
            </w:r>
            <w:r>
              <w:br/>
            </w:r>
            <w:r>
              <w:rPr>
                <w:rFonts w:ascii="Times New Roman"/>
                <w:b w:val="false"/>
                <w:i w:val="false"/>
                <w:color w:val="000000"/>
                <w:sz w:val="20"/>
              </w:rPr>
              <w:t>№ 47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Салық төлеушіге салық салынатын табысты азайту кезінде қолданылатын, салық</w:t>
      </w:r>
      <w:r>
        <w:br/>
      </w:r>
      <w:r>
        <w:rPr>
          <w:rFonts w:ascii="Times New Roman"/>
          <w:b/>
          <w:i w:val="false"/>
          <w:color w:val="000000"/>
        </w:rPr>
        <w:t>төлеушімен еңбек қатынастарында тұрмайтын, Қазақстан Республикасынан тысқары</w:t>
      </w:r>
      <w:r>
        <w:br/>
      </w:r>
      <w:r>
        <w:rPr>
          <w:rFonts w:ascii="Times New Roman"/>
          <w:b/>
          <w:i w:val="false"/>
          <w:color w:val="000000"/>
        </w:rPr>
        <w:t>жерде оқитын жеке тұлғаның тұруына және оған ақша сомасын төлеуге арналған</w:t>
      </w:r>
      <w:r>
        <w:br/>
      </w:r>
      <w:r>
        <w:rPr>
          <w:rFonts w:ascii="Times New Roman"/>
          <w:b/>
          <w:i w:val="false"/>
          <w:color w:val="000000"/>
        </w:rPr>
        <w:t>іс жүзіндегі шығыстарының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7432"/>
        <w:gridCol w:w="1931"/>
        <w:gridCol w:w="1932"/>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Күндік іс жүзіндегі шығыстарының нормалары</w:t>
            </w:r>
            <w:r>
              <w:br/>
            </w:r>
            <w:r>
              <w:rPr>
                <w:rFonts w:ascii="Times New Roman"/>
                <w:b w:val="false"/>
                <w:i w:val="false"/>
                <w:color w:val="000000"/>
                <w:sz w:val="20"/>
              </w:rPr>
              <w:t>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сомасын</w:t>
            </w:r>
            <w:r>
              <w:br/>
            </w:r>
            <w:r>
              <w:rPr>
                <w:rFonts w:ascii="Times New Roman"/>
                <w:b w:val="false"/>
                <w:i w:val="false"/>
                <w:color w:val="000000"/>
                <w:sz w:val="20"/>
              </w:rPr>
              <w:t>
төлеуге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Канада, Жапония, Қытай Халық Республикасы, Батыс және Шығыс Еуропа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w:t>
            </w:r>
            <w:r>
              <w:br/>
            </w:r>
            <w:r>
              <w:rPr>
                <w:rFonts w:ascii="Times New Roman"/>
                <w:b w:val="false"/>
                <w:i w:val="false"/>
                <w:color w:val="000000"/>
                <w:sz w:val="20"/>
              </w:rPr>
              <w:t>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w:t>
            </w:r>
            <w:r>
              <w:br/>
            </w:r>
            <w:r>
              <w:rPr>
                <w:rFonts w:ascii="Times New Roman"/>
                <w:b w:val="false"/>
                <w:i w:val="false"/>
                <w:color w:val="000000"/>
                <w:sz w:val="20"/>
              </w:rPr>
              <w:t>
дейін</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Оңтүстік Корея, Малайзия, Израиль, Сауд Арабиясы, Кувейт, Катар, Бахрейн, Бруней, Оман, Кипр, Австралия,</w:t>
            </w:r>
            <w:r>
              <w:br/>
            </w:r>
            <w:r>
              <w:rPr>
                <w:rFonts w:ascii="Times New Roman"/>
                <w:b w:val="false"/>
                <w:i w:val="false"/>
                <w:color w:val="000000"/>
                <w:sz w:val="20"/>
              </w:rPr>
              <w:t>
Египет, Тайланд, Біріккен Араб Әмірліктері,</w:t>
            </w:r>
            <w:r>
              <w:br/>
            </w:r>
            <w:r>
              <w:rPr>
                <w:rFonts w:ascii="Times New Roman"/>
                <w:b w:val="false"/>
                <w:i w:val="false"/>
                <w:color w:val="000000"/>
                <w:sz w:val="20"/>
              </w:rPr>
              <w:t>
Оңтүстік Африка Республикасы, Филиппин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w:t>
            </w:r>
            <w:r>
              <w:br/>
            </w:r>
            <w:r>
              <w:rPr>
                <w:rFonts w:ascii="Times New Roman"/>
                <w:b w:val="false"/>
                <w:i w:val="false"/>
                <w:color w:val="000000"/>
                <w:sz w:val="20"/>
              </w:rPr>
              <w:t>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w:t>
            </w:r>
            <w:r>
              <w:br/>
            </w:r>
            <w:r>
              <w:rPr>
                <w:rFonts w:ascii="Times New Roman"/>
                <w:b w:val="false"/>
                <w:i w:val="false"/>
                <w:color w:val="000000"/>
                <w:sz w:val="20"/>
              </w:rPr>
              <w:t>
дейін</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w:t>
            </w:r>
            <w:r>
              <w:br/>
            </w:r>
            <w:r>
              <w:rPr>
                <w:rFonts w:ascii="Times New Roman"/>
                <w:b w:val="false"/>
                <w:i w:val="false"/>
                <w:color w:val="000000"/>
                <w:sz w:val="20"/>
              </w:rPr>
              <w:t>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w:t>
            </w:r>
            <w:r>
              <w:br/>
            </w:r>
            <w:r>
              <w:rPr>
                <w:rFonts w:ascii="Times New Roman"/>
                <w:b w:val="false"/>
                <w:i w:val="false"/>
                <w:color w:val="000000"/>
                <w:sz w:val="20"/>
              </w:rPr>
              <w:t>
дейін</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w:t>
            </w:r>
            <w:r>
              <w:br/>
            </w:r>
            <w:r>
              <w:rPr>
                <w:rFonts w:ascii="Times New Roman"/>
                <w:b w:val="false"/>
                <w:i w:val="false"/>
                <w:color w:val="000000"/>
                <w:sz w:val="20"/>
              </w:rPr>
              <w:t>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w:t>
            </w:r>
            <w:r>
              <w:br/>
            </w:r>
            <w:r>
              <w:rPr>
                <w:rFonts w:ascii="Times New Roman"/>
                <w:b w:val="false"/>
                <w:i w:val="false"/>
                <w:color w:val="000000"/>
                <w:sz w:val="20"/>
              </w:rPr>
              <w:t>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қаңтардағы</w:t>
            </w:r>
            <w:r>
              <w:br/>
            </w:r>
            <w:r>
              <w:rPr>
                <w:rFonts w:ascii="Times New Roman"/>
                <w:b w:val="false"/>
                <w:i w:val="false"/>
                <w:color w:val="000000"/>
                <w:sz w:val="20"/>
              </w:rPr>
              <w:t>№ 47бұйрығына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Салық төлеушіге салық салынатын табысты азайту кезінде қолданылатын, салық</w:t>
      </w:r>
      <w:r>
        <w:br/>
      </w:r>
      <w:r>
        <w:rPr>
          <w:rFonts w:ascii="Times New Roman"/>
          <w:b/>
          <w:i w:val="false"/>
          <w:color w:val="000000"/>
        </w:rPr>
        <w:t>төлеушімен еңбек қатынастарында тұрмайтын, Қазақстан Республикасының шегінде</w:t>
      </w:r>
      <w:r>
        <w:br/>
      </w:r>
      <w:r>
        <w:rPr>
          <w:rFonts w:ascii="Times New Roman"/>
          <w:b/>
          <w:i w:val="false"/>
          <w:color w:val="000000"/>
        </w:rPr>
        <w:t>оқитын жеке тұлғаның тұруына және оған ақша сомасын төлеуге арналған іс жүзіндегі</w:t>
      </w:r>
      <w:r>
        <w:br/>
      </w:r>
      <w:r>
        <w:rPr>
          <w:rFonts w:ascii="Times New Roman"/>
          <w:b/>
          <w:i w:val="false"/>
          <w:color w:val="000000"/>
        </w:rPr>
        <w:t>шығыстарының нормалары</w:t>
      </w:r>
    </w:p>
    <w:p>
      <w:pPr>
        <w:spacing w:after="0"/>
        <w:ind w:left="0"/>
        <w:jc w:val="both"/>
      </w:pPr>
      <w:r>
        <w:rPr>
          <w:rFonts w:ascii="Times New Roman"/>
          <w:b w:val="false"/>
          <w:i w:val="false"/>
          <w:color w:val="ff0000"/>
          <w:sz w:val="28"/>
        </w:rPr>
        <w:t xml:space="preserve">
      Ескерту. Шығыс нормаларына өзгеріс енгізілді – ҚР Премьер-Министрінің Бірінші орынбасары – ҚР Қаржы министрінің 04.07.2019 </w:t>
      </w:r>
      <w:r>
        <w:rPr>
          <w:rFonts w:ascii="Times New Roman"/>
          <w:b w:val="false"/>
          <w:i w:val="false"/>
          <w:color w:val="ff0000"/>
          <w:sz w:val="28"/>
        </w:rPr>
        <w:t>№ 683</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3103"/>
        <w:gridCol w:w="3104"/>
      </w:tblGrid>
      <w:tr>
        <w:trPr>
          <w:trHeight w:val="30" w:hRule="atLeast"/>
        </w:trPr>
        <w:tc>
          <w:tcPr>
            <w:tcW w:w="6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Күндік іс жүзіндегі шығыстарының (айлық есептік көрсеткіш –</w:t>
            </w:r>
            <w:r>
              <w:br/>
            </w:r>
            <w:r>
              <w:rPr>
                <w:rFonts w:ascii="Times New Roman"/>
                <w:b w:val="false"/>
                <w:i w:val="false"/>
                <w:color w:val="000000"/>
                <w:sz w:val="20"/>
              </w:rPr>
              <w:t>
 бұдан әрі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сомасын </w:t>
            </w:r>
            <w:r>
              <w:br/>
            </w:r>
            <w:r>
              <w:rPr>
                <w:rFonts w:ascii="Times New Roman"/>
                <w:b w:val="false"/>
                <w:i w:val="false"/>
                <w:color w:val="000000"/>
                <w:sz w:val="20"/>
              </w:rPr>
              <w:t>
төлеуге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аудан орталықтары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АЕК-ке дейін</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АЕК-ке дейін</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Республикалық маңызы бар қалалар, астана және Атырау қаласы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АЕК-ке дейін</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қаңтардағы</w:t>
            </w:r>
            <w:r>
              <w:br/>
            </w:r>
            <w:r>
              <w:rPr>
                <w:rFonts w:ascii="Times New Roman"/>
                <w:b w:val="false"/>
                <w:i w:val="false"/>
                <w:color w:val="000000"/>
                <w:sz w:val="20"/>
              </w:rPr>
              <w:t>№ 47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Салық салынбайтын жеке тұлғаның табысын айқындау кезінде қолданылатын, жұмыс</w:t>
      </w:r>
      <w:r>
        <w:br/>
      </w:r>
      <w:r>
        <w:rPr>
          <w:rFonts w:ascii="Times New Roman"/>
          <w:b/>
          <w:i w:val="false"/>
          <w:color w:val="000000"/>
        </w:rPr>
        <w:t>берушінің өндірістік қызметімен байланысты мамандық бойынша</w:t>
      </w:r>
      <w:r>
        <w:br/>
      </w:r>
      <w:r>
        <w:rPr>
          <w:rFonts w:ascii="Times New Roman"/>
          <w:b/>
          <w:i w:val="false"/>
          <w:color w:val="000000"/>
        </w:rPr>
        <w:t>Қазақстан Республикасынан тысқары жерде қызметкерді оқытуға, біліктілігін</w:t>
      </w:r>
      <w:r>
        <w:br/>
      </w:r>
      <w:r>
        <w:rPr>
          <w:rFonts w:ascii="Times New Roman"/>
          <w:b/>
          <w:i w:val="false"/>
          <w:color w:val="000000"/>
        </w:rPr>
        <w:t>арттыруға немесе қайта даярлауға бағытталған қызметкердің тұруына арналған</w:t>
      </w:r>
      <w:r>
        <w:br/>
      </w:r>
      <w:r>
        <w:rPr>
          <w:rFonts w:ascii="Times New Roman"/>
          <w:b/>
          <w:i w:val="false"/>
          <w:color w:val="000000"/>
        </w:rPr>
        <w:t>жұмыс берушінің іс жүзіндегі шығыстарының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9206"/>
        <w:gridCol w:w="2106"/>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w:t>
            </w:r>
            <w:r>
              <w:br/>
            </w:r>
            <w:r>
              <w:rPr>
                <w:rFonts w:ascii="Times New Roman"/>
                <w:b w:val="false"/>
                <w:i w:val="false"/>
                <w:color w:val="000000"/>
                <w:sz w:val="20"/>
              </w:rPr>
              <w:t>
күндік іс жүзіндегі шығыстарының нормалары</w:t>
            </w:r>
            <w:r>
              <w:br/>
            </w:r>
            <w:r>
              <w:rPr>
                <w:rFonts w:ascii="Times New Roman"/>
                <w:b w:val="false"/>
                <w:i w:val="false"/>
                <w:color w:val="000000"/>
                <w:sz w:val="20"/>
              </w:rPr>
              <w:t>
(АҚШ долларымен)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Канада, Жапония, Қытай Халық Республикасы, Батыс және Шығыс Еуропа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Оңтүстік Корея, Малайзия, Израиль, Сауд Арабиясы, Кувейт, Катар, Бахрейн, Бруней, Оман, Кипр, Австралия, Египет, Тайланд, Біріккен Араб Әмірліктері,</w:t>
            </w:r>
            <w:r>
              <w:br/>
            </w:r>
            <w:r>
              <w:rPr>
                <w:rFonts w:ascii="Times New Roman"/>
                <w:b w:val="false"/>
                <w:i w:val="false"/>
                <w:color w:val="000000"/>
                <w:sz w:val="20"/>
              </w:rPr>
              <w:t>
Оңтүстік Африка Республикасы, Филиппин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қаңтардағы</w:t>
            </w:r>
            <w:r>
              <w:br/>
            </w:r>
            <w:r>
              <w:rPr>
                <w:rFonts w:ascii="Times New Roman"/>
                <w:b w:val="false"/>
                <w:i w:val="false"/>
                <w:color w:val="000000"/>
                <w:sz w:val="20"/>
              </w:rPr>
              <w:t>№ 47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Салық салынбайтын жеке тұлғаның табысын айқындау кезінде қолданылатын,</w:t>
      </w:r>
      <w:r>
        <w:br/>
      </w:r>
      <w:r>
        <w:rPr>
          <w:rFonts w:ascii="Times New Roman"/>
          <w:b/>
          <w:i w:val="false"/>
          <w:color w:val="000000"/>
        </w:rPr>
        <w:t>жұмыс берушінің өндірістік қызметімен байланысты</w:t>
      </w:r>
      <w:r>
        <w:br/>
      </w:r>
      <w:r>
        <w:rPr>
          <w:rFonts w:ascii="Times New Roman"/>
          <w:b/>
          <w:i w:val="false"/>
          <w:color w:val="000000"/>
        </w:rPr>
        <w:t>мамандық бойынша Қазақстан Республикасының шегінде қызметкерді оқытуға,</w:t>
      </w:r>
      <w:r>
        <w:br/>
      </w:r>
      <w:r>
        <w:rPr>
          <w:rFonts w:ascii="Times New Roman"/>
          <w:b/>
          <w:i w:val="false"/>
          <w:color w:val="000000"/>
        </w:rPr>
        <w:t>біліктілігін арттыруға немесе қайта даярлауға бағытталған қызметкердің тұруына</w:t>
      </w:r>
      <w:r>
        <w:br/>
      </w:r>
      <w:r>
        <w:rPr>
          <w:rFonts w:ascii="Times New Roman"/>
          <w:b/>
          <w:i w:val="false"/>
          <w:color w:val="000000"/>
        </w:rPr>
        <w:t>арналған жұмыс берушінің іс жүзіндегі шығыстарының нормалары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3842"/>
        <w:gridCol w:w="6364"/>
      </w:tblGrid>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күндік іс жүзіндегі шығыстарының нормалары (айлық есептік</w:t>
            </w:r>
            <w:r>
              <w:br/>
            </w:r>
            <w:r>
              <w:rPr>
                <w:rFonts w:ascii="Times New Roman"/>
                <w:b w:val="false"/>
                <w:i w:val="false"/>
                <w:color w:val="000000"/>
                <w:sz w:val="20"/>
              </w:rPr>
              <w:t>
көрсеткіш – бұдан әрі АЕК)</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 орталықтары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АЕК-ке дейін</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Атырау қалалары</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қаңтардағы</w:t>
            </w:r>
            <w:r>
              <w:br/>
            </w:r>
            <w:r>
              <w:rPr>
                <w:rFonts w:ascii="Times New Roman"/>
                <w:b w:val="false"/>
                <w:i w:val="false"/>
                <w:color w:val="000000"/>
                <w:sz w:val="20"/>
              </w:rPr>
              <w:t>№ 47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Салық кодексінің 291-бабы 1-тармағының </w:t>
      </w:r>
      <w:r>
        <w:rPr>
          <w:rFonts w:ascii="Times New Roman"/>
          <w:b/>
          <w:i w:val="false"/>
          <w:color w:val="000000"/>
        </w:rPr>
        <w:t>1)</w:t>
      </w:r>
      <w:r>
        <w:rPr>
          <w:rFonts w:ascii="Times New Roman"/>
          <w:b/>
          <w:i w:val="false"/>
          <w:color w:val="000000"/>
        </w:rPr>
        <w:t xml:space="preserve">, </w:t>
      </w:r>
      <w:r>
        <w:rPr>
          <w:rFonts w:ascii="Times New Roman"/>
          <w:b/>
          <w:i w:val="false"/>
          <w:color w:val="000000"/>
        </w:rPr>
        <w:t>2)</w:t>
      </w:r>
      <w:r>
        <w:rPr>
          <w:rFonts w:ascii="Times New Roman"/>
          <w:b/>
          <w:i w:val="false"/>
          <w:color w:val="000000"/>
        </w:rPr>
        <w:t xml:space="preserve">, </w:t>
      </w:r>
      <w:r>
        <w:rPr>
          <w:rFonts w:ascii="Times New Roman"/>
          <w:b/>
          <w:i w:val="false"/>
          <w:color w:val="000000"/>
        </w:rPr>
        <w:t>3)</w:t>
      </w:r>
      <w:r>
        <w:rPr>
          <w:rFonts w:ascii="Times New Roman"/>
          <w:b/>
          <w:i w:val="false"/>
          <w:color w:val="000000"/>
        </w:rPr>
        <w:t xml:space="preserve">, </w:t>
      </w:r>
      <w:r>
        <w:rPr>
          <w:rFonts w:ascii="Times New Roman"/>
          <w:b/>
          <w:i w:val="false"/>
          <w:color w:val="000000"/>
        </w:rPr>
        <w:t>4)</w:t>
      </w:r>
      <w:r>
        <w:rPr>
          <w:rFonts w:ascii="Times New Roman"/>
          <w:b/>
          <w:i w:val="false"/>
          <w:color w:val="000000"/>
        </w:rPr>
        <w:t xml:space="preserve">, </w:t>
      </w:r>
      <w:r>
        <w:rPr>
          <w:rFonts w:ascii="Times New Roman"/>
          <w:b/>
          <w:i w:val="false"/>
          <w:color w:val="000000"/>
        </w:rPr>
        <w:t>5) тармақшаларында</w:t>
      </w:r>
      <w:r>
        <w:br/>
      </w:r>
      <w:r>
        <w:rPr>
          <w:rFonts w:ascii="Times New Roman"/>
          <w:b/>
          <w:i w:val="false"/>
          <w:color w:val="000000"/>
        </w:rPr>
        <w:t>айқындалған дербес білім беру ұйымымен еңбек қатынастарында тұрмаған, алайда</w:t>
      </w:r>
      <w:r>
        <w:br/>
      </w:r>
      <w:r>
        <w:rPr>
          <w:rFonts w:ascii="Times New Roman"/>
          <w:b/>
          <w:i w:val="false"/>
          <w:color w:val="000000"/>
        </w:rPr>
        <w:t>осындай шығыстарды жүзеге асыратын дербес білім беру ұйымының шешімімен</w:t>
      </w:r>
      <w:r>
        <w:br/>
      </w:r>
      <w:r>
        <w:rPr>
          <w:rFonts w:ascii="Times New Roman"/>
          <w:b/>
          <w:i w:val="false"/>
          <w:color w:val="000000"/>
        </w:rPr>
        <w:t xml:space="preserve">айқындалған мамандық бойынша Салық кодексінің 291-бабы 1-тармағының </w:t>
      </w:r>
      <w:r>
        <w:rPr>
          <w:rFonts w:ascii="Times New Roman"/>
          <w:b/>
          <w:i w:val="false"/>
          <w:color w:val="000000"/>
        </w:rPr>
        <w:t>1)</w:t>
      </w:r>
      <w:r>
        <w:rPr>
          <w:rFonts w:ascii="Times New Roman"/>
          <w:b/>
          <w:i w:val="false"/>
          <w:color w:val="000000"/>
        </w:rPr>
        <w:t xml:space="preserve">, </w:t>
      </w:r>
      <w:r>
        <w:rPr>
          <w:rFonts w:ascii="Times New Roman"/>
          <w:b/>
          <w:i w:val="false"/>
          <w:color w:val="000000"/>
        </w:rPr>
        <w:t>2)</w:t>
      </w:r>
      <w:r>
        <w:rPr>
          <w:rFonts w:ascii="Times New Roman"/>
          <w:b/>
          <w:i w:val="false"/>
          <w:color w:val="000000"/>
        </w:rPr>
        <w:t xml:space="preserve">, </w:t>
      </w:r>
      <w:r>
        <w:rPr>
          <w:rFonts w:ascii="Times New Roman"/>
          <w:b/>
          <w:i w:val="false"/>
          <w:color w:val="000000"/>
        </w:rPr>
        <w:t>3)</w:t>
      </w:r>
      <w:r>
        <w:rPr>
          <w:rFonts w:ascii="Times New Roman"/>
          <w:b/>
          <w:i w:val="false"/>
          <w:color w:val="000000"/>
        </w:rPr>
        <w:t>,</w:t>
      </w:r>
      <w:r>
        <w:br/>
      </w:r>
      <w:r>
        <w:rPr>
          <w:rFonts w:ascii="Times New Roman"/>
          <w:b/>
          <w:i w:val="false"/>
          <w:color w:val="000000"/>
        </w:rPr>
        <w:t>4)</w:t>
      </w:r>
      <w:r>
        <w:rPr>
          <w:rFonts w:ascii="Times New Roman"/>
          <w:b/>
          <w:i w:val="false"/>
          <w:color w:val="000000"/>
        </w:rPr>
        <w:t xml:space="preserve">, </w:t>
      </w:r>
      <w:r>
        <w:rPr>
          <w:rFonts w:ascii="Times New Roman"/>
          <w:b/>
          <w:i w:val="false"/>
          <w:color w:val="000000"/>
        </w:rPr>
        <w:t>5) тармақшаларында</w:t>
      </w:r>
      <w:r>
        <w:rPr>
          <w:rFonts w:ascii="Times New Roman"/>
          <w:b/>
          <w:i w:val="false"/>
          <w:color w:val="000000"/>
        </w:rPr>
        <w:t xml:space="preserve"> айқындалған басқа дербес білім беру ұйымымен еңбек</w:t>
      </w:r>
      <w:r>
        <w:br/>
      </w:r>
      <w:r>
        <w:rPr>
          <w:rFonts w:ascii="Times New Roman"/>
          <w:b/>
          <w:i w:val="false"/>
          <w:color w:val="000000"/>
        </w:rPr>
        <w:t>қатынастарында тұрған жеке тұлғаны Қазақстан Республикасынан тысқары жерлерде</w:t>
      </w:r>
      <w:r>
        <w:br/>
      </w:r>
      <w:r>
        <w:rPr>
          <w:rFonts w:ascii="Times New Roman"/>
          <w:b/>
          <w:i w:val="false"/>
          <w:color w:val="000000"/>
        </w:rPr>
        <w:t>оқытуға, біліктілігін арттыруға немесе қайта даярлауға жіберген кезде білім алушы</w:t>
      </w:r>
      <w:r>
        <w:br/>
      </w:r>
      <w:r>
        <w:rPr>
          <w:rFonts w:ascii="Times New Roman"/>
          <w:b/>
          <w:i w:val="false"/>
          <w:color w:val="000000"/>
        </w:rPr>
        <w:t>тұлғаның тұруына жұмсалатын, жеке тұлғаның салық салуға жатпайтын табыстарын</w:t>
      </w:r>
      <w:r>
        <w:br/>
      </w:r>
      <w:r>
        <w:rPr>
          <w:rFonts w:ascii="Times New Roman"/>
          <w:b/>
          <w:i w:val="false"/>
          <w:color w:val="000000"/>
        </w:rPr>
        <w:t>айқындау кезінде қолданылатын осы дербес білім беру ұйымының іс жүзіндегі</w:t>
      </w:r>
      <w:r>
        <w:br/>
      </w:r>
      <w:r>
        <w:rPr>
          <w:rFonts w:ascii="Times New Roman"/>
          <w:b/>
          <w:i w:val="false"/>
          <w:color w:val="000000"/>
        </w:rPr>
        <w:t>шығыстарының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9530"/>
        <w:gridCol w:w="1905"/>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күндік іс жүзіндегі шығыстарының нормалары</w:t>
            </w:r>
            <w:r>
              <w:br/>
            </w:r>
            <w:r>
              <w:rPr>
                <w:rFonts w:ascii="Times New Roman"/>
                <w:b w:val="false"/>
                <w:i w:val="false"/>
                <w:color w:val="000000"/>
                <w:sz w:val="20"/>
              </w:rPr>
              <w:t>
(АҚШ долларымен)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Канада, Жапония, Қытай Халық Республикасы, Батыс және Шығыс Еуропа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Оңтүстік Корея, Малайзия, Израиль, Сауд Арабиясы, Кувейт, Катар, Бахрейн, Бруней, Оман, Кипр, Австралия, Египет, Тайланд, Біріккен Араб Әмірліктері, Оңтүстік Африка Республикасы, Филиппин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қаңтардағы</w:t>
            </w:r>
            <w:r>
              <w:br/>
            </w:r>
            <w:r>
              <w:rPr>
                <w:rFonts w:ascii="Times New Roman"/>
                <w:b w:val="false"/>
                <w:i w:val="false"/>
                <w:color w:val="000000"/>
                <w:sz w:val="20"/>
              </w:rPr>
              <w:t>№ 47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Салық кодексінің 291-бабы 1-тармағының </w:t>
      </w:r>
      <w:r>
        <w:rPr>
          <w:rFonts w:ascii="Times New Roman"/>
          <w:b/>
          <w:i w:val="false"/>
          <w:color w:val="000000"/>
        </w:rPr>
        <w:t>1)</w:t>
      </w:r>
      <w:r>
        <w:rPr>
          <w:rFonts w:ascii="Times New Roman"/>
          <w:b/>
          <w:i w:val="false"/>
          <w:color w:val="000000"/>
        </w:rPr>
        <w:t xml:space="preserve">, </w:t>
      </w:r>
      <w:r>
        <w:rPr>
          <w:rFonts w:ascii="Times New Roman"/>
          <w:b/>
          <w:i w:val="false"/>
          <w:color w:val="000000"/>
        </w:rPr>
        <w:t>2)</w:t>
      </w:r>
      <w:r>
        <w:rPr>
          <w:rFonts w:ascii="Times New Roman"/>
          <w:b/>
          <w:i w:val="false"/>
          <w:color w:val="000000"/>
        </w:rPr>
        <w:t xml:space="preserve">, </w:t>
      </w:r>
      <w:r>
        <w:rPr>
          <w:rFonts w:ascii="Times New Roman"/>
          <w:b/>
          <w:i w:val="false"/>
          <w:color w:val="000000"/>
        </w:rPr>
        <w:t>3)</w:t>
      </w:r>
      <w:r>
        <w:rPr>
          <w:rFonts w:ascii="Times New Roman"/>
          <w:b/>
          <w:i w:val="false"/>
          <w:color w:val="000000"/>
        </w:rPr>
        <w:t xml:space="preserve">, </w:t>
      </w:r>
      <w:r>
        <w:rPr>
          <w:rFonts w:ascii="Times New Roman"/>
          <w:b/>
          <w:i w:val="false"/>
          <w:color w:val="000000"/>
        </w:rPr>
        <w:t>4)</w:t>
      </w:r>
      <w:r>
        <w:rPr>
          <w:rFonts w:ascii="Times New Roman"/>
          <w:b/>
          <w:i w:val="false"/>
          <w:color w:val="000000"/>
        </w:rPr>
        <w:t xml:space="preserve">, </w:t>
      </w:r>
      <w:r>
        <w:rPr>
          <w:rFonts w:ascii="Times New Roman"/>
          <w:b/>
          <w:i w:val="false"/>
          <w:color w:val="000000"/>
        </w:rPr>
        <w:t>5) тармақшаларында</w:t>
      </w:r>
      <w:r>
        <w:br/>
      </w:r>
      <w:r>
        <w:rPr>
          <w:rFonts w:ascii="Times New Roman"/>
          <w:b/>
          <w:i w:val="false"/>
          <w:color w:val="000000"/>
        </w:rPr>
        <w:t>айқындалған дербес білім беру ұйымымен еңбек қатынастарында тұрмаған, алайда</w:t>
      </w:r>
      <w:r>
        <w:br/>
      </w:r>
      <w:r>
        <w:rPr>
          <w:rFonts w:ascii="Times New Roman"/>
          <w:b/>
          <w:i w:val="false"/>
          <w:color w:val="000000"/>
        </w:rPr>
        <w:t>осындай шығыстарды жүзеге асыратын дербес білім беру ұйымының шешімімен</w:t>
      </w:r>
      <w:r>
        <w:br/>
      </w:r>
      <w:r>
        <w:rPr>
          <w:rFonts w:ascii="Times New Roman"/>
          <w:b/>
          <w:i w:val="false"/>
          <w:color w:val="000000"/>
        </w:rPr>
        <w:t xml:space="preserve">айқындалған мамандық бойынша Салық кодексінің 291-бабы 1-тармағының </w:t>
      </w:r>
      <w:r>
        <w:rPr>
          <w:rFonts w:ascii="Times New Roman"/>
          <w:b/>
          <w:i w:val="false"/>
          <w:color w:val="000000"/>
        </w:rPr>
        <w:t>1)</w:t>
      </w:r>
      <w:r>
        <w:rPr>
          <w:rFonts w:ascii="Times New Roman"/>
          <w:b/>
          <w:i w:val="false"/>
          <w:color w:val="000000"/>
        </w:rPr>
        <w:t xml:space="preserve">, </w:t>
      </w:r>
      <w:r>
        <w:rPr>
          <w:rFonts w:ascii="Times New Roman"/>
          <w:b/>
          <w:i w:val="false"/>
          <w:color w:val="000000"/>
        </w:rPr>
        <w:t>2)</w:t>
      </w:r>
      <w:r>
        <w:rPr>
          <w:rFonts w:ascii="Times New Roman"/>
          <w:b/>
          <w:i w:val="false"/>
          <w:color w:val="000000"/>
        </w:rPr>
        <w:t xml:space="preserve">, </w:t>
      </w:r>
      <w:r>
        <w:rPr>
          <w:rFonts w:ascii="Times New Roman"/>
          <w:b/>
          <w:i w:val="false"/>
          <w:color w:val="000000"/>
        </w:rPr>
        <w:t>3)</w:t>
      </w:r>
      <w:r>
        <w:rPr>
          <w:rFonts w:ascii="Times New Roman"/>
          <w:b/>
          <w:i w:val="false"/>
          <w:color w:val="000000"/>
        </w:rPr>
        <w:t>,</w:t>
      </w:r>
      <w:r>
        <w:br/>
      </w:r>
      <w:r>
        <w:rPr>
          <w:rFonts w:ascii="Times New Roman"/>
          <w:b/>
          <w:i w:val="false"/>
          <w:color w:val="000000"/>
        </w:rPr>
        <w:t>4)</w:t>
      </w:r>
      <w:r>
        <w:rPr>
          <w:rFonts w:ascii="Times New Roman"/>
          <w:b/>
          <w:i w:val="false"/>
          <w:color w:val="000000"/>
        </w:rPr>
        <w:t xml:space="preserve">, </w:t>
      </w:r>
      <w:r>
        <w:rPr>
          <w:rFonts w:ascii="Times New Roman"/>
          <w:b/>
          <w:i w:val="false"/>
          <w:color w:val="000000"/>
        </w:rPr>
        <w:t>5) тармақшаларында</w:t>
      </w:r>
      <w:r>
        <w:rPr>
          <w:rFonts w:ascii="Times New Roman"/>
          <w:b/>
          <w:i w:val="false"/>
          <w:color w:val="000000"/>
        </w:rPr>
        <w:t xml:space="preserve"> айқындалған басқа дербес білім беру ұйымымен еңбек</w:t>
      </w:r>
      <w:r>
        <w:br/>
      </w:r>
      <w:r>
        <w:rPr>
          <w:rFonts w:ascii="Times New Roman"/>
          <w:b/>
          <w:i w:val="false"/>
          <w:color w:val="000000"/>
        </w:rPr>
        <w:t>қатынастарында тұрған жеке тұлғаны Қазақстан Республикасының шегінде оқытуға,</w:t>
      </w:r>
      <w:r>
        <w:br/>
      </w:r>
      <w:r>
        <w:rPr>
          <w:rFonts w:ascii="Times New Roman"/>
          <w:b/>
          <w:i w:val="false"/>
          <w:color w:val="000000"/>
        </w:rPr>
        <w:t>біліктілігін арттыруға немесе қайта даярлауға жіберген кезде білім алушы тұлғаның</w:t>
      </w:r>
      <w:r>
        <w:br/>
      </w:r>
      <w:r>
        <w:rPr>
          <w:rFonts w:ascii="Times New Roman"/>
          <w:b/>
          <w:i w:val="false"/>
          <w:color w:val="000000"/>
        </w:rPr>
        <w:t>тұруына жұмсалатын, жеке тұлғаның салық салуға жатпайтын табыстарын айқындау</w:t>
      </w:r>
      <w:r>
        <w:br/>
      </w:r>
      <w:r>
        <w:rPr>
          <w:rFonts w:ascii="Times New Roman"/>
          <w:b/>
          <w:i w:val="false"/>
          <w:color w:val="000000"/>
        </w:rPr>
        <w:t>кезінде қолданылатын осы дербес білім беру ұйымының іс жүзіндегі шығыстарының</w:t>
      </w:r>
      <w:r>
        <w:br/>
      </w:r>
      <w:r>
        <w:rPr>
          <w:rFonts w:ascii="Times New Roman"/>
          <w:b/>
          <w:i w:val="false"/>
          <w:color w:val="000000"/>
        </w:rPr>
        <w:t>нормалары</w:t>
      </w:r>
    </w:p>
    <w:p>
      <w:pPr>
        <w:spacing w:after="0"/>
        <w:ind w:left="0"/>
        <w:jc w:val="both"/>
      </w:pPr>
      <w:r>
        <w:rPr>
          <w:rFonts w:ascii="Times New Roman"/>
          <w:b w:val="false"/>
          <w:i w:val="false"/>
          <w:color w:val="ff0000"/>
          <w:sz w:val="28"/>
        </w:rPr>
        <w:t xml:space="preserve">
      Ескерту. Шығыс нормаларына өзгеріс енгізілді – ҚР Премьер-Министрінің Бірінші орынбасары – ҚР Қаржы министрінің 04.07.2019 </w:t>
      </w:r>
      <w:r>
        <w:rPr>
          <w:rFonts w:ascii="Times New Roman"/>
          <w:b w:val="false"/>
          <w:i w:val="false"/>
          <w:color w:val="ff0000"/>
          <w:sz w:val="28"/>
        </w:rPr>
        <w:t>№ 683</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5336"/>
        <w:gridCol w:w="4964"/>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күндік іс жүзіндегі шығыстарының нормалары</w:t>
            </w:r>
            <w:r>
              <w:br/>
            </w:r>
            <w:r>
              <w:rPr>
                <w:rFonts w:ascii="Times New Roman"/>
                <w:b w:val="false"/>
                <w:i w:val="false"/>
                <w:color w:val="000000"/>
                <w:sz w:val="20"/>
              </w:rPr>
              <w:t>
(айлық есептік</w:t>
            </w:r>
            <w:r>
              <w:br/>
            </w:r>
            <w:r>
              <w:rPr>
                <w:rFonts w:ascii="Times New Roman"/>
                <w:b w:val="false"/>
                <w:i w:val="false"/>
                <w:color w:val="000000"/>
                <w:sz w:val="20"/>
              </w:rPr>
              <w:t>
көрсеткіш – бұдан әрі АЕК)</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 орталықтары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АЕК-ке дейін</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және Атырау қаласы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қаңтардағы</w:t>
            </w:r>
            <w:r>
              <w:br/>
            </w:r>
            <w:r>
              <w:rPr>
                <w:rFonts w:ascii="Times New Roman"/>
                <w:b w:val="false"/>
                <w:i w:val="false"/>
                <w:color w:val="000000"/>
                <w:sz w:val="20"/>
              </w:rPr>
              <w:t>№ 47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Қазақстан Республикасынан тысқары жерде жеке тұлғаға бағытталған кезде осындай</w:t>
      </w:r>
      <w:r>
        <w:br/>
      </w:r>
      <w:r>
        <w:rPr>
          <w:rFonts w:ascii="Times New Roman"/>
          <w:b/>
          <w:i w:val="false"/>
          <w:color w:val="000000"/>
        </w:rPr>
        <w:t>дербес білім беру ұйымында оқитын жеке тұлғалардың тұруына</w:t>
      </w:r>
      <w:r>
        <w:br/>
      </w:r>
      <w:r>
        <w:rPr>
          <w:rFonts w:ascii="Times New Roman"/>
          <w:b/>
          <w:i w:val="false"/>
          <w:color w:val="000000"/>
        </w:rPr>
        <w:t xml:space="preserve">Салық кодексінің 291-бабы 1-тармағының </w:t>
      </w:r>
      <w:r>
        <w:rPr>
          <w:rFonts w:ascii="Times New Roman"/>
          <w:b/>
          <w:i w:val="false"/>
          <w:color w:val="000000"/>
        </w:rPr>
        <w:t>2) тармақшасында</w:t>
      </w:r>
      <w:r>
        <w:rPr>
          <w:rFonts w:ascii="Times New Roman"/>
          <w:b/>
          <w:i w:val="false"/>
          <w:color w:val="000000"/>
        </w:rPr>
        <w:t xml:space="preserve"> айқындалған дербес</w:t>
      </w:r>
      <w:r>
        <w:br/>
      </w:r>
      <w:r>
        <w:rPr>
          <w:rFonts w:ascii="Times New Roman"/>
          <w:b/>
          <w:i w:val="false"/>
          <w:color w:val="000000"/>
        </w:rPr>
        <w:t>білім беру ұйымының іс жүзіндегі шығыстарының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9452"/>
        <w:gridCol w:w="1938"/>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күндік іс жүзіндегі шығыстарының нормалары</w:t>
            </w:r>
            <w:r>
              <w:br/>
            </w:r>
            <w:r>
              <w:rPr>
                <w:rFonts w:ascii="Times New Roman"/>
                <w:b w:val="false"/>
                <w:i w:val="false"/>
                <w:color w:val="000000"/>
                <w:sz w:val="20"/>
              </w:rPr>
              <w:t>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ҚұрамаШтаттары, Канада, Жапония, ҚытайХалықРеспубликасы, БатысжәнеШығысЕуропа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Оңтүстік Корея, Малайзия, Израиль, СаудАрабиясы, Кувейт, Катар, Бахрейн, Бруней, Оман, Кипр, Австралия, Египет, Тайланд, Біріккен Араб Әмірліктері, Оңтүстік Африка Республикасы және Филиппин</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ТәуелсізМемлекеттерДостастығыелдері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қаңтардағы</w:t>
            </w:r>
            <w:r>
              <w:br/>
            </w:r>
            <w:r>
              <w:rPr>
                <w:rFonts w:ascii="Times New Roman"/>
                <w:b w:val="false"/>
                <w:i w:val="false"/>
                <w:color w:val="000000"/>
                <w:sz w:val="20"/>
              </w:rPr>
              <w:t>№ 47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Қазақстан Республикасының шегінде жеке тұлғаға бағытталған кезде осындай дербес</w:t>
      </w:r>
      <w:r>
        <w:br/>
      </w:r>
      <w:r>
        <w:rPr>
          <w:rFonts w:ascii="Times New Roman"/>
          <w:b/>
          <w:i w:val="false"/>
          <w:color w:val="000000"/>
        </w:rPr>
        <w:t>білім беру ұйымында оқитын жеке тұлғалардың тұруына Салық кодексінің 291-бабы</w:t>
      </w:r>
      <w:r>
        <w:br/>
      </w:r>
      <w:r>
        <w:rPr>
          <w:rFonts w:ascii="Times New Roman"/>
          <w:b/>
          <w:i w:val="false"/>
          <w:color w:val="000000"/>
        </w:rPr>
        <w:t xml:space="preserve">1-тармағының </w:t>
      </w:r>
      <w:r>
        <w:rPr>
          <w:rFonts w:ascii="Times New Roman"/>
          <w:b/>
          <w:i w:val="false"/>
          <w:color w:val="000000"/>
        </w:rPr>
        <w:t>2) тармақшасында</w:t>
      </w:r>
      <w:r>
        <w:rPr>
          <w:rFonts w:ascii="Times New Roman"/>
          <w:b/>
          <w:i w:val="false"/>
          <w:color w:val="000000"/>
        </w:rPr>
        <w:t xml:space="preserve"> айқындалған дербес білім беру</w:t>
      </w:r>
      <w:r>
        <w:br/>
      </w:r>
      <w:r>
        <w:rPr>
          <w:rFonts w:ascii="Times New Roman"/>
          <w:b/>
          <w:i w:val="false"/>
          <w:color w:val="000000"/>
        </w:rPr>
        <w:t>ұйымының іс жүзіндегі шығыстарының нормалары</w:t>
      </w:r>
    </w:p>
    <w:p>
      <w:pPr>
        <w:spacing w:after="0"/>
        <w:ind w:left="0"/>
        <w:jc w:val="both"/>
      </w:pPr>
      <w:r>
        <w:rPr>
          <w:rFonts w:ascii="Times New Roman"/>
          <w:b w:val="false"/>
          <w:i w:val="false"/>
          <w:color w:val="ff0000"/>
          <w:sz w:val="28"/>
        </w:rPr>
        <w:t xml:space="preserve">
      Ескерту. Шығыс нормаларына өзгеріс енгізілді – ҚР Премьер-Министрінің Бірінші орынбасары – ҚР Қаржы министрінің 04.07.2019 </w:t>
      </w:r>
      <w:r>
        <w:rPr>
          <w:rFonts w:ascii="Times New Roman"/>
          <w:b w:val="false"/>
          <w:i w:val="false"/>
          <w:color w:val="ff0000"/>
          <w:sz w:val="28"/>
        </w:rPr>
        <w:t>№ 683</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4244"/>
        <w:gridCol w:w="5742"/>
      </w:tblGrid>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Оқуорны</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Күндік іс жүзіндегі шығыстарының нормалары (айлық есептік</w:t>
            </w:r>
            <w:r>
              <w:br/>
            </w:r>
            <w:r>
              <w:rPr>
                <w:rFonts w:ascii="Times New Roman"/>
                <w:b w:val="false"/>
                <w:i w:val="false"/>
                <w:color w:val="000000"/>
                <w:sz w:val="20"/>
              </w:rPr>
              <w:t>
көрсеткіш – бұдан әрі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 орталықтары</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АЕК-ке дейін</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Атырау қалалары</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