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23aa" w14:textId="a3d2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 мен уәкілетті экономикалық операторлардың өзара іс-қимыл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 ақпандағы № 108 бұйрығы. Қазақстан Республикасының Әділет министрлігінде 2018 жылғы 15 ақпанда № 16367 болып тіркелді</w:t>
      </w:r>
    </w:p>
    <w:p>
      <w:pPr>
        <w:spacing w:after="0"/>
        <w:ind w:left="0"/>
        <w:jc w:val="both"/>
      </w:pPr>
      <w:bookmarkStart w:name="z1" w:id="0"/>
      <w:r>
        <w:rPr>
          <w:rFonts w:ascii="Times New Roman"/>
          <w:b w:val="false"/>
          <w:i w:val="false"/>
          <w:color w:val="000000"/>
          <w:sz w:val="28"/>
        </w:rPr>
        <w:t xml:space="preserve">
      2017 жылғы 26 желтоқсандағы "Қазақстан Республикасындағы кедендік реттеу туралы" Қазақстан Республикасы Кодексi 542-бабының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кірістер органдары мен уәкілетті экономикалық операторларының өзара іс-қимыл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(А.М.Теңгебаев)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көшірмелерін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ішінде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 ақпандағы</w:t>
            </w:r>
            <w:r>
              <w:br/>
            </w:r>
            <w:r>
              <w:rPr>
                <w:rFonts w:ascii="Times New Roman"/>
                <w:b w:val="false"/>
                <w:i w:val="false"/>
                <w:color w:val="000000"/>
                <w:sz w:val="20"/>
              </w:rPr>
              <w:t>№ 108 бұйрығымен бекітілген</w:t>
            </w:r>
          </w:p>
        </w:tc>
      </w:tr>
    </w:tbl>
    <w:bookmarkStart w:name="z6" w:id="4"/>
    <w:p>
      <w:pPr>
        <w:spacing w:after="0"/>
        <w:ind w:left="0"/>
        <w:jc w:val="left"/>
      </w:pPr>
      <w:r>
        <w:rPr>
          <w:rFonts w:ascii="Times New Roman"/>
          <w:b/>
          <w:i w:val="false"/>
          <w:color w:val="000000"/>
        </w:rPr>
        <w:t xml:space="preserve"> Мемлекеттік кірістер органдары мен уәкілетті экономикалық операторлардың өзара іс-қимыл жасау қағидалары </w:t>
      </w:r>
    </w:p>
    <w:bookmarkEnd w:id="4"/>
    <w:bookmarkStart w:name="z7" w:id="5"/>
    <w:p>
      <w:pPr>
        <w:spacing w:after="0"/>
        <w:ind w:left="0"/>
        <w:jc w:val="left"/>
      </w:pPr>
      <w:r>
        <w:rPr>
          <w:rFonts w:ascii="Times New Roman"/>
          <w:b/>
          <w:i w:val="false"/>
          <w:color w:val="000000"/>
        </w:rPr>
        <w:t xml:space="preserve"> 1-тарау. Жалпы ережелер </w:t>
      </w:r>
    </w:p>
    <w:bookmarkEnd w:id="5"/>
    <w:bookmarkStart w:name="z8" w:id="6"/>
    <w:p>
      <w:pPr>
        <w:spacing w:after="0"/>
        <w:ind w:left="0"/>
        <w:jc w:val="both"/>
      </w:pPr>
      <w:r>
        <w:rPr>
          <w:rFonts w:ascii="Times New Roman"/>
          <w:b w:val="false"/>
          <w:i w:val="false"/>
          <w:color w:val="000000"/>
          <w:sz w:val="28"/>
        </w:rPr>
        <w:t xml:space="preserve">
      1. Осы Мемлекеттік кірістер органдары мен уәкілетті экономикалық операторларының өзара іс-қимыл жасау қағидалары 2017 жылғы 26 желтоқсандағы "Қазақстан Республикасындағы кедендік реттеу туралы" Қазақстан Республикасы Кодексі (бұдан әрі - Кодекс) 542-бабының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 және арнайы жеңілдетулері мәселесі бойынша мемлекеттік кірістер органдары мен уәкілетті экономикалық операторлардың (бұдан әрi - Оператор) өзара іс-қимыл жасау тәртiбiн айқындайды.</w:t>
      </w:r>
    </w:p>
    <w:bookmarkEnd w:id="6"/>
    <w:bookmarkStart w:name="z9" w:id="7"/>
    <w:p>
      <w:pPr>
        <w:spacing w:after="0"/>
        <w:ind w:left="0"/>
        <w:jc w:val="left"/>
      </w:pPr>
      <w:r>
        <w:rPr>
          <w:rFonts w:ascii="Times New Roman"/>
          <w:b/>
          <w:i w:val="false"/>
          <w:color w:val="000000"/>
        </w:rPr>
        <w:t xml:space="preserve"> 2-тарау. Мемлекеттік кірістер органы мен уәкілетті экономикалық оператордың өзара іс-қимылын ұйымдастыру тәртібі</w:t>
      </w:r>
    </w:p>
    <w:bookmarkEnd w:id="7"/>
    <w:bookmarkStart w:name="z10" w:id="8"/>
    <w:p>
      <w:pPr>
        <w:spacing w:after="0"/>
        <w:ind w:left="0"/>
        <w:jc w:val="both"/>
      </w:pPr>
      <w:r>
        <w:rPr>
          <w:rFonts w:ascii="Times New Roman"/>
          <w:b w:val="false"/>
          <w:i w:val="false"/>
          <w:color w:val="000000"/>
          <w:sz w:val="28"/>
        </w:rPr>
        <w:t xml:space="preserve">
      2. Уəкілетті экономикалық операторлар тізіліміне (бұдан әрі - Тізілім) енгізілген кезде Операторға берілген арнайы оңайлатулар қолдануымен кедендік операцияларды жүргізу кезінде Кодекстің </w:t>
      </w:r>
      <w:r>
        <w:rPr>
          <w:rFonts w:ascii="Times New Roman"/>
          <w:b w:val="false"/>
          <w:i w:val="false"/>
          <w:color w:val="000000"/>
          <w:sz w:val="28"/>
        </w:rPr>
        <w:t>531-бабына</w:t>
      </w:r>
      <w:r>
        <w:rPr>
          <w:rFonts w:ascii="Times New Roman"/>
          <w:b w:val="false"/>
          <w:i w:val="false"/>
          <w:color w:val="000000"/>
          <w:sz w:val="28"/>
        </w:rPr>
        <w:t xml:space="preserve"> сәйкес Уəкілетті экономикалық операторлар тізілімге енгізу туралы куәлігіне (бұдан әрі - Куәлік) сәйкес арнайы оңайлатуларды қолданатын кедендік операциялар жүзеге асыруға мүмкін болатын мемлекеттік кіріс органдарымен өзара іс-қимыл жасайды.</w:t>
      </w:r>
    </w:p>
    <w:bookmarkEnd w:id="8"/>
    <w:bookmarkStart w:name="z11" w:id="9"/>
    <w:p>
      <w:pPr>
        <w:spacing w:after="0"/>
        <w:ind w:left="0"/>
        <w:jc w:val="both"/>
      </w:pPr>
      <w:r>
        <w:rPr>
          <w:rFonts w:ascii="Times New Roman"/>
          <w:b w:val="false"/>
          <w:i w:val="false"/>
          <w:color w:val="000000"/>
          <w:sz w:val="28"/>
        </w:rPr>
        <w:t>
      3. Бірінші және үшінші типтегі Куәлігі бойынша өз қызметін жүзеге асыратын Оператор Тізілімге енгізу туралы ақпаратты алғаннан кейін кедендік операцияларды жасағанға дейін 10 (он) жұмыс күнінен кешіктірмей мынадай ақпаратты Қазақстан Республикасы Қаржы министрлігі Мемлекеттік кірістер комитетіне (бұдан әрі - уәкілетті орган) жолдайды:</w:t>
      </w:r>
    </w:p>
    <w:bookmarkEnd w:id="9"/>
    <w:p>
      <w:pPr>
        <w:spacing w:after="0"/>
        <w:ind w:left="0"/>
        <w:jc w:val="both"/>
      </w:pPr>
      <w:r>
        <w:rPr>
          <w:rFonts w:ascii="Times New Roman"/>
          <w:b w:val="false"/>
          <w:i w:val="false"/>
          <w:color w:val="000000"/>
          <w:sz w:val="28"/>
        </w:rPr>
        <w:t>
      басшылар және оның штатындағы әрбір лауазымды тұлға үшін тегін, атын, әкесінің атын (егер ол жеке басын растайтын құжатта көрсетілсе), атқарып отырған лауазымын, байланыс телефонын, электронды мекенжайын көрсете отырып, арнайы оңайлатуды қолданып кедендік операцияны жасау үшін жауапты тұлғалар қатарынан өзара іс-қимылды жүзеге асыруға уәкілетті лауазымды тұлғалардың тізімі;</w:t>
      </w:r>
    </w:p>
    <w:p>
      <w:pPr>
        <w:spacing w:after="0"/>
        <w:ind w:left="0"/>
        <w:jc w:val="both"/>
      </w:pPr>
      <w:r>
        <w:rPr>
          <w:rFonts w:ascii="Times New Roman"/>
          <w:b w:val="false"/>
          <w:i w:val="false"/>
          <w:color w:val="000000"/>
          <w:sz w:val="28"/>
        </w:rPr>
        <w:t>
      сәйкестендіру құралдарының сипаттамалары бар құжаттарды қоса бере отырып, көлік құралдарының бөліктері не олардың бөліктерінің жүк орындарына (бөлімдерге) Оператормен қондырған сәйкестендіру құралдарының фотосуреттері;</w:t>
      </w:r>
    </w:p>
    <w:p>
      <w:pPr>
        <w:spacing w:after="0"/>
        <w:ind w:left="0"/>
        <w:jc w:val="both"/>
      </w:pPr>
      <w:r>
        <w:rPr>
          <w:rFonts w:ascii="Times New Roman"/>
          <w:b w:val="false"/>
          <w:i w:val="false"/>
          <w:color w:val="000000"/>
          <w:sz w:val="28"/>
        </w:rPr>
        <w:t>
      тасымалдайтын (тасымалдаушы болған) Оператордың көлік құралдарына қатысты ақпарат.</w:t>
      </w:r>
    </w:p>
    <w:bookmarkStart w:name="z12" w:id="10"/>
    <w:p>
      <w:pPr>
        <w:spacing w:after="0"/>
        <w:ind w:left="0"/>
        <w:jc w:val="both"/>
      </w:pPr>
      <w:r>
        <w:rPr>
          <w:rFonts w:ascii="Times New Roman"/>
          <w:b w:val="false"/>
          <w:i w:val="false"/>
          <w:color w:val="000000"/>
          <w:sz w:val="28"/>
        </w:rPr>
        <w:t>
      4. Екінші және үшінші типтегі Куәлігі бойынша өз қызметін жүзеге асыратын Оператор Тізілімге енгізу туралы ақпаратты алғаннан кейін кедендік операцияларды жасағанға дейін 10 (он) жұмыс күнінен кешіктірмей мынадай ақпаратты уәкілетті органына жолдайды:</w:t>
      </w:r>
    </w:p>
    <w:bookmarkEnd w:id="10"/>
    <w:p>
      <w:pPr>
        <w:spacing w:after="0"/>
        <w:ind w:left="0"/>
        <w:jc w:val="both"/>
      </w:pPr>
      <w:r>
        <w:rPr>
          <w:rFonts w:ascii="Times New Roman"/>
          <w:b w:val="false"/>
          <w:i w:val="false"/>
          <w:color w:val="000000"/>
          <w:sz w:val="28"/>
        </w:rPr>
        <w:t>
      кедендік бақылау аймағы мәртебесі бар аумақтың (алаңның, үй-жайының) учаскесіне қызметкерлер мен басқа тұлғалардың кіруге рұқсат тәртібі туралы ақпарат;</w:t>
      </w:r>
    </w:p>
    <w:p>
      <w:pPr>
        <w:spacing w:after="0"/>
        <w:ind w:left="0"/>
        <w:jc w:val="both"/>
      </w:pPr>
      <w:r>
        <w:rPr>
          <w:rFonts w:ascii="Times New Roman"/>
          <w:b w:val="false"/>
          <w:i w:val="false"/>
          <w:color w:val="000000"/>
          <w:sz w:val="28"/>
        </w:rPr>
        <w:t>
      пайдаланылатын сәйкестендіру құралдары туралы;</w:t>
      </w:r>
    </w:p>
    <w:p>
      <w:pPr>
        <w:spacing w:after="0"/>
        <w:ind w:left="0"/>
        <w:jc w:val="both"/>
      </w:pPr>
      <w:r>
        <w:rPr>
          <w:rFonts w:ascii="Times New Roman"/>
          <w:b w:val="false"/>
          <w:i w:val="false"/>
          <w:color w:val="000000"/>
          <w:sz w:val="28"/>
        </w:rPr>
        <w:t>
      сәйкестендіру құралдарының сипаттамалары бар құжаттарды қоса бере отырып, көлік құралдарының бөліктері не олардың бөліктерінің жүк орындарына (бөлімдерге) Оператормен қондырған сәйкестендіру құралдарының фотосуреттері;</w:t>
      </w:r>
    </w:p>
    <w:p>
      <w:pPr>
        <w:spacing w:after="0"/>
        <w:ind w:left="0"/>
        <w:jc w:val="both"/>
      </w:pPr>
      <w:r>
        <w:rPr>
          <w:rFonts w:ascii="Times New Roman"/>
          <w:b w:val="false"/>
          <w:i w:val="false"/>
          <w:color w:val="000000"/>
          <w:sz w:val="28"/>
        </w:rPr>
        <w:t>
      лауазымды міндеттеріне кедендік операцияларды ұйымдастыруы және (немесе) жасауы жататын қызметкерлердің тізімі;</w:t>
      </w:r>
    </w:p>
    <w:p>
      <w:pPr>
        <w:spacing w:after="0"/>
        <w:ind w:left="0"/>
        <w:jc w:val="both"/>
      </w:pPr>
      <w:r>
        <w:rPr>
          <w:rFonts w:ascii="Times New Roman"/>
          <w:b w:val="false"/>
          <w:i w:val="false"/>
          <w:color w:val="000000"/>
          <w:sz w:val="28"/>
        </w:rPr>
        <w:t>
      басшылар және оның штатындағы әрбір лауазымды тұлға үшін тегін, атын, әкесінің атын (егер ол жеке басын растайтын құжатта көрсетілсе), атқарып отырған лауазымын, байланыс телефонын, электронды мекенжайын көрсете отырып, арнайы оңайлатуды қолданып кедендік операцияны жасау үшін жауапты тұлғалар қатарынан өзара іс-қимылды жүзеге асыруға уәкілетті лауазымды тұлғалардың тізімі.</w:t>
      </w:r>
    </w:p>
    <w:bookmarkStart w:name="z13" w:id="11"/>
    <w:p>
      <w:pPr>
        <w:spacing w:after="0"/>
        <w:ind w:left="0"/>
        <w:jc w:val="both"/>
      </w:pPr>
      <w:r>
        <w:rPr>
          <w:rFonts w:ascii="Times New Roman"/>
          <w:b w:val="false"/>
          <w:i w:val="false"/>
          <w:color w:val="000000"/>
          <w:sz w:val="28"/>
        </w:rPr>
        <w:t xml:space="preserve">
      5. Оның ішінде штаттан тыс оқиғалар туындаған жағдайда Кодекстің </w:t>
      </w:r>
      <w:r>
        <w:rPr>
          <w:rFonts w:ascii="Times New Roman"/>
          <w:b w:val="false"/>
          <w:i w:val="false"/>
          <w:color w:val="000000"/>
          <w:sz w:val="28"/>
        </w:rPr>
        <w:t>536-бабына</w:t>
      </w:r>
      <w:r>
        <w:rPr>
          <w:rFonts w:ascii="Times New Roman"/>
          <w:b w:val="false"/>
          <w:i w:val="false"/>
          <w:color w:val="000000"/>
          <w:sz w:val="28"/>
        </w:rPr>
        <w:t xml:space="preserve"> сәйкес Куәліктің типіне байланысты Операторға берілетін арнайы оңайлатуларды қолдану үшін мемлекеттік кірістер органы өзара іс-қимылды жүзеге асыруға уәкілетті лауазымды тұлғаларды айқындайды және әрбір лауазымды тұлға үшін тегін, атын, әкесінің атын (егер ол жеке басын растайтын құжатта көрсетілсе), атқарып отырған лауазымын, байланыс телефонын, электронды мекен-жайын көрсете отырып олардың тізімін жасайды және аталған тізімді Тізілімге енгізу туралы ақпаратты алғаннан кейін 5 (бес) жұмыс күн ішінде уәкілетті органға жолдайды.</w:t>
      </w:r>
    </w:p>
    <w:bookmarkEnd w:id="11"/>
    <w:p>
      <w:pPr>
        <w:spacing w:after="0"/>
        <w:ind w:left="0"/>
        <w:jc w:val="both"/>
      </w:pPr>
      <w:r>
        <w:rPr>
          <w:rFonts w:ascii="Times New Roman"/>
          <w:b w:val="false"/>
          <w:i w:val="false"/>
          <w:color w:val="000000"/>
          <w:sz w:val="28"/>
        </w:rPr>
        <w:t>
      Уәкілетті орган осы Қағидалардың 3 және 4-тармақтарына сәйкес мәліметтерді алғаннан бастап 3 (үш) жұмыс күн ішінде Операторға өзара іс-қимылды жүзеге асыруға уәкілетті лауазымды тұлғалардың жиынтық тізімін жолдайды.</w:t>
      </w:r>
    </w:p>
    <w:p>
      <w:pPr>
        <w:spacing w:after="0"/>
        <w:ind w:left="0"/>
        <w:jc w:val="both"/>
      </w:pPr>
      <w:r>
        <w:rPr>
          <w:rFonts w:ascii="Times New Roman"/>
          <w:b w:val="false"/>
          <w:i w:val="false"/>
          <w:color w:val="000000"/>
          <w:sz w:val="28"/>
        </w:rPr>
        <w:t>
      Мемлекеттік кірістер органы Тізілімге енгізу туралы ақпаратты алғаннан кейін 3 (үш) жұмыс күн ішінде өзара іс-қимылды жүзеге асыруға Оператордың уәкілетті тұлғалардың тізімін кедендік декларациялауды жүзеге асыратын қызметкерлердің назарына жеткізеді.</w:t>
      </w:r>
    </w:p>
    <w:bookmarkStart w:name="z14" w:id="12"/>
    <w:p>
      <w:pPr>
        <w:spacing w:after="0"/>
        <w:ind w:left="0"/>
        <w:jc w:val="both"/>
      </w:pPr>
      <w:r>
        <w:rPr>
          <w:rFonts w:ascii="Times New Roman"/>
          <w:b w:val="false"/>
          <w:i w:val="false"/>
          <w:color w:val="000000"/>
          <w:sz w:val="28"/>
        </w:rPr>
        <w:t>
      6. Уәкілетті тұлғалардың тізіміне өзгерістер мен толықтырулар енгізілуі мүмкін, ол дереу осындай өзгерістерге бастамашы болған өзара іс-қимылға қатысушылардың, басқа қатысушылардың назарына жеткізілуге тиіс.</w:t>
      </w:r>
    </w:p>
    <w:bookmarkEnd w:id="12"/>
    <w:bookmarkStart w:name="z15" w:id="13"/>
    <w:p>
      <w:pPr>
        <w:spacing w:after="0"/>
        <w:ind w:left="0"/>
        <w:jc w:val="both"/>
      </w:pPr>
      <w:r>
        <w:rPr>
          <w:rFonts w:ascii="Times New Roman"/>
          <w:b w:val="false"/>
          <w:i w:val="false"/>
          <w:color w:val="000000"/>
          <w:sz w:val="28"/>
        </w:rPr>
        <w:t xml:space="preserve">
      7. Кедендік транзит кедендік рәсімін аяқтауды қоса, Оператордың үй-жайларында, ашық алаңдарында және өзге аумақтарында тұрған тауарларды шығарумен байланысты кедендік операцияларды жүргізуді көздейтін арнайы оңайлатуларды қолдану мақсатында Оператор кедендік бақылау аймағы мәртебесіне ие кедендік бақылауда тұрған тауарларды тасымалдайтын көлік құралдарының келуі және орналасуы үшін аумағының (алаңының, үй-жайлардың) участігін "Кедендік бақылау аймағын" бөледі және арнайы белгілермен белгілейді. Бұл ретте, Оператор кедендік бақылау аймағы мәртебесіне ие аумағының (алаңының, үй-жайлардың) участігіне қызметшілердің және өзге адамдардың кіруіне рұқсат беру тәртібін қамтамасыз етеді. </w:t>
      </w:r>
    </w:p>
    <w:bookmarkEnd w:id="13"/>
    <w:bookmarkStart w:name="z16" w:id="14"/>
    <w:p>
      <w:pPr>
        <w:spacing w:after="0"/>
        <w:ind w:left="0"/>
        <w:jc w:val="both"/>
      </w:pPr>
      <w:r>
        <w:rPr>
          <w:rFonts w:ascii="Times New Roman"/>
          <w:b w:val="false"/>
          <w:i w:val="false"/>
          <w:color w:val="000000"/>
          <w:sz w:val="28"/>
        </w:rPr>
        <w:t xml:space="preserve">
      8. Тауарларды Оператор аумағының (алаңының, үй-жайлардың) участігінде құрылған кедендік бақылаудың аймағына әкелген кезде көлік құралы келгенде Оператор мен Мемлекеттік кіріс органының өзара іс-қимылы Кодекстің </w:t>
      </w:r>
      <w:r>
        <w:rPr>
          <w:rFonts w:ascii="Times New Roman"/>
          <w:b w:val="false"/>
          <w:i w:val="false"/>
          <w:color w:val="000000"/>
          <w:sz w:val="28"/>
        </w:rPr>
        <w:t>539-бабына</w:t>
      </w:r>
      <w:r>
        <w:rPr>
          <w:rFonts w:ascii="Times New Roman"/>
          <w:b w:val="false"/>
          <w:i w:val="false"/>
          <w:color w:val="000000"/>
          <w:sz w:val="28"/>
        </w:rPr>
        <w:t xml:space="preserve"> сәйкес жүзеге асырылады.</w:t>
      </w:r>
    </w:p>
    <w:bookmarkEnd w:id="14"/>
    <w:bookmarkStart w:name="z17" w:id="15"/>
    <w:p>
      <w:pPr>
        <w:spacing w:after="0"/>
        <w:ind w:left="0"/>
        <w:jc w:val="both"/>
      </w:pPr>
      <w:r>
        <w:rPr>
          <w:rFonts w:ascii="Times New Roman"/>
          <w:b w:val="false"/>
          <w:i w:val="false"/>
          <w:color w:val="000000"/>
          <w:sz w:val="28"/>
        </w:rPr>
        <w:t xml:space="preserve">
      9. Оператордың көлік құралдарына "Уәкілетті экономикалық операторлардың халықаралық тасымалдау көлік құралдың танымдық белгісін бекіту туралы" Қазақстан Республикасы Қаржы министрінің 2018 жылғы 18 қаңтардағы № 42 бұйрығымен бекітілген (Нормативтік құқықтық актілерді мемлекеттік тіркеу тізілімінде № 16304 болып тіркелген) көк реңде "АЕО" ақ әріптермен жазбасын білдіретін (әріптер: биіктігі – 200 мм; әріп штрихының қалындығы – 20 мм) "АЕО" таным белгісін қондырылады. </w:t>
      </w:r>
    </w:p>
    <w:bookmarkEnd w:id="15"/>
    <w:bookmarkStart w:name="z18" w:id="16"/>
    <w:p>
      <w:pPr>
        <w:spacing w:after="0"/>
        <w:ind w:left="0"/>
        <w:jc w:val="both"/>
      </w:pPr>
      <w:r>
        <w:rPr>
          <w:rFonts w:ascii="Times New Roman"/>
          <w:b w:val="false"/>
          <w:i w:val="false"/>
          <w:color w:val="000000"/>
          <w:sz w:val="28"/>
        </w:rPr>
        <w:t>
      10. Сәйкестендіру құралдарын алып тастау, көлік құралдарының жүк бөлімдеріне қондыру және тауарларды түсіру Оператормен жүзеге асырылады. Көлік құралдарының жүк бөлімдерінің ашылуы және сәйкестендіру құралдарын алып тастауы сәйкестендіру құралдарын алып тастау тиісті журналында жазылады.</w:t>
      </w:r>
    </w:p>
    <w:bookmarkEnd w:id="16"/>
    <w:bookmarkStart w:name="z19" w:id="17"/>
    <w:p>
      <w:pPr>
        <w:spacing w:after="0"/>
        <w:ind w:left="0"/>
        <w:jc w:val="both"/>
      </w:pPr>
      <w:r>
        <w:rPr>
          <w:rFonts w:ascii="Times New Roman"/>
          <w:b w:val="false"/>
          <w:i w:val="false"/>
          <w:color w:val="000000"/>
          <w:sz w:val="28"/>
        </w:rPr>
        <w:t>
      11. Тауарлардың Еуразиялық экономикалық одағының кедендік аумағына келуімен, тауарлардың Еуразиялық экономикалық одақтың кедендік аумағынан кетуімен, кедендік декларациялаумен және тауарларды шығаруымен байланысты кедендік операцияларды бірінші кезекте жүргізу үшін мемлекеттік кірістер органында бөлек орынды (терезені) қарастырады.</w:t>
      </w:r>
    </w:p>
    <w:bookmarkEnd w:id="17"/>
    <w:bookmarkStart w:name="z20" w:id="18"/>
    <w:p>
      <w:pPr>
        <w:spacing w:after="0"/>
        <w:ind w:left="0"/>
        <w:jc w:val="both"/>
      </w:pPr>
      <w:r>
        <w:rPr>
          <w:rFonts w:ascii="Times New Roman"/>
          <w:b w:val="false"/>
          <w:i w:val="false"/>
          <w:color w:val="000000"/>
          <w:sz w:val="28"/>
        </w:rPr>
        <w:t xml:space="preserve">
      12. Мемлекеттік кірістер органы кедендік қарап-тексеру немесе кедендік жете тексеру нысанда кедендік бақылауды тағайындаған жағдайда кедендік бақылау </w:t>
      </w:r>
      <w:r>
        <w:rPr>
          <w:rFonts w:ascii="Times New Roman"/>
          <w:b w:val="false"/>
          <w:i w:val="false"/>
          <w:color w:val="000000"/>
          <w:sz w:val="28"/>
        </w:rPr>
        <w:t>412</w:t>
      </w:r>
      <w:r>
        <w:rPr>
          <w:rFonts w:ascii="Times New Roman"/>
          <w:b w:val="false"/>
          <w:i w:val="false"/>
          <w:color w:val="000000"/>
          <w:sz w:val="28"/>
        </w:rPr>
        <w:t xml:space="preserve"> және </w:t>
      </w:r>
      <w:r>
        <w:rPr>
          <w:rFonts w:ascii="Times New Roman"/>
          <w:b w:val="false"/>
          <w:i w:val="false"/>
          <w:color w:val="000000"/>
          <w:sz w:val="28"/>
        </w:rPr>
        <w:t>413-баптарына</w:t>
      </w:r>
      <w:r>
        <w:rPr>
          <w:rFonts w:ascii="Times New Roman"/>
          <w:b w:val="false"/>
          <w:i w:val="false"/>
          <w:color w:val="000000"/>
          <w:sz w:val="28"/>
        </w:rPr>
        <w:t xml:space="preserve"> сәйкес бірінші кезектегі тәртіппен жүзеге асырылады.</w:t>
      </w:r>
    </w:p>
    <w:bookmarkEnd w:id="18"/>
    <w:bookmarkStart w:name="z21" w:id="19"/>
    <w:p>
      <w:pPr>
        <w:spacing w:after="0"/>
        <w:ind w:left="0"/>
        <w:jc w:val="both"/>
      </w:pPr>
      <w:r>
        <w:rPr>
          <w:rFonts w:ascii="Times New Roman"/>
          <w:b w:val="false"/>
          <w:i w:val="false"/>
          <w:color w:val="000000"/>
          <w:sz w:val="28"/>
        </w:rPr>
        <w:t>
      13. Кедендік операцияларды жүзеге асырған кезде Оператор арнайы оңайлатуларды пайдаланбаған жағдайда бұл жөнінде мемлекеттік кірістер органын жазбаша немесе электронды түрде хабарлайды.</w:t>
      </w:r>
    </w:p>
    <w:bookmarkEnd w:id="19"/>
    <w:p>
      <w:pPr>
        <w:spacing w:after="0"/>
        <w:ind w:left="0"/>
        <w:jc w:val="both"/>
      </w:pPr>
      <w:r>
        <w:rPr>
          <w:rFonts w:ascii="Times New Roman"/>
          <w:b w:val="false"/>
          <w:i w:val="false"/>
          <w:color w:val="000000"/>
          <w:sz w:val="28"/>
        </w:rPr>
        <w:t xml:space="preserve">
      Оператордың арнайы оңайлатуларды қолданудан бас тартқан жағдайда ол декларант болып табылатын тауарлармен жасалатын кедендік операциялар Кодекстің </w:t>
      </w:r>
      <w:r>
        <w:rPr>
          <w:rFonts w:ascii="Times New Roman"/>
          <w:b w:val="false"/>
          <w:i w:val="false"/>
          <w:color w:val="000000"/>
          <w:sz w:val="28"/>
        </w:rPr>
        <w:t>3-бөлімімен</w:t>
      </w:r>
      <w:r>
        <w:rPr>
          <w:rFonts w:ascii="Times New Roman"/>
          <w:b w:val="false"/>
          <w:i w:val="false"/>
          <w:color w:val="000000"/>
          <w:sz w:val="28"/>
        </w:rPr>
        <w:t xml:space="preserve"> белгіленген тәртіппен жасалады.</w:t>
      </w:r>
    </w:p>
    <w:bookmarkStart w:name="z22" w:id="20"/>
    <w:p>
      <w:pPr>
        <w:spacing w:after="0"/>
        <w:ind w:left="0"/>
        <w:jc w:val="both"/>
      </w:pPr>
      <w:r>
        <w:rPr>
          <w:rFonts w:ascii="Times New Roman"/>
          <w:b w:val="false"/>
          <w:i w:val="false"/>
          <w:color w:val="000000"/>
          <w:sz w:val="28"/>
        </w:rPr>
        <w:t xml:space="preserve">
      14. Мемлекеттiк кiрiстер органдары Тізілімге енгізген кезде берілген арнайы оңайлатуларды Кодекстің </w:t>
      </w:r>
      <w:r>
        <w:rPr>
          <w:rFonts w:ascii="Times New Roman"/>
          <w:b w:val="false"/>
          <w:i w:val="false"/>
          <w:color w:val="000000"/>
          <w:sz w:val="28"/>
        </w:rPr>
        <w:t>536-бабымен</w:t>
      </w:r>
      <w:r>
        <w:rPr>
          <w:rFonts w:ascii="Times New Roman"/>
          <w:b w:val="false"/>
          <w:i w:val="false"/>
          <w:color w:val="000000"/>
          <w:sz w:val="28"/>
        </w:rPr>
        <w:t xml:space="preserve"> белгіленген шарттары мен оларды қолданудың талаптарын сақтаған кезде Оператормен қолданудан бас тартпайды.</w:t>
      </w:r>
    </w:p>
    <w:bookmarkEnd w:id="20"/>
    <w:bookmarkStart w:name="z23" w:id="21"/>
    <w:p>
      <w:pPr>
        <w:spacing w:after="0"/>
        <w:ind w:left="0"/>
        <w:jc w:val="both"/>
      </w:pPr>
      <w:r>
        <w:rPr>
          <w:rFonts w:ascii="Times New Roman"/>
          <w:b w:val="false"/>
          <w:i w:val="false"/>
          <w:color w:val="000000"/>
          <w:sz w:val="28"/>
        </w:rPr>
        <w:t xml:space="preserve">
      15. Тауарларға арналған декларация берілгенге дейін тауарларды шығару арнайы оңайлатуды қолдану кезінде Оператор Кодекстің </w:t>
      </w:r>
      <w:r>
        <w:rPr>
          <w:rFonts w:ascii="Times New Roman"/>
          <w:b w:val="false"/>
          <w:i w:val="false"/>
          <w:color w:val="000000"/>
          <w:sz w:val="28"/>
        </w:rPr>
        <w:t>540-бабы</w:t>
      </w:r>
      <w:r>
        <w:rPr>
          <w:rFonts w:ascii="Times New Roman"/>
          <w:b w:val="false"/>
          <w:i w:val="false"/>
          <w:color w:val="000000"/>
          <w:sz w:val="28"/>
        </w:rPr>
        <w:t xml:space="preserve"> сәйкес жүзеге асырады. Бұл ретте, Оператор өтінішке тауарларды шығару туралы шешім қабылдау үшін қажетті Кодекстің </w:t>
      </w:r>
      <w:r>
        <w:rPr>
          <w:rFonts w:ascii="Times New Roman"/>
          <w:b w:val="false"/>
          <w:i w:val="false"/>
          <w:color w:val="000000"/>
          <w:sz w:val="28"/>
        </w:rPr>
        <w:t>185</w:t>
      </w:r>
      <w:r>
        <w:rPr>
          <w:rFonts w:ascii="Times New Roman"/>
          <w:b w:val="false"/>
          <w:i w:val="false"/>
          <w:color w:val="000000"/>
          <w:sz w:val="28"/>
        </w:rPr>
        <w:t xml:space="preserve"> және </w:t>
      </w:r>
      <w:r>
        <w:rPr>
          <w:rFonts w:ascii="Times New Roman"/>
          <w:b w:val="false"/>
          <w:i w:val="false"/>
          <w:color w:val="000000"/>
          <w:sz w:val="28"/>
        </w:rPr>
        <w:t>194-баптарында</w:t>
      </w:r>
      <w:r>
        <w:rPr>
          <w:rFonts w:ascii="Times New Roman"/>
          <w:b w:val="false"/>
          <w:i w:val="false"/>
          <w:color w:val="000000"/>
          <w:sz w:val="28"/>
        </w:rPr>
        <w:t xml:space="preserve"> көзделген мәліметтерді қосады.</w:t>
      </w:r>
    </w:p>
    <w:bookmarkEnd w:id="21"/>
    <w:bookmarkStart w:name="z24" w:id="22"/>
    <w:p>
      <w:pPr>
        <w:spacing w:after="0"/>
        <w:ind w:left="0"/>
        <w:jc w:val="both"/>
      </w:pPr>
      <w:r>
        <w:rPr>
          <w:rFonts w:ascii="Times New Roman"/>
          <w:b w:val="false"/>
          <w:i w:val="false"/>
          <w:color w:val="000000"/>
          <w:sz w:val="28"/>
        </w:rPr>
        <w:t xml:space="preserve">
      16. Оператормен өзара іс-қимыл, Кодекстің </w:t>
      </w:r>
      <w:r>
        <w:rPr>
          <w:rFonts w:ascii="Times New Roman"/>
          <w:b w:val="false"/>
          <w:i w:val="false"/>
          <w:color w:val="000000"/>
          <w:sz w:val="28"/>
        </w:rPr>
        <w:t>26-бабына</w:t>
      </w:r>
      <w:r>
        <w:rPr>
          <w:rFonts w:ascii="Times New Roman"/>
          <w:b w:val="false"/>
          <w:i w:val="false"/>
          <w:color w:val="000000"/>
          <w:sz w:val="28"/>
        </w:rPr>
        <w:t xml:space="preserve"> сәйкес консультациялық көмекті жүзеге асыру, қызметті жүзеге асыру кезінде туындайтын Оператордың сұрау салулары бойынша объективті және жедел шешім қабылдау мәселелерін үйлестіру мақсатында уәкілетті орган осындай өзара іс-қимылды ұйымдастыру үшін жауапты лауазымды тұлғаны айқындайды.</w:t>
      </w:r>
    </w:p>
    <w:bookmarkEnd w:id="22"/>
    <w:bookmarkStart w:name="z25" w:id="23"/>
    <w:p>
      <w:pPr>
        <w:spacing w:after="0"/>
        <w:ind w:left="0"/>
        <w:jc w:val="both"/>
      </w:pPr>
      <w:r>
        <w:rPr>
          <w:rFonts w:ascii="Times New Roman"/>
          <w:b w:val="false"/>
          <w:i w:val="false"/>
          <w:color w:val="000000"/>
          <w:sz w:val="28"/>
        </w:rPr>
        <w:t xml:space="preserve">
      17. Мемлекеттік кірістер органы кедендік операцияларды жасаудың уақытын қысқартуға және тәртібін оңтайландыруға бағытталған уәкілетті орган жүргізетін пилоттық жобалар мен тәжірибелерге басым түрде қатысу туралы Операторға хабарлайды. </w:t>
      </w:r>
    </w:p>
    <w:bookmarkEnd w:id="23"/>
    <w:bookmarkStart w:name="z26" w:id="24"/>
    <w:p>
      <w:pPr>
        <w:spacing w:after="0"/>
        <w:ind w:left="0"/>
        <w:jc w:val="both"/>
      </w:pPr>
      <w:r>
        <w:rPr>
          <w:rFonts w:ascii="Times New Roman"/>
          <w:b w:val="false"/>
          <w:i w:val="false"/>
          <w:color w:val="000000"/>
          <w:sz w:val="28"/>
        </w:rPr>
        <w:t xml:space="preserve">
      18. Тұрақты өзара іс-қимыл жасауды қамтамасыз ету мақсатында арнайы оңайлатуларды қолдану кезіндегі ағымдағы сұрақтарды, Оператор қызметін құқықтық реттеуді жетілдірудің бағытын талқылау бойынша Кодекстің </w:t>
      </w:r>
      <w:r>
        <w:rPr>
          <w:rFonts w:ascii="Times New Roman"/>
          <w:b w:val="false"/>
          <w:i w:val="false"/>
          <w:color w:val="000000"/>
          <w:sz w:val="28"/>
        </w:rPr>
        <w:t>26-бабына</w:t>
      </w:r>
      <w:r>
        <w:rPr>
          <w:rFonts w:ascii="Times New Roman"/>
          <w:b w:val="false"/>
          <w:i w:val="false"/>
          <w:color w:val="000000"/>
          <w:sz w:val="28"/>
        </w:rPr>
        <w:t xml:space="preserve"> сәйкес консультациялық кеңес құрылуы мүмкін.  </w:t>
      </w:r>
    </w:p>
    <w:bookmarkEnd w:id="24"/>
    <w:bookmarkStart w:name="z27" w:id="25"/>
    <w:p>
      <w:pPr>
        <w:spacing w:after="0"/>
        <w:ind w:left="0"/>
        <w:jc w:val="both"/>
      </w:pPr>
      <w:r>
        <w:rPr>
          <w:rFonts w:ascii="Times New Roman"/>
          <w:b w:val="false"/>
          <w:i w:val="false"/>
          <w:color w:val="000000"/>
          <w:sz w:val="28"/>
        </w:rPr>
        <w:t xml:space="preserve">
      19. Кодекстің 542-бабы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кірістер органдары мен Оператор арасындағы өзара іс-қимылды ұйымдастыру мақсатында келісім (меморандум немесе өзге де құжат) жасауға жол беріледі.</w:t>
      </w:r>
    </w:p>
    <w:bookmarkEnd w:id="25"/>
    <w:bookmarkStart w:name="z28" w:id="26"/>
    <w:p>
      <w:pPr>
        <w:spacing w:after="0"/>
        <w:ind w:left="0"/>
        <w:jc w:val="left"/>
      </w:pPr>
      <w:r>
        <w:rPr>
          <w:rFonts w:ascii="Times New Roman"/>
          <w:b/>
          <w:i w:val="false"/>
          <w:color w:val="000000"/>
        </w:rPr>
        <w:t xml:space="preserve"> 3-тарау. Уәкілетті экономикалық оператор мен мемлекеттік кірістер органы арасындағы өзара ақпараттық іс-қимыл жасау тәртібі</w:t>
      </w:r>
    </w:p>
    <w:bookmarkEnd w:id="26"/>
    <w:bookmarkStart w:name="z29" w:id="27"/>
    <w:p>
      <w:pPr>
        <w:spacing w:after="0"/>
        <w:ind w:left="0"/>
        <w:jc w:val="both"/>
      </w:pPr>
      <w:r>
        <w:rPr>
          <w:rFonts w:ascii="Times New Roman"/>
          <w:b w:val="false"/>
          <w:i w:val="false"/>
          <w:color w:val="000000"/>
          <w:sz w:val="28"/>
        </w:rPr>
        <w:t>
      20. Оператор мен мемлекеттік кірістер органы арасындағы өзара ақпараттық іс-қимыл жасау электрондық түрде жүзеге асырылады.</w:t>
      </w:r>
    </w:p>
    <w:bookmarkEnd w:id="27"/>
    <w:p>
      <w:pPr>
        <w:spacing w:after="0"/>
        <w:ind w:left="0"/>
        <w:jc w:val="both"/>
      </w:pPr>
      <w:r>
        <w:rPr>
          <w:rFonts w:ascii="Times New Roman"/>
          <w:b w:val="false"/>
          <w:i w:val="false"/>
          <w:color w:val="000000"/>
          <w:sz w:val="28"/>
        </w:rPr>
        <w:t>
      Құжаттар және (немесе) мәліметтер алмасудың электрондық түрде техникалық мүмкіндігі болмаған жағдайда құжаттармен және (немесе) мәліметтермен алмасу қағаз жеткізгіште ұсыну (жіберу) арқылы жүзеге асырылады.</w:t>
      </w:r>
    </w:p>
    <w:bookmarkStart w:name="z30" w:id="28"/>
    <w:p>
      <w:pPr>
        <w:spacing w:after="0"/>
        <w:ind w:left="0"/>
        <w:jc w:val="both"/>
      </w:pPr>
      <w:r>
        <w:rPr>
          <w:rFonts w:ascii="Times New Roman"/>
          <w:b w:val="false"/>
          <w:i w:val="false"/>
          <w:color w:val="000000"/>
          <w:sz w:val="28"/>
        </w:rPr>
        <w:t xml:space="preserve">
      21. Ақпараттық алмасу Кодекстің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26-баптарына</w:t>
      </w:r>
      <w:r>
        <w:rPr>
          <w:rFonts w:ascii="Times New Roman"/>
          <w:b w:val="false"/>
          <w:i w:val="false"/>
          <w:color w:val="000000"/>
          <w:sz w:val="28"/>
        </w:rPr>
        <w:t xml:space="preserve"> сәйкес жүзеге асырылады. Ақпараттық алмасу шеңберінде Оператормен берілетін деректер құрамына көлік құралдары мен тауарлары, олардың келу/кету уақыты мен орны, қолданылатын сәйкестендіру құралдар туралы, олардың лауазымдық міндеттеріне кедендік операцияларды ұйымдастыру және (немесе) жасау кіретін қызметкерлері туралы және арнайы оңайлатуларды тиімді қолдану үшін өзге де мәліметтер кіреді.</w:t>
      </w:r>
    </w:p>
    <w:bookmarkEnd w:id="28"/>
    <w:bookmarkStart w:name="z31" w:id="29"/>
    <w:p>
      <w:pPr>
        <w:spacing w:after="0"/>
        <w:ind w:left="0"/>
        <w:jc w:val="both"/>
      </w:pPr>
      <w:r>
        <w:rPr>
          <w:rFonts w:ascii="Times New Roman"/>
          <w:b w:val="false"/>
          <w:i w:val="false"/>
          <w:color w:val="000000"/>
          <w:sz w:val="28"/>
        </w:rPr>
        <w:t>
      22. Ақпараттық алмасу шеңберіндегі берілетін деректер форматы мәтіндік хабарлама, .doc, .xls, .jpg, .pdf, .html, .xml форматтағы файлдар кіреді.</w:t>
      </w:r>
    </w:p>
    <w:bookmarkEnd w:id="29"/>
    <w:bookmarkStart w:name="z32" w:id="30"/>
    <w:p>
      <w:pPr>
        <w:spacing w:after="0"/>
        <w:ind w:left="0"/>
        <w:jc w:val="both"/>
      </w:pPr>
      <w:r>
        <w:rPr>
          <w:rFonts w:ascii="Times New Roman"/>
          <w:b w:val="false"/>
          <w:i w:val="false"/>
          <w:color w:val="000000"/>
          <w:sz w:val="28"/>
        </w:rPr>
        <w:t>
      23. Жедел әрекет ету мақсатында бұдан әрі қағаз жеткізгіште ұсына отырып, электрондық поштаны және факсимильдік байланысты пайдалана отырып, құжаттар немесе мәліметтердің сканерленген көшірмесін ұсынуына жол беріледі.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