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ed50" w14:textId="01aed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ұйымдарына шығындарды бюджет қаражатының есебінен өтеу қағидаларын бекіту туралы" Қазақстан Республикасы Денсаулық сақтау және әлеуметтік даму министрінің міндетін атқарушының 2015 жылғы 28 шілдедегі № 627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16 ақпандағы № 61 бұйрығы. Қазақстан Республикасының Әділет министрлігінде 2018 жылғы 23 ақпанда № 16421 болып тіркелді. Күші жойылды - Қазақстан Республикасы Денсаулық сақтау министрінің 2020 жылғы 13 қарашадағы № ҚР ДСМ-190/2020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13.11.2020 </w:t>
      </w:r>
      <w:r>
        <w:rPr>
          <w:rFonts w:ascii="Times New Roman"/>
          <w:b w:val="false"/>
          <w:i w:val="false"/>
          <w:color w:val="ff0000"/>
          <w:sz w:val="28"/>
        </w:rPr>
        <w:t>№ ҚР ДСМ-190/2020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7-бабы</w:t>
      </w:r>
      <w:r>
        <w:rPr>
          <w:rFonts w:ascii="Times New Roman"/>
          <w:b w:val="false"/>
          <w:i w:val="false"/>
          <w:color w:val="000000"/>
          <w:sz w:val="28"/>
        </w:rPr>
        <w:t xml:space="preserve"> 1-тармағының 81)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1."Денсаулық сақтау ұйымдарына шығындарды бюджет қаражатының есебінен өтеу қағидаларын бекіту туралы" Қазақстан Республикасы Денсаулық сақтау және әлеуметтік даму министрінің міндетін атқарушының 2015 жылғы 28 шілдедегі № 627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11976 болып тіркелген, "Әділет" ақпараттық-құқықтық жүйесінде 2015 жылғы 15 қыркүйекте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Денсаулық сақтау ұйымдарына шығындарды бюджет қаражатының есебінен өтеу </w:t>
      </w:r>
      <w:r>
        <w:rPr>
          <w:rFonts w:ascii="Times New Roman"/>
          <w:b w:val="false"/>
          <w:i w:val="false"/>
          <w:color w:val="000000"/>
          <w:sz w:val="28"/>
        </w:rPr>
        <w:t>қағидаларына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бүкіл мәтін бойынша "МФҚБК" деген аббревиатура "ҚДСК" деген аббревиатурамен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6" w:id="4"/>
    <w:p>
      <w:pPr>
        <w:spacing w:after="0"/>
        <w:ind w:left="0"/>
        <w:jc w:val="both"/>
      </w:pPr>
      <w:r>
        <w:rPr>
          <w:rFonts w:ascii="Times New Roman"/>
          <w:b w:val="false"/>
          <w:i w:val="false"/>
          <w:color w:val="000000"/>
          <w:sz w:val="28"/>
        </w:rPr>
        <w:t>
      "1-тарау. Жалпы ережелер";</w:t>
      </w:r>
    </w:p>
    <w:bookmarkEnd w:id="4"/>
    <w:bookmarkStart w:name="z7" w:id="5"/>
    <w:p>
      <w:pPr>
        <w:spacing w:after="0"/>
        <w:ind w:left="0"/>
        <w:jc w:val="both"/>
      </w:pPr>
      <w:r>
        <w:rPr>
          <w:rFonts w:ascii="Times New Roman"/>
          <w:b w:val="false"/>
          <w:i w:val="false"/>
          <w:color w:val="000000"/>
          <w:sz w:val="28"/>
        </w:rPr>
        <w:t>
      2-</w:t>
      </w:r>
      <w:r>
        <w:rPr>
          <w:rFonts w:ascii="Times New Roman"/>
          <w:b w:val="false"/>
          <w:i w:val="false"/>
          <w:color w:val="000000"/>
          <w:sz w:val="28"/>
        </w:rPr>
        <w:t>тармақта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"12) бюджеттік бағдарламаның әкімшісі (бұдан әрі - әкімші) - Қазақстан Республикасы Денсаулық сақтау министрлігі немесе облыстардың, Астана және Алматы қалаларының денсаулық сақтауды мемлекеттік басқарудың жергілікті органдары (бұдан әрі - ДСБ);";</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тармақша</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"36) Министрліктің Қоғамдық денсаулық сақтау комитеті (бұдан әрі - ҚДСК) - Министрліктің медициналық қызметтер көрсету саласындағы мемлекеттік бақылауды жүзеге асыратын ведомствосы мен оның аумақтық бөлімшелері (бұдан әрі - ҚДСК АД);";</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 тармақшалар</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"45) тапсырыс беруші - республикалық немесе жергілікті бюджеттер қаражатының есебінен шығындарын өтеуді жүзеге асыратын Министрліктің Медициналық қызметке ақы төлеу комитетінің аумақтық департаменті немесе ДСБ;</w:t>
      </w:r>
    </w:p>
    <w:bookmarkEnd w:id="8"/>
    <w:bookmarkStart w:name="z14" w:id="9"/>
    <w:p>
      <w:pPr>
        <w:spacing w:after="0"/>
        <w:ind w:left="0"/>
        <w:jc w:val="both"/>
      </w:pPr>
      <w:r>
        <w:rPr>
          <w:rFonts w:ascii="Times New Roman"/>
          <w:b w:val="false"/>
          <w:i w:val="false"/>
          <w:color w:val="000000"/>
          <w:sz w:val="28"/>
        </w:rPr>
        <w:t>
      46) тарификатор - Денсаулық туралы кодекстің 23-бабының 2-тармағына сәйкес уәкілетті орган бекіткен медициналық қызметтерге арналған тарифтердің тізбесі;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6" w:id="10"/>
    <w:p>
      <w:pPr>
        <w:spacing w:after="0"/>
        <w:ind w:left="0"/>
        <w:jc w:val="both"/>
      </w:pPr>
      <w:r>
        <w:rPr>
          <w:rFonts w:ascii="Times New Roman"/>
          <w:b w:val="false"/>
          <w:i w:val="false"/>
          <w:color w:val="000000"/>
          <w:sz w:val="28"/>
        </w:rPr>
        <w:t>
      "2-тарау. ТМККК көрсететін денсаулық сақтау ұйымдарына шығындарды бюджет қаражатының есебінен өтеу тәртібі";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"3. Бюджет қаражатының есебінен ТМККК көрсететін ұйымдарға шығындарды өтеуді тапсырыс беруші Қазақстан Республикасы азаматтарының ТМККК көрсететін субъектіні еркін таңдау құқығын және медициналық көмектің сапасы мен көлемін бақылау нәтижелерін ескере отырып, әкімшінің тиісті қаржы жылына арналған міндеттемелері мен төлемдері бойынша бюджеттік бағдарламаларды (кіші бағдарламаларды) қаржыландыру жоспарларында көзделген қаражаттың шегінде, сондай-ақ денсаулық сақтау саласындағы уәкілетті орган айқындаған сомалардың шегінде, алдыңғы қаржы жылына ТМККК көрсетуге шарттар жасасқан қызметтер берушілермен ағымдағы қаржы жылының бюджет қаражаты есебінен алдыңғы қаржы жылының соңғы айында көрсетілген медициналық қызметтер үшін ТМККК көрсетуге жасалған шарттардың негізінде жүзеге асырылады.";</w:t>
      </w:r>
    </w:p>
    <w:bookmarkEnd w:id="11"/>
    <w:bookmarkStart w:name="z19" w:id="12"/>
    <w:p>
      <w:pPr>
        <w:spacing w:after="0"/>
        <w:ind w:left="0"/>
        <w:jc w:val="both"/>
      </w:pPr>
      <w:r>
        <w:rPr>
          <w:rFonts w:ascii="Times New Roman"/>
          <w:b w:val="false"/>
          <w:i w:val="false"/>
          <w:color w:val="000000"/>
          <w:sz w:val="28"/>
        </w:rPr>
        <w:t xml:space="preserve">
      мынадай мазмұндағы 41-1-тармақпен толықтырылсын: </w:t>
      </w:r>
    </w:p>
    <w:bookmarkEnd w:id="12"/>
    <w:bookmarkStart w:name="z20" w:id="13"/>
    <w:p>
      <w:pPr>
        <w:spacing w:after="0"/>
        <w:ind w:left="0"/>
        <w:jc w:val="both"/>
      </w:pPr>
      <w:r>
        <w:rPr>
          <w:rFonts w:ascii="Times New Roman"/>
          <w:b w:val="false"/>
          <w:i w:val="false"/>
          <w:color w:val="000000"/>
          <w:sz w:val="28"/>
        </w:rPr>
        <w:t>
      "41-1. Алдыңғы қаржы жылының соңғы айында есеп-тізілімге кірмеген және (немесе) сапасы мен көлемін бақылауды жүргізуге байланысты тиісті қаржы жылы ТМККК көрсетуге шарттың қолданысы ішінде төлемге қабылданбаған ТМККК көрсетуге арналған шартқа сәйкес ТМККК шеңберінде консультациялық-диагностикалық көмек түрінде көрсетілген қызметтерге төлем ағымдағы қаржы жылында жүргізіледі.";</w:t>
      </w:r>
    </w:p>
    <w:bookmarkEnd w:id="13"/>
    <w:bookmarkStart w:name="z21" w:id="14"/>
    <w:p>
      <w:pPr>
        <w:spacing w:after="0"/>
        <w:ind w:left="0"/>
        <w:jc w:val="both"/>
      </w:pPr>
      <w:r>
        <w:rPr>
          <w:rFonts w:ascii="Times New Roman"/>
          <w:b w:val="false"/>
          <w:i w:val="false"/>
          <w:color w:val="000000"/>
          <w:sz w:val="28"/>
        </w:rPr>
        <w:t xml:space="preserve">
      мынадай мазмұндағы 79-1-тармақпен толықтырылсын: </w:t>
      </w:r>
    </w:p>
    <w:bookmarkEnd w:id="14"/>
    <w:bookmarkStart w:name="z22" w:id="15"/>
    <w:p>
      <w:pPr>
        <w:spacing w:after="0"/>
        <w:ind w:left="0"/>
        <w:jc w:val="both"/>
      </w:pPr>
      <w:r>
        <w:rPr>
          <w:rFonts w:ascii="Times New Roman"/>
          <w:b w:val="false"/>
          <w:i w:val="false"/>
          <w:color w:val="000000"/>
          <w:sz w:val="28"/>
        </w:rPr>
        <w:t xml:space="preserve">
      "79-1. Сызықтық шкаланы қолдануға байланысты төлемге қабылданбаған алдыңғы қаржы жылында осы Қағидаларға </w:t>
      </w:r>
      <w:r>
        <w:rPr>
          <w:rFonts w:ascii="Times New Roman"/>
          <w:b w:val="false"/>
          <w:i w:val="false"/>
          <w:color w:val="000000"/>
          <w:sz w:val="28"/>
        </w:rPr>
        <w:t>32-1-қосымшаға</w:t>
      </w:r>
      <w:r>
        <w:rPr>
          <w:rFonts w:ascii="Times New Roman"/>
          <w:b w:val="false"/>
          <w:i w:val="false"/>
          <w:color w:val="000000"/>
          <w:sz w:val="28"/>
        </w:rPr>
        <w:t xml:space="preserve"> сәйкес Сызықтық шкала қолданылмайтын және АХЖ-10 бойынша балалар мен ересектердің гематологиялық ауруларының тізбесі бойынша лимфойдты және қан өндіретін тіндердің қатерлі ісіктерімен ауыратын науқастарға медициналық көмек көрсететін денсаулық сақтау ұйымдары мен "University Medical Center" корпоративтік қорының ұсынған қызметтеріне төлем ағымдағы қаржы жылында жүргізіледі."; </w:t>
      </w:r>
    </w:p>
    <w:bookmarkEnd w:id="15"/>
    <w:bookmarkStart w:name="z23" w:id="16"/>
    <w:p>
      <w:pPr>
        <w:spacing w:after="0"/>
        <w:ind w:left="0"/>
        <w:jc w:val="both"/>
      </w:pPr>
      <w:r>
        <w:rPr>
          <w:rFonts w:ascii="Times New Roman"/>
          <w:b w:val="false"/>
          <w:i w:val="false"/>
          <w:color w:val="000000"/>
          <w:sz w:val="28"/>
        </w:rPr>
        <w:t xml:space="preserve">
      мынадай мазмұндағы 144-1-тармақпен толықтырылсын: </w:t>
      </w:r>
    </w:p>
    <w:bookmarkEnd w:id="16"/>
    <w:bookmarkStart w:name="z24" w:id="17"/>
    <w:p>
      <w:pPr>
        <w:spacing w:after="0"/>
        <w:ind w:left="0"/>
        <w:jc w:val="both"/>
      </w:pPr>
      <w:r>
        <w:rPr>
          <w:rFonts w:ascii="Times New Roman"/>
          <w:b w:val="false"/>
          <w:i w:val="false"/>
          <w:color w:val="000000"/>
          <w:sz w:val="28"/>
        </w:rPr>
        <w:t>
      "144-1. Алдыңғы қаржы жылының соңғы айында есеп-тізілімге және (немесе) атқарылған жұмыстардың актілеріне кірмеген және (немесе) сапасы мен көлемін бақылауды жүргізуіге байланысты алдыңғы қаржы жылы ТМККК көрсетуге шарттың қолданысы ішінде төлемге қабылданбаған ТМККК көрсетуге арналған шартқа сәйкес ТМККК шеңберінде онкологиялық науқастарға медициналық көмек көрсету кезінде кешенді тарифке қосылмаған химиялық, оның ішінде таргеттік препараттарға төлем ағымдағы қаржы жылында жүргізіледі.".</w:t>
      </w:r>
    </w:p>
    <w:bookmarkEnd w:id="17"/>
    <w:bookmarkStart w:name="z25" w:id="18"/>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қызметке ақы төлеу комитеті заңнамада белгіленген тәртіппен:</w:t>
      </w:r>
    </w:p>
    <w:bookmarkEnd w:id="18"/>
    <w:bookmarkStart w:name="z26" w:id="1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9"/>
    <w:bookmarkStart w:name="z27" w:id="20"/>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мемлекеттік және орыс тілдеріндегі көшірмесін баспа және электрондық түрде бір данада Қазақстан Республикасының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0"/>
    <w:bookmarkStart w:name="z28" w:id="21"/>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21"/>
    <w:bookmarkStart w:name="z29" w:id="22"/>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22"/>
    <w:bookmarkStart w:name="z30" w:id="2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Л.М. Ақтаеваға жүктелсін. </w:t>
      </w:r>
    </w:p>
    <w:bookmarkEnd w:id="23"/>
    <w:bookmarkStart w:name="z31" w:id="2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2018 жылғы 1 қаңтардан бастап туындайтын құқықтық қатынастарға қолданылады.</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 Б. Сұлтанов</w:t>
      </w:r>
    </w:p>
    <w:p>
      <w:pPr>
        <w:spacing w:after="0"/>
        <w:ind w:left="0"/>
        <w:jc w:val="both"/>
      </w:pPr>
      <w:r>
        <w:rPr>
          <w:rFonts w:ascii="Times New Roman"/>
          <w:b w:val="false"/>
          <w:i w:val="false"/>
          <w:color w:val="000000"/>
          <w:sz w:val="28"/>
        </w:rPr>
        <w:t>
      2018 жылғы "___" 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xml:space="preserve">
      ___________ Т. Сүлейменов </w:t>
      </w:r>
    </w:p>
    <w:p>
      <w:pPr>
        <w:spacing w:after="0"/>
        <w:ind w:left="0"/>
        <w:jc w:val="both"/>
      </w:pPr>
      <w:r>
        <w:rPr>
          <w:rFonts w:ascii="Times New Roman"/>
          <w:b w:val="false"/>
          <w:i w:val="false"/>
          <w:color w:val="000000"/>
          <w:sz w:val="28"/>
        </w:rPr>
        <w:t>
      2018 жылғы "___"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