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64d5" w14:textId="3406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172 бұйрығы. Қазақстан Республикасының Әділет министрлігінде 2018 жылғы 28 ақпанда № 16447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172 бұйрығына қосымша</w:t>
            </w:r>
          </w:p>
        </w:tc>
      </w:tr>
    </w:tbl>
    <w:bookmarkStart w:name="z6" w:id="4"/>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бұрықтарының тізбесі</w:t>
      </w:r>
    </w:p>
    <w:bookmarkEnd w:id="4"/>
    <w:bookmarkStart w:name="z7" w:id="5"/>
    <w:p>
      <w:pPr>
        <w:spacing w:after="0"/>
        <w:ind w:left="0"/>
        <w:jc w:val="both"/>
      </w:pPr>
      <w:r>
        <w:rPr>
          <w:rFonts w:ascii="Times New Roman"/>
          <w:b w:val="false"/>
          <w:i w:val="false"/>
          <w:color w:val="000000"/>
          <w:sz w:val="28"/>
        </w:rPr>
        <w:t xml:space="preserve">
      1. "Салық төлеушінің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 Қазақстан Республикасы Қаржы министрінің 2014 жылғы 25 желтоқсандағы № 585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10152 тіркелген, "Әділет" ақпараттық-құқықтық жүйесінде 2015 жылғы 26 ақпанда жарияланған). </w:t>
      </w:r>
    </w:p>
    <w:bookmarkEnd w:id="5"/>
    <w:bookmarkStart w:name="z8" w:id="6"/>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29 желтоқсандағы № 700 бұйрығының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(Нормативтік құқықтық актілерді мемлекеттік тіркеу тізілімінде № 14769 тіркелген, Қазақстан Республикасының нормативтік құқықтық актілерінің эталондық бақылау банкінде 2017 жылғы 20 ақпанда жарияланған). </w:t>
      </w:r>
    </w:p>
    <w:bookmarkEnd w:id="6"/>
    <w:bookmarkStart w:name="z9" w:id="7"/>
    <w:p>
      <w:pPr>
        <w:spacing w:after="0"/>
        <w:ind w:left="0"/>
        <w:jc w:val="both"/>
      </w:pPr>
      <w:r>
        <w:rPr>
          <w:rFonts w:ascii="Times New Roman"/>
          <w:b w:val="false"/>
          <w:i w:val="false"/>
          <w:color w:val="000000"/>
          <w:sz w:val="28"/>
        </w:rPr>
        <w:t xml:space="preserve">
      3.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 Қазақстан Республикасы Қаржы министрінің 2014 жылғы 25 желтоқсандағы № 585 бұйрығына өзгерістер енгізу туралы Қазақстан Республикасы Қаржы министрінің 2017 жылғы 02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14871 тіркелген, Қазақстан Республикасының нормативтік құқықтық актілерінің эталондық бақылау банкінде 2015 жылғы 26 сәуірде жарияланған).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