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dfb7" w14:textId="910d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15 ақпандағы № 46 бұйрығы. Қазақстан Республикасының Әділет министрлігінде 2018 жылғы 2 наурызда № 16477 болып тіркелді</w:t>
      </w:r>
    </w:p>
    <w:p>
      <w:pPr>
        <w:spacing w:after="0"/>
        <w:ind w:left="0"/>
        <w:jc w:val="both"/>
      </w:pPr>
      <w:bookmarkStart w:name="z0"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сәйкес және бюджетаралық қатынастарды жетілдіру мақсатында БҰЙЫРАМЫН:</w:t>
      </w:r>
    </w:p>
    <w:bookmarkEnd w:id="0"/>
    <w:p>
      <w:pPr>
        <w:spacing w:after="0"/>
        <w:ind w:left="0"/>
        <w:jc w:val="both"/>
      </w:pPr>
      <w:r>
        <w:rPr>
          <w:rFonts w:ascii="Times New Roman"/>
          <w:b w:val="false"/>
          <w:i w:val="false"/>
          <w:color w:val="000000"/>
          <w:sz w:val="28"/>
        </w:rPr>
        <w:t xml:space="preserve">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2015 жылғы 30 қаңтарда "Әділет" ақпараттық-құқықтық жүйесінде жарияланған) мынадай өзгеріс енгізілсін:</w:t>
      </w:r>
    </w:p>
    <w:bookmarkStart w:name="z1" w:id="1"/>
    <w:p>
      <w:pPr>
        <w:spacing w:after="0"/>
        <w:ind w:left="0"/>
        <w:jc w:val="both"/>
      </w:pPr>
      <w:r>
        <w:rPr>
          <w:rFonts w:ascii="Times New Roman"/>
          <w:b w:val="false"/>
          <w:i w:val="false"/>
          <w:color w:val="000000"/>
          <w:sz w:val="28"/>
        </w:rPr>
        <w:t xml:space="preserve">
      көрсетілген бұйрықпен бекітілген Жалпы сипаттағы трансферттердің есеп-қисаптар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2" w:id="2"/>
    <w:p>
      <w:pPr>
        <w:spacing w:after="0"/>
        <w:ind w:left="0"/>
        <w:jc w:val="both"/>
      </w:pPr>
      <w:r>
        <w:rPr>
          <w:rFonts w:ascii="Times New Roman"/>
          <w:b w:val="false"/>
          <w:i w:val="false"/>
          <w:color w:val="000000"/>
          <w:sz w:val="28"/>
        </w:rPr>
        <w:t>
      2. Бюджет саясаты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3"/>
    <w:bookmarkStart w:name="z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жариялауға Қазақстан Республикасының нормативтiк құқықтық актiлерiнiң эталондық бақылау банкiне қосу үшін "Республикалық құқықтық ақпарат орталығы" шаруашылық жүргізу құқығындағы республикалық мемлекеттік кәсіпорынына жіберуді;</w:t>
      </w:r>
    </w:p>
    <w:bookmarkEnd w:id="4"/>
    <w:bookmarkStart w:name="z5" w:id="5"/>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интернет-ресурсында орналастыруды; </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ақпандағы</w:t>
            </w:r>
            <w:r>
              <w:br/>
            </w:r>
            <w:r>
              <w:rPr>
                <w:rFonts w:ascii="Times New Roman"/>
                <w:b w:val="false"/>
                <w:i w:val="false"/>
                <w:color w:val="000000"/>
                <w:sz w:val="20"/>
              </w:rPr>
              <w:t>№ 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Жалпы сипаттағы трансферттердің есеп-қисаптар әдістемесі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Жалпы сипаттағы трансферттердің есеп-қисаптар әдістемесі (бұдан әрі – Әдістеме) 2008 жылғы 4 желтоқсандағы Қазақстан Республикасы Бюджет кодексінің (бұдан әрі – Бюджет кодексі) </w:t>
      </w:r>
      <w:r>
        <w:rPr>
          <w:rFonts w:ascii="Times New Roman"/>
          <w:b w:val="false"/>
          <w:i w:val="false"/>
          <w:color w:val="000000"/>
          <w:sz w:val="28"/>
        </w:rPr>
        <w:t>45 - бабына</w:t>
      </w:r>
      <w:r>
        <w:rPr>
          <w:rFonts w:ascii="Times New Roman"/>
          <w:b w:val="false"/>
          <w:i w:val="false"/>
          <w:color w:val="000000"/>
          <w:sz w:val="28"/>
        </w:rPr>
        <w:t xml:space="preserve"> сәйкес әзірленді және облыстардың, республикалық маңызы бар қалалардың, астананың бюджеттері үшін үшжылдық кезеңге және олар өзгерген жағдайда әрбір үш жылға арналған жалпы сипаттағы трансферттердің көлемін айқындау кезінде қолданылады.</w:t>
      </w:r>
    </w:p>
    <w:bookmarkEnd w:id="10"/>
    <w:bookmarkStart w:name="z12" w:id="11"/>
    <w:p>
      <w:pPr>
        <w:spacing w:after="0"/>
        <w:ind w:left="0"/>
        <w:jc w:val="left"/>
      </w:pPr>
      <w:r>
        <w:rPr>
          <w:rFonts w:ascii="Times New Roman"/>
          <w:b/>
          <w:i w:val="false"/>
          <w:color w:val="000000"/>
        </w:rPr>
        <w:t xml:space="preserve"> 2-тарау. Жалпы сипаттағы трансферттердің көлемін айқындау</w:t>
      </w:r>
    </w:p>
    <w:bookmarkEnd w:id="11"/>
    <w:bookmarkStart w:name="z13" w:id="12"/>
    <w:p>
      <w:pPr>
        <w:spacing w:after="0"/>
        <w:ind w:left="0"/>
        <w:jc w:val="both"/>
      </w:pPr>
      <w:r>
        <w:rPr>
          <w:rFonts w:ascii="Times New Roman"/>
          <w:b w:val="false"/>
          <w:i w:val="false"/>
          <w:color w:val="000000"/>
          <w:sz w:val="28"/>
        </w:rPr>
        <w:t>
      2. Жалпы сипаттағы трансферттердің көлемі Бюджет кодексіне сәйкес тиісті облыстардың, республикалық маңызы бар қалалардың, астананың бюджеттерінің кірістері (трансферттерді шегергенде) мен шығындарының болжамды көлемі арасындағы айырмашылық ретінде айқындалады және төмендегідей формулаға сәйкес есептеледі:</w:t>
      </w:r>
    </w:p>
    <w:bookmarkEnd w:id="12"/>
    <w:p>
      <w:pPr>
        <w:spacing w:after="0"/>
        <w:ind w:left="0"/>
        <w:jc w:val="both"/>
      </w:pPr>
      <w:r>
        <w:rPr>
          <w:rFonts w:ascii="Times New Roman"/>
          <w:b w:val="false"/>
          <w:i w:val="false"/>
          <w:color w:val="000000"/>
          <w:sz w:val="28"/>
        </w:rPr>
        <w:t>
      ЖСТ</w:t>
      </w:r>
      <w:r>
        <w:rPr>
          <w:rFonts w:ascii="Times New Roman"/>
          <w:b w:val="false"/>
          <w:i w:val="false"/>
          <w:color w:val="000000"/>
          <w:vertAlign w:val="subscript"/>
        </w:rPr>
        <w:t>і</w:t>
      </w:r>
      <w:r>
        <w:rPr>
          <w:rFonts w:ascii="Times New Roman"/>
          <w:b w:val="false"/>
          <w:i w:val="false"/>
          <w:color w:val="000000"/>
          <w:sz w:val="28"/>
        </w:rPr>
        <w:t>=КБК</w:t>
      </w:r>
      <w:r>
        <w:rPr>
          <w:rFonts w:ascii="Times New Roman"/>
          <w:b w:val="false"/>
          <w:i w:val="false"/>
          <w:color w:val="000000"/>
          <w:vertAlign w:val="subscript"/>
        </w:rPr>
        <w:t>і</w:t>
      </w:r>
      <w:r>
        <w:rPr>
          <w:rFonts w:ascii="Times New Roman"/>
          <w:b w:val="false"/>
          <w:i w:val="false"/>
          <w:color w:val="000000"/>
          <w:sz w:val="28"/>
        </w:rPr>
        <w:t>-ШБК</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ЖСТ</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жалпы сипаттағы трансферттерінің көлемі;</w:t>
      </w:r>
    </w:p>
    <w:p>
      <w:pPr>
        <w:spacing w:after="0"/>
        <w:ind w:left="0"/>
        <w:jc w:val="both"/>
      </w:pPr>
      <w:r>
        <w:rPr>
          <w:rFonts w:ascii="Times New Roman"/>
          <w:b w:val="false"/>
          <w:i w:val="false"/>
          <w:color w:val="000000"/>
          <w:sz w:val="28"/>
        </w:rPr>
        <w:t>
      КБК</w:t>
      </w:r>
      <w:r>
        <w:rPr>
          <w:rFonts w:ascii="Times New Roman"/>
          <w:b w:val="false"/>
          <w:i w:val="false"/>
          <w:color w:val="000000"/>
          <w:vertAlign w:val="subscript"/>
        </w:rPr>
        <w:t>і</w:t>
      </w:r>
      <w:r>
        <w:rPr>
          <w:rFonts w:ascii="Times New Roman"/>
          <w:b w:val="false"/>
          <w:i w:val="false"/>
          <w:color w:val="000000"/>
          <w:sz w:val="28"/>
        </w:rPr>
        <w:t xml:space="preserve"> – і-облыс (республикалық маңызы бар қаланың, астананың) кірістерінің болжамды көлемі;</w:t>
      </w:r>
    </w:p>
    <w:p>
      <w:pPr>
        <w:spacing w:after="0"/>
        <w:ind w:left="0"/>
        <w:jc w:val="both"/>
      </w:pPr>
      <w:r>
        <w:rPr>
          <w:rFonts w:ascii="Times New Roman"/>
          <w:b w:val="false"/>
          <w:i w:val="false"/>
          <w:color w:val="000000"/>
          <w:sz w:val="28"/>
        </w:rPr>
        <w:t>
      ШБК</w:t>
      </w:r>
      <w:r>
        <w:rPr>
          <w:rFonts w:ascii="Times New Roman"/>
          <w:b w:val="false"/>
          <w:i w:val="false"/>
          <w:color w:val="000000"/>
          <w:vertAlign w:val="subscript"/>
        </w:rPr>
        <w:t>і</w:t>
      </w:r>
      <w:r>
        <w:rPr>
          <w:rFonts w:ascii="Times New Roman"/>
          <w:b w:val="false"/>
          <w:i w:val="false"/>
          <w:color w:val="000000"/>
          <w:sz w:val="28"/>
        </w:rPr>
        <w:t xml:space="preserve"> – і-облыс (республикалық маңызы бар қала, астана) шығындарының болжамды көлемі.</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кірістерінің болжамды көлемі шығындардың болжамды көлемінен асқан кезде (ЖСТ</w:t>
      </w:r>
      <w:r>
        <w:rPr>
          <w:rFonts w:ascii="Times New Roman"/>
          <w:b w:val="false"/>
          <w:i w:val="false"/>
          <w:color w:val="000000"/>
          <w:vertAlign w:val="subscript"/>
        </w:rPr>
        <w:t>і</w:t>
      </w:r>
      <w:r>
        <w:rPr>
          <w:rFonts w:ascii="Times New Roman"/>
          <w:b w:val="false"/>
          <w:i w:val="false"/>
          <w:color w:val="000000"/>
          <w:sz w:val="28"/>
        </w:rPr>
        <w:t>&gt;0) облыстардың, республикалық маңызы бар қалалардың, астананың бюджеттерінен жоғары тұрған бюджетке бюджеттік алып қоюлар белгіленеді.</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шығындарының болжамды көлемі кірістердің болжамды көлемінен асқан кезде (ЖСТ</w:t>
      </w:r>
      <w:r>
        <w:rPr>
          <w:rFonts w:ascii="Times New Roman"/>
          <w:b w:val="false"/>
          <w:i w:val="false"/>
          <w:color w:val="000000"/>
          <w:vertAlign w:val="subscript"/>
        </w:rPr>
        <w:t>і</w:t>
      </w:r>
      <w:r>
        <w:rPr>
          <w:rFonts w:ascii="Times New Roman"/>
          <w:b w:val="false"/>
          <w:i w:val="false"/>
          <w:color w:val="000000"/>
          <w:sz w:val="28"/>
        </w:rPr>
        <w:t>&lt;0) жоғары тұрған бюджеттен облыстың, республикалық маңызы бар қаланың, астананың бюджетіне бюджеттік субвенциялар белгіленеді.</w:t>
      </w:r>
    </w:p>
    <w:bookmarkStart w:name="z14" w:id="13"/>
    <w:p>
      <w:pPr>
        <w:spacing w:after="0"/>
        <w:ind w:left="0"/>
        <w:jc w:val="left"/>
      </w:pPr>
      <w:r>
        <w:rPr>
          <w:rFonts w:ascii="Times New Roman"/>
          <w:b/>
          <w:i w:val="false"/>
          <w:color w:val="000000"/>
        </w:rPr>
        <w:t xml:space="preserve"> 3-тарау. Облыстардың, республикалық маңызы бар қалалардың, астананың бюджеттері кірістерінің болжамды көлемін айқындау</w:t>
      </w:r>
    </w:p>
    <w:bookmarkEnd w:id="13"/>
    <w:bookmarkStart w:name="z15" w:id="14"/>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бюджеттері кірістерінің болжамды көлемі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болжамдау әдістемесіне сәйкес есептеледі.</w:t>
      </w:r>
    </w:p>
    <w:bookmarkEnd w:id="14"/>
    <w:bookmarkStart w:name="z16" w:id="15"/>
    <w:p>
      <w:pPr>
        <w:spacing w:after="0"/>
        <w:ind w:left="0"/>
        <w:jc w:val="left"/>
      </w:pPr>
      <w:r>
        <w:rPr>
          <w:rFonts w:ascii="Times New Roman"/>
          <w:b/>
          <w:i w:val="false"/>
          <w:color w:val="000000"/>
        </w:rPr>
        <w:t xml:space="preserve"> 4-тарау. Облыстардың, республикалық маңызы бар қалалардың, астананың бюджеттерінің шығындарының болжамды көлемін айқындау</w:t>
      </w:r>
    </w:p>
    <w:bookmarkEnd w:id="15"/>
    <w:bookmarkStart w:name="z17" w:id="16"/>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бюджеттері шығындарының болжамды көлемі Бюджет кодексінің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баптарында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6"/>
    <w:p>
      <w:pPr>
        <w:spacing w:after="0"/>
        <w:ind w:left="0"/>
        <w:jc w:val="both"/>
      </w:pPr>
      <w:r>
        <w:rPr>
          <w:rFonts w:ascii="Times New Roman"/>
          <w:b w:val="false"/>
          <w:i w:val="false"/>
          <w:color w:val="000000"/>
          <w:sz w:val="28"/>
        </w:rPr>
        <w:t>
      Бұл ретте тұрақты сипаттағы Қазақстан Республикасының заңнамалық актілеріне сәйкес мемлекеттік басқару функциялары мен мемлекеттің міндеттемелерін орындау бойынша бюджеттік бағдарламалар әкімшілерінің қызметін қамтамасыз етуге, сондай-ақ мақсатқа жетуге, стратегиялық және бағдарламалық құжаттардың нақты міндеттері мен іс-шараларын шешуге бағытталған ағымдағы бюджеттік бағдарламалар бойынша шығындардың болжамды көлемі мыналардан тұрады:</w:t>
      </w:r>
    </w:p>
    <w:p>
      <w:pPr>
        <w:spacing w:after="0"/>
        <w:ind w:left="0"/>
        <w:jc w:val="both"/>
      </w:pPr>
      <w:r>
        <w:rPr>
          <w:rFonts w:ascii="Times New Roman"/>
          <w:b w:val="false"/>
          <w:i w:val="false"/>
          <w:color w:val="000000"/>
          <w:sz w:val="28"/>
        </w:rPr>
        <w:t>
      еңбекақы төлеуге, коммуналдық қызметтерді төлеу, азық-түлік пен дәрілік заттар сатып алуға жұмсалатын шығындар, жәрдемақылар төлеу және басқа да шығындар (бұдан әрі – ағымдағы шығындар);</w:t>
      </w:r>
    </w:p>
    <w:p>
      <w:pPr>
        <w:spacing w:after="0"/>
        <w:ind w:left="0"/>
        <w:jc w:val="both"/>
      </w:pPr>
      <w:r>
        <w:rPr>
          <w:rFonts w:ascii="Times New Roman"/>
          <w:b w:val="false"/>
          <w:i w:val="false"/>
          <w:color w:val="000000"/>
          <w:sz w:val="28"/>
        </w:rPr>
        <w:t>
      материалдық - техникалық базаны нығайтуға, күрделі жөндеуге жұмсалатын шығындар және басқа да шығындар (бұдан әрі – күрделі сипаттағы шығындар).</w:t>
      </w:r>
    </w:p>
    <w:bookmarkStart w:name="z18" w:id="17"/>
    <w:p>
      <w:pPr>
        <w:spacing w:after="0"/>
        <w:ind w:left="0"/>
        <w:jc w:val="left"/>
      </w:pPr>
      <w:r>
        <w:rPr>
          <w:rFonts w:ascii="Times New Roman"/>
          <w:b/>
          <w:i w:val="false"/>
          <w:color w:val="000000"/>
        </w:rPr>
        <w:t xml:space="preserve"> 1-параграф. Облыстардың, республикалық маңызы бар қалалардың, астананың бюджеттерінің ағымдағы шығындарының болжамды көлемін есептеу</w:t>
      </w:r>
    </w:p>
    <w:bookmarkEnd w:id="17"/>
    <w:bookmarkStart w:name="z19" w:id="18"/>
    <w:p>
      <w:pPr>
        <w:spacing w:after="0"/>
        <w:ind w:left="0"/>
        <w:jc w:val="both"/>
      </w:pPr>
      <w:r>
        <w:rPr>
          <w:rFonts w:ascii="Times New Roman"/>
          <w:b w:val="false"/>
          <w:i w:val="false"/>
          <w:color w:val="000000"/>
          <w:sz w:val="28"/>
        </w:rPr>
        <w:t>
      5. Осы Әдістеменің көмегімен есептелген облыстардың, республикалық маңызы бар қалалардың, астананың бюджеттерінің ағымдағы шығындарының болжамды көлемі жалпы сипаттағы трансферттердің мөлшерін айқындау үшін ғана пайдаланылады.</w:t>
      </w:r>
    </w:p>
    <w:bookmarkEnd w:id="18"/>
    <w:bookmarkStart w:name="z20" w:id="19"/>
    <w:p>
      <w:pPr>
        <w:spacing w:after="0"/>
        <w:ind w:left="0"/>
        <w:jc w:val="both"/>
      </w:pPr>
      <w:r>
        <w:rPr>
          <w:rFonts w:ascii="Times New Roman"/>
          <w:b w:val="false"/>
          <w:i w:val="false"/>
          <w:color w:val="000000"/>
          <w:sz w:val="28"/>
        </w:rPr>
        <w:t>
      6. Ағымдағы шығындарды есептеу үшін тұтастай облыстардың, республикалық маңызы бар қалалардың, астананың бюджеттері бойынша ағымдағы шығындардың болжамды көлемі айқындалады.</w:t>
      </w:r>
    </w:p>
    <w:bookmarkEnd w:id="19"/>
    <w:bookmarkStart w:name="z21" w:id="20"/>
    <w:p>
      <w:pPr>
        <w:spacing w:after="0"/>
        <w:ind w:left="0"/>
        <w:jc w:val="both"/>
      </w:pPr>
      <w:r>
        <w:rPr>
          <w:rFonts w:ascii="Times New Roman"/>
          <w:b w:val="false"/>
          <w:i w:val="false"/>
          <w:color w:val="000000"/>
          <w:sz w:val="28"/>
        </w:rPr>
        <w:t>
      7. Облыстардың, республикалық маңызы бар қалалардың, астананың бюджеттерінің ағымдағы шығындарының болжамды көлемін айқындау кезінде мыналар ескеріледі:</w:t>
      </w:r>
    </w:p>
    <w:bookmarkEnd w:id="20"/>
    <w:bookmarkStart w:name="z22" w:id="21"/>
    <w:p>
      <w:pPr>
        <w:spacing w:after="0"/>
        <w:ind w:left="0"/>
        <w:jc w:val="both"/>
      </w:pPr>
      <w:r>
        <w:rPr>
          <w:rFonts w:ascii="Times New Roman"/>
          <w:b w:val="false"/>
          <w:i w:val="false"/>
          <w:color w:val="000000"/>
          <w:sz w:val="28"/>
        </w:rPr>
        <w:t>
      1) республиканың әлеуметтік-экономикалық даму болжамы және бюджеттік параметрлеріне сәйкес (жалақыны қоспағанда) жоспарланған кезеңдегі тұтыну бағалары индексіне ағымдағы шығындардың ұлғайғанын ескере отырып, ағымдағы шығындардың жиынтық көлемі;</w:t>
      </w:r>
    </w:p>
    <w:bookmarkEnd w:id="21"/>
    <w:bookmarkStart w:name="z23" w:id="22"/>
    <w:p>
      <w:pPr>
        <w:spacing w:after="0"/>
        <w:ind w:left="0"/>
        <w:jc w:val="both"/>
      </w:pPr>
      <w:r>
        <w:rPr>
          <w:rFonts w:ascii="Times New Roman"/>
          <w:b w:val="false"/>
          <w:i w:val="false"/>
          <w:color w:val="000000"/>
          <w:sz w:val="28"/>
        </w:rPr>
        <w:t>
      2) жергілікті бюджеттер шығыстарының ұлғаюын немесе қысқаруын көздейтін және жоспарланатын кезеңде қолданысқа енгізілетін Қазақстан Республикасы заңдарының ережелері;</w:t>
      </w:r>
    </w:p>
    <w:bookmarkEnd w:id="22"/>
    <w:bookmarkStart w:name="z24" w:id="23"/>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көздейтін және Республикалық бюджет комиссиясының міндетті түрде қарауынан кейін жоспарланатын кезеңде қолданысқа енгізілетін ережелері;</w:t>
      </w:r>
    </w:p>
    <w:bookmarkEnd w:id="23"/>
    <w:bookmarkStart w:name="z25" w:id="24"/>
    <w:p>
      <w:pPr>
        <w:spacing w:after="0"/>
        <w:ind w:left="0"/>
        <w:jc w:val="both"/>
      </w:pPr>
      <w:r>
        <w:rPr>
          <w:rFonts w:ascii="Times New Roman"/>
          <w:b w:val="false"/>
          <w:i w:val="false"/>
          <w:color w:val="000000"/>
          <w:sz w:val="28"/>
        </w:rPr>
        <w:t>
      4) Республикалық бюджет комиссиясының шешімімен өңірлер бойынша абсолюттік сомалармен ағымдағы нысаналы трансферттер есебінен бұрын қаржыландырылған тұрақты сипаттағы шығындар.</w:t>
      </w:r>
    </w:p>
    <w:bookmarkEnd w:id="24"/>
    <w:bookmarkStart w:name="z26" w:id="25"/>
    <w:p>
      <w:pPr>
        <w:spacing w:after="0"/>
        <w:ind w:left="0"/>
        <w:jc w:val="both"/>
      </w:pPr>
      <w:r>
        <w:rPr>
          <w:rFonts w:ascii="Times New Roman"/>
          <w:b w:val="false"/>
          <w:i w:val="false"/>
          <w:color w:val="000000"/>
          <w:sz w:val="28"/>
        </w:rPr>
        <w:t>
      8. Облыстардың, республикалық маңызы бар қалалардың, астананың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облыстардың, республикалық маңызы бар қалалардың, астананың бюджеттері бойынша ағымдағы шығындардың болжамды көлемі есептелген соң абсолютті сомалармен қосылады.</w:t>
      </w:r>
    </w:p>
    <w:bookmarkEnd w:id="25"/>
    <w:bookmarkStart w:name="z27" w:id="26"/>
    <w:p>
      <w:pPr>
        <w:spacing w:after="0"/>
        <w:ind w:left="0"/>
        <w:jc w:val="both"/>
      </w:pPr>
      <w:r>
        <w:rPr>
          <w:rFonts w:ascii="Times New Roman"/>
          <w:b w:val="false"/>
          <w:i w:val="false"/>
          <w:color w:val="000000"/>
          <w:sz w:val="28"/>
        </w:rPr>
        <w:t>
      9. Облыстардың, республикалық маңызы бар қалалардың, астананың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28" w:id="27"/>
    <w:p>
      <w:pPr>
        <w:spacing w:after="0"/>
        <w:ind w:left="0"/>
        <w:jc w:val="both"/>
      </w:pPr>
      <w:r>
        <w:rPr>
          <w:rFonts w:ascii="Times New Roman"/>
          <w:b w:val="false"/>
          <w:i w:val="false"/>
          <w:color w:val="000000"/>
          <w:sz w:val="28"/>
        </w:rPr>
        <w:t xml:space="preserve">
      10. Облыстардың, республикалық маңызы бар қалалардың, астананың бюджеттерінің ағымдағы шығындарының болжамды көлемін есептеу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7"/>
    <w:bookmarkStart w:name="z29" w:id="28"/>
    <w:p>
      <w:pPr>
        <w:spacing w:after="0"/>
        <w:ind w:left="0"/>
        <w:jc w:val="both"/>
      </w:pPr>
      <w:r>
        <w:rPr>
          <w:rFonts w:ascii="Times New Roman"/>
          <w:b w:val="false"/>
          <w:i w:val="false"/>
          <w:color w:val="000000"/>
          <w:sz w:val="28"/>
        </w:rPr>
        <w:t>
      11. Жеке функционалдық кіші топ бойынша жекелеген облыстың (республикалық маңызы бар қаланың, астананың) ағымдағы шығындарын есептеу мынадай формула бойынша жүргізіледі: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j функционалдық кіші тобы бойынша і-облыстың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j</w:t>
      </w:r>
      <w:r>
        <w:rPr>
          <w:rFonts w:ascii="Times New Roman"/>
          <w:b w:val="false"/>
          <w:i w:val="false"/>
          <w:color w:val="000000"/>
          <w:sz w:val="28"/>
        </w:rPr>
        <w:t xml:space="preserve"> – j функционалдық кіші тобы бойынша барлық облыстардың, республикалық маңызы бар қалалардың, астананың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j функционалдық кіші тобы бойынша і-облыстың (республикалық маңызы бар қаланың, астананың) мемлекеттік қызметтерін тұтынушылардың саны;</w:t>
      </w:r>
    </w:p>
    <w:p>
      <w:pPr>
        <w:spacing w:after="0"/>
        <w:ind w:left="0"/>
        <w:jc w:val="both"/>
      </w:pPr>
      <w:r>
        <w:rPr>
          <w:rFonts w:ascii="Times New Roman"/>
          <w:b w:val="false"/>
          <w:i w:val="false"/>
          <w:color w:val="000000"/>
          <w:sz w:val="28"/>
        </w:rPr>
        <w:t>
      К1</w:t>
      </w:r>
      <w:r>
        <w:rPr>
          <w:rFonts w:ascii="Times New Roman"/>
          <w:b w:val="false"/>
          <w:i w:val="false"/>
          <w:color w:val="000000"/>
          <w:vertAlign w:val="superscript"/>
        </w:rPr>
        <w:t>іj</w:t>
      </w:r>
      <w:r>
        <w:rPr>
          <w:rFonts w:ascii="Times New Roman"/>
          <w:b w:val="false"/>
          <w:i w:val="false"/>
          <w:color w:val="000000"/>
          <w:sz w:val="28"/>
        </w:rPr>
        <w:t>, ..., К</w:t>
      </w:r>
      <w:r>
        <w:rPr>
          <w:rFonts w:ascii="Times New Roman"/>
          <w:b w:val="false"/>
          <w:i w:val="false"/>
          <w:color w:val="000000"/>
          <w:vertAlign w:val="subscript"/>
        </w:rPr>
        <w:t>n</w:t>
      </w:r>
      <w:r>
        <w:rPr>
          <w:rFonts w:ascii="Times New Roman"/>
          <w:b w:val="false"/>
          <w:i w:val="false"/>
          <w:color w:val="000000"/>
          <w:vertAlign w:val="superscript"/>
        </w:rPr>
        <w:t>іj</w:t>
      </w:r>
      <w:r>
        <w:rPr>
          <w:rFonts w:ascii="Times New Roman"/>
          <w:b w:val="false"/>
          <w:i w:val="false"/>
          <w:color w:val="000000"/>
          <w:sz w:val="28"/>
        </w:rPr>
        <w:t xml:space="preserve"> – j функционалдық кіші тобы бойынша і-облыстағы (республикалық маңызы бар қаладағы, астанадағы)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12. Ағымдағы шығындардың болжамды көлемін есептеген кезде мемлекеттік қызмет көрсету құнының әртүрлілігін негіздейтін, объективті факторларды бейнелейтін мынадай коэффициенттер қолданылады:</w:t>
      </w:r>
    </w:p>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52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қала</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і-облыстың қала халқының саны;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і-облыстағы (республикалық маңызы бар қаладағы, астанадағы) халықтың саны.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қызмет көрсетулерге байланысты шығындардың орташа республикалық деңгейге қатысты барынша жоғары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сак</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500 адамнан аз елді мекендерінде тұратын і-облыс халқының саны;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і-облыстағы халықтың жалпы саны.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қызметтердің айқындалған жиынтығын, оның ішінде қосымша көлік және өзге де шығыстарды ескере отырып, қамтамасыз ету қажеттілігіне негізделген шығындардың орташа республикалық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облыстар, республикалық маңызы бар қалалар, астана халқы санының орташа республикалық деңгейден ауытқуы есептелетін салмақ;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бойынша бір өңір халқының орташа саны;</w:t>
      </w:r>
      <w:r>
        <w:br/>
      </w:r>
      <w:r>
        <w:rPr>
          <w:rFonts w:ascii="Times New Roman"/>
          <w:b w:val="false"/>
          <w:i w:val="false"/>
          <w:color w:val="000000"/>
          <w:sz w:val="28"/>
        </w:rPr>
        <w:t>
</w:t>
      </w:r>
      <w:r>
        <w:br/>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Халі – Қазақстан Республикасының Ұлттық экономика министрлігі Статистика комитетінің деректері бойынша і-облыстағы (республикалық маңызы бар қаладағы, астанадағы) халықтың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Ауқым коэффициенті тұтынушылар санының өсуін ескере отырып, бір адамға шаққандағы мемлекеттік қызмет көрсетулерге арналған шығындар көлемінің төмендеуін көрсететін ауқым әсерін ескереді;</w:t>
      </w:r>
    </w:p>
    <w:p>
      <w:pPr>
        <w:spacing w:after="0"/>
        <w:ind w:left="0"/>
        <w:jc w:val="both"/>
      </w:pPr>
      <w:r>
        <w:rPr>
          <w:rFonts w:ascii="Times New Roman"/>
          <w:b w:val="false"/>
          <w:i w:val="false"/>
          <w:color w:val="000000"/>
          <w:sz w:val="28"/>
        </w:rPr>
        <w:t>
      4) халықтың жас ерекшелігі құрылымының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60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топ</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і-облыстың (республикалық маңызы бар қаланың, астананың) белгілі бір жас тобы бойынша халқының саны;</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і-облыстағы (республикалық маңызы бар қаладағы, астанадағы) халықтың саны.</w:t>
      </w:r>
    </w:p>
    <w:p>
      <w:pPr>
        <w:spacing w:after="0"/>
        <w:ind w:left="0"/>
        <w:jc w:val="both"/>
      </w:pPr>
      <w:r>
        <w:rPr>
          <w:rFonts w:ascii="Times New Roman"/>
          <w:b w:val="false"/>
          <w:i w:val="false"/>
          <w:color w:val="000000"/>
          <w:sz w:val="28"/>
        </w:rPr>
        <w:t>
      Халықтың жас мөлшері құрылымының коэффициенті халықтың жекелеген санаттарының денсаулық сақтауға және білім беруге байланысты мемлекеттік қызметтерге қойған жоғары сұранысын ескереді;</w:t>
      </w:r>
    </w:p>
    <w:p>
      <w:pPr>
        <w:spacing w:after="0"/>
        <w:ind w:left="0"/>
        <w:jc w:val="both"/>
      </w:pPr>
      <w:r>
        <w:rPr>
          <w:rFonts w:ascii="Times New Roman"/>
          <w:b w:val="false"/>
          <w:i w:val="false"/>
          <w:color w:val="000000"/>
          <w:sz w:val="28"/>
        </w:rPr>
        <w:t>
      5) ауылдық жердегі жұмыс үшін үстемақыны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01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ауыл</w:t>
      </w:r>
      <w:r>
        <w:rPr>
          <w:rFonts w:ascii="Times New Roman"/>
          <w:b w:val="false"/>
          <w:i w:val="false"/>
          <w:color w:val="000000"/>
          <w:sz w:val="28"/>
        </w:rPr>
        <w:t xml:space="preserve"> – Қазақстан Республикасының Ұлттық экономика министрлігі Статистика комитетінің деректері бойынша і-облыстың ауыл халқының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функционалдық кіші тобы бойынша (барлық өңірлер бойынша сомада) ағымдағы шығындардың жалпы көлеміндегі жалақының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жердегі жұмыс үшін үстемақыны есептеу коэффициенті жекелеген функционалдық кіші топтар бойынша ауылдық жерлердегі жалақыға қосымша шығыстар қажеттілігін ескереді;</w:t>
      </w:r>
    </w:p>
    <w:p>
      <w:pPr>
        <w:spacing w:after="0"/>
        <w:ind w:left="0"/>
        <w:jc w:val="both"/>
      </w:pPr>
      <w:r>
        <w:rPr>
          <w:rFonts w:ascii="Times New Roman"/>
          <w:b w:val="false"/>
          <w:i w:val="false"/>
          <w:color w:val="000000"/>
          <w:sz w:val="28"/>
        </w:rPr>
        <w:t>
      6)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93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 – Қазақстан Республикасы бойынша халықтың орташа тығыздығы;</w:t>
      </w:r>
    </w:p>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і</w:t>
      </w:r>
      <w:r>
        <w:rPr>
          <w:rFonts w:ascii="Times New Roman"/>
          <w:b w:val="false"/>
          <w:i w:val="false"/>
          <w:color w:val="000000"/>
          <w:sz w:val="28"/>
        </w:rPr>
        <w:t xml:space="preserve"> – і-облыстағы (республикалық маңызы бар қаладағы, астанадағы)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облыстардың, республикалық маңызы бар қалалардың, астананың халқы тығыздығының орташа республикалық деңгейден ауытқуы ескерілетін салмақ.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облыстардың, республикалық маңызы бар қалалардың, астананың бюджеттерінің шығындарының ұлғаюын ескереді;</w:t>
      </w:r>
    </w:p>
    <w:p>
      <w:pPr>
        <w:spacing w:after="0"/>
        <w:ind w:left="0"/>
        <w:jc w:val="both"/>
      </w:pPr>
      <w:r>
        <w:rPr>
          <w:rFonts w:ascii="Times New Roman"/>
          <w:b w:val="false"/>
          <w:i w:val="false"/>
          <w:color w:val="000000"/>
          <w:sz w:val="28"/>
        </w:rPr>
        <w:t>
      7)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95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і</w:t>
      </w:r>
      <w:r>
        <w:rPr>
          <w:rFonts w:ascii="Times New Roman"/>
          <w:b w:val="false"/>
          <w:i w:val="false"/>
          <w:color w:val="000000"/>
          <w:sz w:val="28"/>
        </w:rPr>
        <w:t xml:space="preserve"> – "Автомобиль жолдары туралы" 2001 жылғы 17 шілдедегі Қазақстан Республикасы Заңының 12-бабы 2-тармағының 38) тармақшасына сәйкес бекітілетін і-облыстың (республикалық маңызы бар қаланың, астананың) жергілікті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республика бойынша орташа автомобиль жолдарын күтіп-ұстауды қаржыландыру нормативі;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кедейлікті есептеу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і-облыстағы (республикалық маңызы бар қаладағы, астанадағы)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облыстардың, республикалық маңызы бар қалалардың, астананың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9)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w:t>
      </w:r>
      <w:r>
        <w:rPr>
          <w:rFonts w:ascii="Times New Roman"/>
          <w:b w:val="false"/>
          <w:i w:val="false"/>
          <w:color w:val="000000"/>
          <w:vertAlign w:val="superscript"/>
        </w:rPr>
        <w:t>і</w:t>
      </w:r>
      <w:r>
        <w:rPr>
          <w:rFonts w:ascii="Times New Roman"/>
          <w:b w:val="false"/>
          <w:i w:val="false"/>
          <w:color w:val="000000"/>
          <w:sz w:val="28"/>
        </w:rPr>
        <w:t xml:space="preserve"> – і-облыстағы (республикалық маңызы бар қаладағы, астанадағы) жылыту маусымының кезеңі;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бойынша жылыту маусымының орташа кезеңі;</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облыстардың, республикалық маңызы бар қалалардың, астананың бюджеттерінің ағымдағы шығындарының жалпы көлеміндегі жылытуға жұмсалатын шығындардың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Жылыту маусымының ұзақтығын есептеу коэффициенті облыстардың, республикалық маңызы бар қалалардың, астананың бюджеттерінің жылытуға жұмсайтын шығындарының Қазақстан Республикасындағы жылыту маусымының ұзақтығына байланысын ескереді.</w:t>
      </w:r>
    </w:p>
    <w:p>
      <w:pPr>
        <w:spacing w:after="0"/>
        <w:ind w:left="0"/>
        <w:jc w:val="both"/>
      </w:pPr>
      <w:r>
        <w:rPr>
          <w:rFonts w:ascii="Times New Roman"/>
          <w:b w:val="false"/>
          <w:i w:val="false"/>
          <w:color w:val="000000"/>
          <w:sz w:val="28"/>
        </w:rPr>
        <w:t>
      13. Ағымдағы шығындарды есептеу кезінде:</w:t>
      </w:r>
    </w:p>
    <w:p>
      <w:pPr>
        <w:spacing w:after="0"/>
        <w:ind w:left="0"/>
        <w:jc w:val="both"/>
      </w:pPr>
      <w:r>
        <w:rPr>
          <w:rFonts w:ascii="Times New Roman"/>
          <w:b w:val="false"/>
          <w:i w:val="false"/>
          <w:color w:val="000000"/>
          <w:sz w:val="28"/>
        </w:rPr>
        <w:t>
      Алматы және Астана қалалары үшін, олардың ерекше мәртебесін ескере отырып, тиісінше 1,25 және 1,5 жоғарылату коэффициенттері қолданылады.</w:t>
      </w:r>
    </w:p>
    <w:bookmarkStart w:name="z30" w:id="29"/>
    <w:p>
      <w:pPr>
        <w:spacing w:after="0"/>
        <w:ind w:left="0"/>
        <w:jc w:val="left"/>
      </w:pPr>
      <w:r>
        <w:rPr>
          <w:rFonts w:ascii="Times New Roman"/>
          <w:b/>
          <w:i w:val="false"/>
          <w:color w:val="000000"/>
        </w:rPr>
        <w:t xml:space="preserve"> 2-параграф. Облыстардың, республикалық маңызы бар қалалардың, астананың бюджеттерінің күрделі сипаттағы шығындарының болжамды көлемін есептеу</w:t>
      </w:r>
    </w:p>
    <w:bookmarkEnd w:id="29"/>
    <w:p>
      <w:pPr>
        <w:spacing w:after="0"/>
        <w:ind w:left="0"/>
        <w:jc w:val="both"/>
      </w:pPr>
      <w:r>
        <w:rPr>
          <w:rFonts w:ascii="Times New Roman"/>
          <w:b w:val="false"/>
          <w:i w:val="false"/>
          <w:color w:val="000000"/>
          <w:sz w:val="28"/>
        </w:rPr>
        <w:t>
      14. Күрделі сипаттағы шығындарды қаржыландыру үшін көзделетін қаражаттың жалпы болжамды көлемі облыстың (республикалық маңызы бар қаланың, астананың) ағымдағы шығындарды қаржыландырудың жалпы көлеміне пайыздық қатынасына сәйкес жылдар бойынша бөлінісінде анықталады.</w:t>
      </w:r>
    </w:p>
    <w:p>
      <w:pPr>
        <w:spacing w:after="0"/>
        <w:ind w:left="0"/>
        <w:jc w:val="both"/>
      </w:pPr>
      <w:r>
        <w:rPr>
          <w:rFonts w:ascii="Times New Roman"/>
          <w:b w:val="false"/>
          <w:i w:val="false"/>
          <w:color w:val="000000"/>
          <w:sz w:val="28"/>
        </w:rPr>
        <w:t>
      і-облыстың (республикалық маңызы бар қаланың, астананың) ағымдағы есептік шығындарына республикалық бюджеттен қаржыландырылатын тегін медициналық көмектің кепілдік берілген көлемін көрсетуге арналған шығындар есепке алынады.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облыс (республикалық маңызы бар қала, астана) бойынша жеке мына формула бойынша жүргізіледі:</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k* ЕШ</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күрделі сипаттағы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k шамасы 6,5% тең болады.</w:t>
      </w:r>
    </w:p>
    <w:bookmarkStart w:name="z31" w:id="30"/>
    <w:p>
      <w:pPr>
        <w:spacing w:after="0"/>
        <w:ind w:left="0"/>
        <w:jc w:val="left"/>
      </w:pPr>
      <w:r>
        <w:rPr>
          <w:rFonts w:ascii="Times New Roman"/>
          <w:b/>
          <w:i w:val="false"/>
          <w:color w:val="000000"/>
        </w:rPr>
        <w:t xml:space="preserve"> 3-параграф. Облыстардың, республикалық маңызы бар қалалардың, астананың бюджеттерінің бюджеттік даму бағдарламалары бойынша шығындарының болжамды көлемін есептеу</w:t>
      </w:r>
    </w:p>
    <w:bookmarkEnd w:id="30"/>
    <w:p>
      <w:pPr>
        <w:spacing w:after="0"/>
        <w:ind w:left="0"/>
        <w:jc w:val="both"/>
      </w:pPr>
      <w:r>
        <w:rPr>
          <w:rFonts w:ascii="Times New Roman"/>
          <w:b w:val="false"/>
          <w:i w:val="false"/>
          <w:color w:val="000000"/>
          <w:sz w:val="28"/>
        </w:rPr>
        <w:t>
      15. Бюджеттік даму бағдарламалары бойынша шығындарды қаржыландыру үшін көзделетін қаражаттың болжамды көлемі облыстың (республикалық маңызы бар қаланың, астананың) ағымдағы шығындарының болжамды көлеміне пайыздық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облыс (республикалық маңызы бар қала, астана) бойынша жеке мына формула бойынша жүргізіледі:</w:t>
      </w:r>
    </w:p>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i</w:t>
      </w:r>
      <w:r>
        <w:rPr>
          <w:rFonts w:ascii="Times New Roman"/>
          <w:b w:val="false"/>
          <w:i w:val="false"/>
          <w:color w:val="000000"/>
          <w:sz w:val="28"/>
        </w:rPr>
        <w:t xml:space="preserve"> = r*ЕШ</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бюджеттік даму бағдарламалары бойынша есептік шығындары;</w:t>
      </w:r>
    </w:p>
    <w:p>
      <w:pPr>
        <w:spacing w:after="0"/>
        <w:ind w:left="0"/>
        <w:jc w:val="both"/>
      </w:pPr>
      <w:r>
        <w:rPr>
          <w:rFonts w:ascii="Times New Roman"/>
          <w:b w:val="false"/>
          <w:i w:val="false"/>
          <w:color w:val="000000"/>
          <w:sz w:val="28"/>
        </w:rPr>
        <w:t>
      ЕШ</w:t>
      </w:r>
      <w:r>
        <w:rPr>
          <w:rFonts w:ascii="Times New Roman"/>
          <w:b w:val="false"/>
          <w:i w:val="false"/>
          <w:color w:val="000000"/>
          <w:vertAlign w:val="superscript"/>
        </w:rPr>
        <w:t>i</w:t>
      </w:r>
      <w:r>
        <w:rPr>
          <w:rFonts w:ascii="Times New Roman"/>
          <w:b w:val="false"/>
          <w:i w:val="false"/>
          <w:color w:val="000000"/>
          <w:sz w:val="28"/>
        </w:rPr>
        <w:t xml:space="preserve"> – облыстың (республикалық маңызы бар қаланың, астананың) ағымдағы есептік шығындары;</w:t>
      </w:r>
    </w:p>
    <w:p>
      <w:pPr>
        <w:spacing w:after="0"/>
        <w:ind w:left="0"/>
        <w:jc w:val="both"/>
      </w:pPr>
      <w:r>
        <w:rPr>
          <w:rFonts w:ascii="Times New Roman"/>
          <w:b w:val="false"/>
          <w:i w:val="false"/>
          <w:color w:val="000000"/>
          <w:sz w:val="28"/>
        </w:rPr>
        <w:t>
      r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16. r коэффициентінің шамасы:</w:t>
      </w:r>
    </w:p>
    <w:p>
      <w:pPr>
        <w:spacing w:after="0"/>
        <w:ind w:left="0"/>
        <w:jc w:val="both"/>
      </w:pPr>
      <w:r>
        <w:rPr>
          <w:rFonts w:ascii="Times New Roman"/>
          <w:b w:val="false"/>
          <w:i w:val="false"/>
          <w:color w:val="000000"/>
          <w:sz w:val="28"/>
        </w:rPr>
        <w:t>
      республикалық бюджет пен облыстардың, республикалық маңызы бар қалалардың, астананың бюджеттері арасындағы жалпы сипаттағы трансферттердің көлемін айқындау үшін – Республикалық бюджет комиссиясының шешімімен белгіленеді.</w:t>
      </w:r>
    </w:p>
    <w:bookmarkStart w:name="z32" w:id="31"/>
    <w:p>
      <w:pPr>
        <w:spacing w:after="0"/>
        <w:ind w:left="0"/>
        <w:jc w:val="left"/>
      </w:pPr>
      <w:r>
        <w:rPr>
          <w:rFonts w:ascii="Times New Roman"/>
          <w:b/>
          <w:i w:val="false"/>
          <w:color w:val="000000"/>
        </w:rPr>
        <w:t xml:space="preserve"> 5-тарау. Қорытынды ережелер</w:t>
      </w:r>
    </w:p>
    <w:bookmarkEnd w:id="31"/>
    <w:bookmarkStart w:name="z33" w:id="32"/>
    <w:p>
      <w:pPr>
        <w:spacing w:after="0"/>
        <w:ind w:left="0"/>
        <w:jc w:val="both"/>
      </w:pPr>
      <w:r>
        <w:rPr>
          <w:rFonts w:ascii="Times New Roman"/>
          <w:b w:val="false"/>
          <w:i w:val="false"/>
          <w:color w:val="000000"/>
          <w:sz w:val="28"/>
        </w:rPr>
        <w:t>
      17. Мемлекеттік жоспарлау жөніндегі орталық уәкілетті орган облыстардың, республикалық маңызы бар қалалардың, астананың бюджеттерінің алдағы үш жылдық кезеңге болжамды көрсеткіштерін анықтау үшін жалпы сипаттағы трансферттер көлемін айқындау есептерін Республикалық бюджет комиссиясының қарауына енгізеді.</w:t>
      </w:r>
    </w:p>
    <w:bookmarkEnd w:id="32"/>
    <w:bookmarkStart w:name="z34" w:id="33"/>
    <w:p>
      <w:pPr>
        <w:spacing w:after="0"/>
        <w:ind w:left="0"/>
        <w:jc w:val="both"/>
      </w:pPr>
      <w:r>
        <w:rPr>
          <w:rFonts w:ascii="Times New Roman"/>
          <w:b w:val="false"/>
          <w:i w:val="false"/>
          <w:color w:val="000000"/>
          <w:sz w:val="28"/>
        </w:rPr>
        <w:t>
      18. Республикалық бюджет комиссиясында қаралғаннан кейін жалпы сипаттағы трансферттердің көлемі облыстардың, республикалық маңызы бар қалалардың, астананың бөлінісінде жылдар бойынша алдағы үш жылдық кезеңге арналған жалпы сипаттағы трансферттер көлемі туралы тиісті заңда белгіленеді.</w:t>
      </w:r>
    </w:p>
    <w:bookmarkEnd w:id="33"/>
    <w:bookmarkStart w:name="z35" w:id="34"/>
    <w:p>
      <w:pPr>
        <w:spacing w:after="0"/>
        <w:ind w:left="0"/>
        <w:jc w:val="both"/>
      </w:pPr>
      <w:r>
        <w:rPr>
          <w:rFonts w:ascii="Times New Roman"/>
          <w:b w:val="false"/>
          <w:i w:val="false"/>
          <w:color w:val="000000"/>
          <w:sz w:val="28"/>
        </w:rPr>
        <w:t>
      19. Жалпы сипаттағы трансферттердің көлемдерін белгілеу мақсатында облыстың мемлекеттік жоспарлау жөніндегі жергілікті уәкілетті органы облыстың жергілікті атқарушы органы айқындайтын тәртіппен аудандар, облыстық маңызы бар қалалар бюджеттерінің кірістері мен шығындарының болжамды көлемдерін есептейді.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w:t>
            </w:r>
            <w:r>
              <w:br/>
            </w:r>
            <w:r>
              <w:rPr>
                <w:rFonts w:ascii="Times New Roman"/>
                <w:b w:val="false"/>
                <w:i w:val="false"/>
                <w:color w:val="000000"/>
                <w:sz w:val="20"/>
              </w:rPr>
              <w:t>трансферттердің</w:t>
            </w:r>
            <w:r>
              <w:br/>
            </w:r>
            <w:r>
              <w:rPr>
                <w:rFonts w:ascii="Times New Roman"/>
                <w:b w:val="false"/>
                <w:i w:val="false"/>
                <w:color w:val="000000"/>
                <w:sz w:val="20"/>
              </w:rPr>
              <w:t>есеп-қисаптар 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5259"/>
        <w:gridCol w:w="3619"/>
      </w:tblGrid>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қызметтер</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жұмысты ұйымдастыру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дейінгілер</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r>
              <w:br/>
            </w:r>
            <w:r>
              <w:rPr>
                <w:rFonts w:ascii="Times New Roman"/>
                <w:b w:val="false"/>
                <w:i w:val="false"/>
                <w:color w:val="000000"/>
                <w:sz w:val="20"/>
              </w:rPr>
              <w:t>
халықтың жас мөлшері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ауруханалар</w:t>
            </w:r>
          </w:p>
        </w:tc>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мөлшерінің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r>
              <w:br/>
            </w:r>
            <w:r>
              <w:rPr>
                <w:rFonts w:ascii="Times New Roman"/>
                <w:b w:val="false"/>
                <w:i w:val="false"/>
                <w:color w:val="000000"/>
                <w:sz w:val="20"/>
              </w:rPr>
              <w:t>
урбандалу;</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халықтың жас мөлшерінің құрылымы;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түрлері</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r>
              <w:br/>
            </w:r>
            <w:r>
              <w:rPr>
                <w:rFonts w:ascii="Times New Roman"/>
                <w:b w:val="false"/>
                <w:i w:val="false"/>
                <w:color w:val="000000"/>
                <w:sz w:val="20"/>
              </w:rPr>
              <w:t>
урбандалу;</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w:t>
            </w:r>
            <w:r>
              <w:br/>
            </w: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жастағы балалар саны және зейнеткерлік жасынан асқан халық саны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кедейлікті есепке алу (кірісі күнкөріс деңгейінен төмен адамдар үлесінің негізінде);</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тәулігіне төсек орын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спортты, туризмді және ақпараттық кеңістікті ұйымдастыру жөніндегі өзге де қызметтер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жұмыскерлерінің орташа тізімдік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(миллион текше метр)</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(миллион гектар)</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Атмосфераға ластаушы заттардың шығарындылары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тығыздық;</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ұзындығы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xml:space="preserve">
 жолдарды күтіп-ұстау; </w:t>
            </w:r>
            <w:r>
              <w:br/>
            </w: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r>
              <w:br/>
            </w: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Басқалары</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