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2987" w14:textId="a5f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арналған кедендік декларацияны тіркеу немесе тіркеуден бас тарту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236 бұйрығы. Қазақстан Республикасының Әділет министрлігінде 2018 жылғы 3 наурызда № 16483 болып тіркелді.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182-бабы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Жолаушыларға арналған кедендік декларацияны тіркеу немесе тіркеуден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r>
              <w:br/>
            </w:r>
          </w:p>
        </w:tc>
      </w:tr>
    </w:tbl>
    <w:bookmarkStart w:name="z10" w:id="8"/>
    <w:p>
      <w:pPr>
        <w:spacing w:after="0"/>
        <w:ind w:left="0"/>
        <w:jc w:val="left"/>
      </w:pPr>
      <w:r>
        <w:rPr>
          <w:rFonts w:ascii="Times New Roman"/>
          <w:b/>
          <w:i w:val="false"/>
          <w:color w:val="000000"/>
        </w:rPr>
        <w:t xml:space="preserve"> Жолаушыларға арналған кедендік декларацияны  тіркеу немесе тіркеуден бас тарту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Жолаушыларға арналған кедендік декларацияны тіркеу немесе тіркеуден бас тарту қағидалары (бұдан әрі – Қағидалар) "Қазақстан Республикасындағы кедендік реттеу туралы" 2017 жылғы 26 желтоқсандағы Қазақстан Республикасы Кодексінің 182-бабы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жолаушыларға арналған кедендік декларацияны тіркеу немесе тіркеуден бас тарту тәртібін айқындайды.</w:t>
      </w:r>
    </w:p>
    <w:bookmarkEnd w:id="10"/>
    <w:bookmarkStart w:name="z13" w:id="11"/>
    <w:p>
      <w:pPr>
        <w:spacing w:after="0"/>
        <w:ind w:left="0"/>
        <w:jc w:val="left"/>
      </w:pPr>
      <w:r>
        <w:rPr>
          <w:rFonts w:ascii="Times New Roman"/>
          <w:b/>
          <w:i w:val="false"/>
          <w:color w:val="000000"/>
        </w:rPr>
        <w:t xml:space="preserve"> 2-тарау. Жолаушыларға арналған кедендік декларацияны тіркеу немесе тіркеуден бас тарту тәртібі</w:t>
      </w:r>
    </w:p>
    <w:bookmarkEnd w:id="11"/>
    <w:bookmarkStart w:name="z14" w:id="12"/>
    <w:p>
      <w:pPr>
        <w:spacing w:after="0"/>
        <w:ind w:left="0"/>
        <w:jc w:val="both"/>
      </w:pPr>
      <w:r>
        <w:rPr>
          <w:rFonts w:ascii="Times New Roman"/>
          <w:b w:val="false"/>
          <w:i w:val="false"/>
          <w:color w:val="000000"/>
          <w:sz w:val="28"/>
        </w:rPr>
        <w:t xml:space="preserve">
      2. Электрондық нысандағы жолаушыларға арналған кедендік декларацияны тіркеу (оның электрондық нұсқасын енгізгенге дейін экспресс-жүктер үшін жолаушыларға арналған кедендік декларацияны қоспағанда)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кірістер органының ақпараттық жүйесінде қалыптастырылған тіркеу нөмірін осындай декларацияға беру жолымен жүргізіледі.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28.07.2020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кірістер органының лауазымды адамы  (бұдан әрі – уәкілетті лауазымды адам) жолаушыларға арналған кедендік декларацияны оны берген кезден бастап мемлекеттік кірістер органы жұмыс уақытының бір сағатынан кешіктірмей тіркейді.</w:t>
      </w:r>
    </w:p>
    <w:bookmarkEnd w:id="13"/>
    <w:bookmarkStart w:name="z16" w:id="14"/>
    <w:p>
      <w:pPr>
        <w:spacing w:after="0"/>
        <w:ind w:left="0"/>
        <w:jc w:val="both"/>
      </w:pPr>
      <w:r>
        <w:rPr>
          <w:rFonts w:ascii="Times New Roman"/>
          <w:b w:val="false"/>
          <w:i w:val="false"/>
          <w:color w:val="000000"/>
          <w:sz w:val="28"/>
        </w:rPr>
        <w:t>
      4. Жолаушыларға арналған кедендік декларация қағаз тасымалдағышында берілген жағдайда уәкілетті лауазымды адам жеке нөмірлі мөрінің бедерімен куәландырыланған жолаушыларға арналған кедендік декларацияның жоғарғы сол жақ бұрышына мемлекеттік кірістер органының ақпараттық жүйесінде қалыптастырылған тіркеу нөмірін қояды.</w:t>
      </w:r>
    </w:p>
    <w:bookmarkEnd w:id="14"/>
    <w:bookmarkStart w:name="z21" w:id="15"/>
    <w:p>
      <w:pPr>
        <w:spacing w:after="0"/>
        <w:ind w:left="0"/>
        <w:jc w:val="both"/>
      </w:pPr>
      <w:r>
        <w:rPr>
          <w:rFonts w:ascii="Times New Roman"/>
          <w:b w:val="false"/>
          <w:i w:val="false"/>
          <w:color w:val="000000"/>
          <w:sz w:val="28"/>
        </w:rPr>
        <w:t>
      4-1. Экспресс-жүктер үшін жолаушыларға арналған кедендік декларация қағаз тасымалдағышында берілген жағдайда уәкілетті лауазымды адам оны осы Қағидаларға қосымшаға сәйкес нысан бойынша қағаз және (немесе) электрондық түрдегі экспресс-жүктер үшін жолаушыларға арналған кедендік декларацияны тіркеу журналында көрсетілген декларацияның жоғарғы сол жақ бұрышына тіркеу нөмірін қоя отырып тіркейді.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Қаржы министрінің 28.07.2020 </w:t>
      </w:r>
      <w:r>
        <w:rPr>
          <w:rFonts w:ascii="Times New Roman"/>
          <w:b w:val="false"/>
          <w:i w:val="false"/>
          <w:color w:val="00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Жолаушыларға арналған кедендік декларацияның тіркеу нөмірі мынадай жолмен қалыптастырылады:</w:t>
      </w:r>
    </w:p>
    <w:bookmarkEnd w:id="16"/>
    <w:p>
      <w:pPr>
        <w:spacing w:after="0"/>
        <w:ind w:left="0"/>
        <w:jc w:val="both"/>
      </w:pPr>
      <w:r>
        <w:rPr>
          <w:rFonts w:ascii="Times New Roman"/>
          <w:b w:val="false"/>
          <w:i w:val="false"/>
          <w:color w:val="000000"/>
          <w:sz w:val="28"/>
        </w:rPr>
        <w:t>
      XXXXX/XXXXXX/XXXXXXX, мұнда</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xml:space="preserve">
      1-элемент – кедендік мақсатта пайдаланылатын Қазақстан Республикасы </w:t>
      </w:r>
    </w:p>
    <w:p>
      <w:pPr>
        <w:spacing w:after="0"/>
        <w:ind w:left="0"/>
        <w:jc w:val="both"/>
      </w:pPr>
      <w:r>
        <w:rPr>
          <w:rFonts w:ascii="Times New Roman"/>
          <w:b w:val="false"/>
          <w:i w:val="false"/>
          <w:color w:val="000000"/>
          <w:sz w:val="28"/>
        </w:rPr>
        <w:t>
      мемлекеттік кірістер органының кодына сәйкес жолаушыларға арналған кедендік декларацияны тіркеген мемлекеттік кірістер органының коды;</w:t>
      </w:r>
    </w:p>
    <w:p>
      <w:pPr>
        <w:spacing w:after="0"/>
        <w:ind w:left="0"/>
        <w:jc w:val="both"/>
      </w:pPr>
      <w:r>
        <w:rPr>
          <w:rFonts w:ascii="Times New Roman"/>
          <w:b w:val="false"/>
          <w:i w:val="false"/>
          <w:color w:val="000000"/>
          <w:sz w:val="28"/>
        </w:rPr>
        <w:t>
      2-элемент – жолаушыларға арналған кедендік декларацияның тіркелген күні (күні, айы, жылдың соңғы екі цифры);</w:t>
      </w:r>
    </w:p>
    <w:p>
      <w:pPr>
        <w:spacing w:after="0"/>
        <w:ind w:left="0"/>
        <w:jc w:val="both"/>
      </w:pPr>
      <w:r>
        <w:rPr>
          <w:rFonts w:ascii="Times New Roman"/>
          <w:b w:val="false"/>
          <w:i w:val="false"/>
          <w:color w:val="000000"/>
          <w:sz w:val="28"/>
        </w:rPr>
        <w:t>
      3-элемент – ақпараттық жүйеде қалыптастырылған реттік нөмірі.</w:t>
      </w:r>
    </w:p>
    <w:bookmarkStart w:name="z18" w:id="17"/>
    <w:p>
      <w:pPr>
        <w:spacing w:after="0"/>
        <w:ind w:left="0"/>
        <w:jc w:val="both"/>
      </w:pPr>
      <w:r>
        <w:rPr>
          <w:rFonts w:ascii="Times New Roman"/>
          <w:b w:val="false"/>
          <w:i w:val="false"/>
          <w:color w:val="000000"/>
          <w:sz w:val="28"/>
        </w:rPr>
        <w:t>
      6. Жолаушыларға арналған кедендік декларацияны тіркеуден бас тартуды уәкілетті лауазымды адам бас тарту себептері мен күні туралы ақпаратты мемлекеттік кірістер органының ақпараттық жүйесіне енгізу арқылы ресімдейді. Бас тарту себептері туралы ақпарат декларантқа электронды нысанда ақпараттық жүйелерді қолдана отырып жолданады.</w:t>
      </w:r>
    </w:p>
    <w:bookmarkEnd w:id="17"/>
    <w:bookmarkStart w:name="z19" w:id="18"/>
    <w:p>
      <w:pPr>
        <w:spacing w:after="0"/>
        <w:ind w:left="0"/>
        <w:jc w:val="both"/>
      </w:pPr>
      <w:r>
        <w:rPr>
          <w:rFonts w:ascii="Times New Roman"/>
          <w:b w:val="false"/>
          <w:i w:val="false"/>
          <w:color w:val="000000"/>
          <w:sz w:val="28"/>
        </w:rPr>
        <w:t>
      7. Уәкілетті лауазымды адам жолаушыларға арналған кедендік декларацияны оны берген кезден бастап мемлекеттік кірістер органы жұмыс уақытының бір сағатынан кешіктірмей тіркеуден бас тартады.</w:t>
      </w:r>
    </w:p>
    <w:bookmarkEnd w:id="18"/>
    <w:bookmarkStart w:name="z20" w:id="19"/>
    <w:p>
      <w:pPr>
        <w:spacing w:after="0"/>
        <w:ind w:left="0"/>
        <w:jc w:val="both"/>
      </w:pPr>
      <w:r>
        <w:rPr>
          <w:rFonts w:ascii="Times New Roman"/>
          <w:b w:val="false"/>
          <w:i w:val="false"/>
          <w:color w:val="000000"/>
          <w:sz w:val="28"/>
        </w:rPr>
        <w:t>
      8. Қағаз тасымалдағышында берілген жолаушыларға арналған кедендік декларацияны тіркеуден бас тарту жолаушыларға арналған кедендік декларацияның негізгі формулярының "Қызметтік белгілер үшін" бөлімінде бас тартудың дәлелді себебін және күнін көрсете отырып "... байланысты тіркеуден бас тартылды" деген жазба жасау арқылы уәкілетті лауазымды адаммен ресімделеді. Жазба уәкілетті лауазымды адамның жеке нөмірлі мөрінің бедерімен куәландырылады.</w:t>
      </w:r>
    </w:p>
    <w:bookmarkEnd w:id="19"/>
    <w:p>
      <w:pPr>
        <w:spacing w:after="0"/>
        <w:ind w:left="0"/>
        <w:jc w:val="both"/>
      </w:pPr>
      <w:r>
        <w:rPr>
          <w:rFonts w:ascii="Times New Roman"/>
          <w:b w:val="false"/>
          <w:i w:val="false"/>
          <w:color w:val="000000"/>
          <w:sz w:val="28"/>
        </w:rPr>
        <w:t>
      Тіркеуден бас тарту болып ресімделген жолаушыларға арналған кедендік декларация декларантқа қайтарылады.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Жолаушыларға арналған</w:t>
            </w:r>
            <w:r>
              <w:br/>
            </w:r>
            <w:r>
              <w:rPr>
                <w:rFonts w:ascii="Times New Roman"/>
                <w:b w:val="false"/>
                <w:i w:val="false"/>
                <w:color w:val="000000"/>
                <w:sz w:val="20"/>
              </w:rPr>
              <w:t>кедендік декларацияны тіркеу</w:t>
            </w:r>
            <w:r>
              <w:br/>
            </w:r>
            <w:r>
              <w:rPr>
                <w:rFonts w:ascii="Times New Roman"/>
                <w:b w:val="false"/>
                <w:i w:val="false"/>
                <w:color w:val="000000"/>
                <w:sz w:val="20"/>
              </w:rPr>
              <w:t>немесе тіркеуден бас тарту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Экспресс-жүктер үшін жолаушыларға арналған кедендік декларацияны тіркеу журналы</w:t>
      </w:r>
    </w:p>
    <w:p>
      <w:pPr>
        <w:spacing w:after="0"/>
        <w:ind w:left="0"/>
        <w:jc w:val="both"/>
      </w:pPr>
      <w:r>
        <w:rPr>
          <w:rFonts w:ascii="Times New Roman"/>
          <w:b w:val="false"/>
          <w:i w:val="false"/>
          <w:color w:val="ff0000"/>
          <w:sz w:val="28"/>
        </w:rPr>
        <w:t xml:space="preserve">
      Ескерту. Қосымшамен толықтырылды – ҚР Қаржы министрінің 28.07.2020 </w:t>
      </w:r>
      <w:r>
        <w:rPr>
          <w:rFonts w:ascii="Times New Roman"/>
          <w:b w:val="false"/>
          <w:i w:val="false"/>
          <w:color w:val="ff0000"/>
          <w:sz w:val="28"/>
        </w:rPr>
        <w:t>№ 691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705"/>
        <w:gridCol w:w="1699"/>
        <w:gridCol w:w="472"/>
        <w:gridCol w:w="953"/>
        <w:gridCol w:w="604"/>
        <w:gridCol w:w="1085"/>
        <w:gridCol w:w="604"/>
        <w:gridCol w:w="2971"/>
        <w:gridCol w:w="73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жолаушыларға арналған кедендік декларацияны тіркеу күні (күні, айы, жылдың соңғы екі цифры)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жолаушыларға арналған кедендік декларацияны тіркеген мемлекеттік кірістер органының коды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(кедендік тасымалдау шы)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дана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(брутто), килограмм</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 үшін жолаушыларға арналған кедендік декларацияны тіркеген уәкілетті лауазымды адамның тегі, аты, әкесінің аты (болған кезде)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