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b1a1" w14:textId="095b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қалалық қоғамдық көлікпен тасымалдау бойынша қызметтер көрсету бөлігінде салық төлеушілердің билеттерді пайдалануы туралы мәліметтердің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207 бұйрығы. Қазақстан Республикасының Әділет министрлігінде 2018 жылғы 3 наурызда № 16488 болып тіркелді</w:t>
      </w:r>
    </w:p>
    <w:p>
      <w:pPr>
        <w:spacing w:after="0"/>
        <w:ind w:left="0"/>
        <w:jc w:val="both"/>
      </w:pPr>
      <w:bookmarkStart w:name="z0"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22-бабының</w:t>
      </w:r>
      <w:r>
        <w:rPr>
          <w:rFonts w:ascii="Times New Roman"/>
          <w:b w:val="false"/>
          <w:i w:val="false"/>
          <w:color w:val="000000"/>
          <w:sz w:val="28"/>
        </w:rPr>
        <w:t xml:space="preserve"> 13-тармағына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халыққа қалалық қоғамдық көлікпен тасымалдау бойынша қызметтер көрсету бөлігінде салық төлеушілердің билеттерді пайдалануы туралы мәліметтердің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"Қалалық қоғамдық көлік тасымалдары бойынша халыққа қызмет көрсету бөлігінде салық төлеушінің билеттерді пайдалануы туралы есеп нысанын бекіту туралы" Қазақстан Республикасы Қаржы министрінің 2012 жылғы 1 ақпандағы № 69 </w:t>
      </w:r>
      <w:r>
        <w:rPr>
          <w:rFonts w:ascii="Times New Roman"/>
          <w:b w:val="false"/>
          <w:i w:val="false"/>
          <w:color w:val="000000"/>
          <w:sz w:val="28"/>
        </w:rPr>
        <w:t>бұйрығының</w:t>
      </w:r>
      <w:r>
        <w:rPr>
          <w:rFonts w:ascii="Times New Roman"/>
          <w:b w:val="false"/>
          <w:i w:val="false"/>
          <w:color w:val="000000"/>
          <w:sz w:val="28"/>
        </w:rPr>
        <w:t xml:space="preserve"> күші жойылды туралы (Нормативтік құқықтық актілері мемлекеттік тізіміндегі актінің тіркеу нөмірі №7443, 2012 ж. № 4, 65-құжат Қазақстан Республикасы орталық атқарушы және өзге де мемлекеттік органдарының нормативтік құқықтық актілер Бюллетенінде жарияланған).</w:t>
      </w:r>
    </w:p>
    <w:bookmarkEnd w:id="2"/>
    <w:bookmarkStart w:name="z3"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белгiленген тәртіпте:</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енгізу және ресми жариялау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жолдауды;</w:t>
      </w:r>
    </w:p>
    <w:bookmarkEnd w:id="5"/>
    <w:bookmarkStart w:name="z6"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207 бұйырығымен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Жергілікті орындаушы органның атауы                              Кімге беріледі: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 ________________________________</w:t>
      </w:r>
    </w:p>
    <w:p>
      <w:pPr>
        <w:spacing w:after="0"/>
        <w:ind w:left="0"/>
        <w:jc w:val="both"/>
      </w:pPr>
      <w:r>
        <w:rPr>
          <w:rFonts w:ascii="Times New Roman"/>
          <w:b w:val="false"/>
          <w:i w:val="false"/>
          <w:color w:val="000000"/>
          <w:sz w:val="28"/>
        </w:rPr>
        <w:t xml:space="preserve">
       Бизнес-сәйкестендіргіш нөмірі             (салық органының атауы) </w:t>
      </w:r>
    </w:p>
    <w:p>
      <w:pPr>
        <w:spacing w:after="0"/>
        <w:ind w:left="0"/>
        <w:jc w:val="both"/>
      </w:pPr>
      <w:r>
        <w:rPr>
          <w:rFonts w:ascii="Times New Roman"/>
          <w:b w:val="false"/>
          <w:i w:val="false"/>
          <w:color w:val="000000"/>
          <w:sz w:val="28"/>
        </w:rPr>
        <w:t xml:space="preserve">
      __________________________________ Заңды мекен-жайы________________ </w:t>
      </w:r>
    </w:p>
    <w:p>
      <w:pPr>
        <w:spacing w:after="0"/>
        <w:ind w:left="0"/>
        <w:jc w:val="both"/>
      </w:pPr>
      <w:r>
        <w:rPr>
          <w:rFonts w:ascii="Times New Roman"/>
          <w:b w:val="false"/>
          <w:i w:val="false"/>
          <w:color w:val="000000"/>
          <w:sz w:val="28"/>
        </w:rPr>
        <w:t xml:space="preserve">
      Облыс_____________________________ Қала______________________________ </w:t>
      </w:r>
    </w:p>
    <w:p>
      <w:pPr>
        <w:spacing w:after="0"/>
        <w:ind w:left="0"/>
        <w:jc w:val="both"/>
      </w:pPr>
      <w:r>
        <w:rPr>
          <w:rFonts w:ascii="Times New Roman"/>
          <w:b w:val="false"/>
          <w:i w:val="false"/>
          <w:color w:val="000000"/>
          <w:sz w:val="28"/>
        </w:rPr>
        <w:t xml:space="preserve">
      ________________________________ Аудан_____________________________ </w:t>
      </w:r>
    </w:p>
    <w:p>
      <w:pPr>
        <w:spacing w:after="0"/>
        <w:ind w:left="0"/>
        <w:jc w:val="both"/>
      </w:pPr>
      <w:r>
        <w:rPr>
          <w:rFonts w:ascii="Times New Roman"/>
          <w:b w:val="false"/>
          <w:i w:val="false"/>
          <w:color w:val="000000"/>
          <w:sz w:val="28"/>
        </w:rPr>
        <w:t>
      Мекен-жайы, телефон_______________ ________________________________</w:t>
      </w:r>
    </w:p>
    <w:p>
      <w:pPr>
        <w:spacing w:after="0"/>
        <w:ind w:left="0"/>
        <w:jc w:val="left"/>
      </w:pPr>
      <w:r>
        <w:rPr>
          <w:rFonts w:ascii="Times New Roman"/>
          <w:b/>
          <w:i w:val="false"/>
          <w:color w:val="000000"/>
        </w:rPr>
        <w:t xml:space="preserve"> Халыққа қалалық қоғамдық көлікпен тасымалдау бойынша қызметтер көрсету бөлігінде салық төлеушілердің билеттерді пайдалануы туралы</w:t>
      </w:r>
    </w:p>
    <w:p>
      <w:pPr>
        <w:spacing w:after="0"/>
        <w:ind w:left="0"/>
        <w:jc w:val="both"/>
      </w:pPr>
      <w:r>
        <w:rPr>
          <w:rFonts w:ascii="Times New Roman"/>
          <w:b w:val="false"/>
          <w:i w:val="false"/>
          <w:color w:val="000000"/>
          <w:sz w:val="28"/>
        </w:rPr>
        <w:t>
      20__ ж. ___________________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081"/>
        <w:gridCol w:w="2319"/>
        <w:gridCol w:w="1081"/>
        <w:gridCol w:w="1081"/>
        <w:gridCol w:w="1081"/>
        <w:gridCol w:w="1081"/>
        <w:gridCol w:w="1579"/>
        <w:gridCol w:w="1881"/>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туралы жалпы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билеттер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сәйкестендіргіш нөмір/ Бизнес сәйкестендіргіш нөмір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интервалы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соммасы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xml:space="preserve">
      (Жергілікті орындаушы органның басшысы                   (қолы)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             ___________ </w:t>
      </w:r>
    </w:p>
    <w:p>
      <w:pPr>
        <w:spacing w:after="0"/>
        <w:ind w:left="0"/>
        <w:jc w:val="both"/>
      </w:pPr>
      <w:r>
        <w:rPr>
          <w:rFonts w:ascii="Times New Roman"/>
          <w:b w:val="false"/>
          <w:i w:val="false"/>
          <w:color w:val="000000"/>
          <w:sz w:val="28"/>
        </w:rPr>
        <w:t>
      (Мәліметтерді жасауға жауапты, лауазымды                       (қолы)</w:t>
      </w:r>
    </w:p>
    <w:p>
      <w:pPr>
        <w:spacing w:after="0"/>
        <w:ind w:left="0"/>
        <w:jc w:val="both"/>
      </w:pPr>
      <w:r>
        <w:rPr>
          <w:rFonts w:ascii="Times New Roman"/>
          <w:b w:val="false"/>
          <w:i w:val="false"/>
          <w:color w:val="000000"/>
          <w:sz w:val="28"/>
        </w:rPr>
        <w:t xml:space="preserve">
       адамның аты-жөні) </w:t>
      </w:r>
    </w:p>
    <w:p>
      <w:pPr>
        <w:spacing w:after="0"/>
        <w:ind w:left="0"/>
        <w:jc w:val="both"/>
      </w:pPr>
      <w:r>
        <w:rPr>
          <w:rFonts w:ascii="Times New Roman"/>
          <w:b w:val="false"/>
          <w:i w:val="false"/>
          <w:color w:val="000000"/>
          <w:sz w:val="28"/>
        </w:rPr>
        <w:t xml:space="preserve">
      Жасалған күні 20 __ ж. "__" _________________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Берілген мәліметті қабылдаған адам </w:t>
      </w:r>
    </w:p>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(аты-жөні, әкесінің аты (болған жағдайда)) ,лауазымы)                 (қолы) </w:t>
      </w:r>
    </w:p>
    <w:p>
      <w:pPr>
        <w:spacing w:after="0"/>
        <w:ind w:left="0"/>
        <w:jc w:val="both"/>
      </w:pPr>
      <w:r>
        <w:rPr>
          <w:rFonts w:ascii="Times New Roman"/>
          <w:b w:val="false"/>
          <w:i w:val="false"/>
          <w:color w:val="000000"/>
          <w:sz w:val="28"/>
        </w:rPr>
        <w:t>
      Мәліметті қабылдау күні 20 __ ж. "__" _______________</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"Серия" бағаны жол ақысы электронды төлеу арқылы пайдаланған кезде толтырылмайды;</w:t>
      </w:r>
    </w:p>
    <w:p>
      <w:pPr>
        <w:spacing w:after="0"/>
        <w:ind w:left="0"/>
        <w:jc w:val="both"/>
      </w:pPr>
      <w:r>
        <w:rPr>
          <w:rFonts w:ascii="Times New Roman"/>
          <w:b w:val="false"/>
          <w:i w:val="false"/>
          <w:color w:val="000000"/>
          <w:sz w:val="28"/>
        </w:rPr>
        <w:t>
      "Билет түрі" 5 бағанында билеттің түрі мынадай символдармен көрсетіледі:</w:t>
      </w:r>
    </w:p>
    <w:p>
      <w:pPr>
        <w:spacing w:after="0"/>
        <w:ind w:left="0"/>
        <w:jc w:val="both"/>
      </w:pPr>
      <w:r>
        <w:rPr>
          <w:rFonts w:ascii="Times New Roman"/>
          <w:b w:val="false"/>
          <w:i w:val="false"/>
          <w:color w:val="000000"/>
          <w:sz w:val="28"/>
        </w:rPr>
        <w:t>
      Е — ересек;</w:t>
      </w:r>
    </w:p>
    <w:p>
      <w:pPr>
        <w:spacing w:after="0"/>
        <w:ind w:left="0"/>
        <w:jc w:val="both"/>
      </w:pPr>
      <w:r>
        <w:rPr>
          <w:rFonts w:ascii="Times New Roman"/>
          <w:b w:val="false"/>
          <w:i w:val="false"/>
          <w:color w:val="000000"/>
          <w:sz w:val="28"/>
        </w:rPr>
        <w:t>
      Б — бала;</w:t>
      </w:r>
    </w:p>
    <w:p>
      <w:pPr>
        <w:spacing w:after="0"/>
        <w:ind w:left="0"/>
        <w:jc w:val="both"/>
      </w:pPr>
      <w:r>
        <w:rPr>
          <w:rFonts w:ascii="Times New Roman"/>
          <w:b w:val="false"/>
          <w:i w:val="false"/>
          <w:color w:val="000000"/>
          <w:sz w:val="28"/>
        </w:rPr>
        <w:t>
      Ж — жүк.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