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f50" w14:textId="43f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22 қаңтардағы № 22 бұйрығы. Қазақстан Республикасының Әділет министрлігінде 2018 жылғы 7 наурызда № 16540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тізбе бойынша Қазақстан Республикасы Табиғи монополияларды реттеу агенттігінің кейбір нормативтік құқықтық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қағаз және электрондық түрде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w:t>
      </w:r>
    </w:p>
    <w:bookmarkEnd w:id="6"/>
    <w:bookmarkStart w:name="z7" w:id="7"/>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1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________________ А. Қабыкенов</w:t>
      </w:r>
    </w:p>
    <w:p>
      <w:pPr>
        <w:spacing w:after="0"/>
        <w:ind w:left="0"/>
        <w:jc w:val="both"/>
      </w:pPr>
      <w:r>
        <w:rPr>
          <w:rFonts w:ascii="Times New Roman"/>
          <w:b w:val="false"/>
          <w:i w:val="false"/>
          <w:color w:val="000000"/>
          <w:sz w:val="28"/>
        </w:rPr>
        <w:t>
      2018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22 бұйрығына</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Кейбір нормативтік құқықтық актілерінің күші жойылған тізбесі</w:t>
      </w:r>
    </w:p>
    <w:bookmarkEnd w:id="10"/>
    <w:bookmarkStart w:name="z10" w:id="1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ережесін бекіту туралы" Қазақстан Республикасының Табиғи монополияларды реттеу және бәсекелестікті қорғау жөніндегі агенттігінің 2004 жылғы 24 маусымдағы № 274-ОД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2981 болып тіркелген, 2004 жылғы 4 қыркүйекте "Ресми газет" газетінде жарияланған № 36 (193).</w:t>
      </w:r>
    </w:p>
    <w:bookmarkEnd w:id="11"/>
    <w:bookmarkStart w:name="z11" w:id="12"/>
    <w:p>
      <w:pPr>
        <w:spacing w:after="0"/>
        <w:ind w:left="0"/>
        <w:jc w:val="both"/>
      </w:pPr>
      <w:r>
        <w:rPr>
          <w:rFonts w:ascii="Times New Roman"/>
          <w:b w:val="false"/>
          <w:i w:val="false"/>
          <w:color w:val="000000"/>
          <w:sz w:val="28"/>
        </w:rPr>
        <w:t xml:space="preserve">
      2. "Мемлекеттік реттеуге жататын әуежайлар мен аэронавигация қызметтерінің тарифтеріне (бағаларына, алым ставкаларына) уақытша төмендету коэффициентін дербес қолдану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24 маусымдағы № 274-НҚ бұйрығына өзгерістер мен толықтырулар енгізу туралы" Қазақстан Республикасы Табиғи монополияларды реттеу агенттігінің 2005 жылғы 11 наурыздағы № 77-НҚ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3526 болып тіркелген, 2005 жылғы 10 желтоқсанда "Ресми газет" газетінде жарияланған № 51 (260).</w:t>
      </w:r>
    </w:p>
    <w:bookmarkEnd w:id="12"/>
    <w:bookmarkStart w:name="z12" w:id="13"/>
    <w:p>
      <w:pPr>
        <w:spacing w:after="0"/>
        <w:ind w:left="0"/>
        <w:jc w:val="both"/>
      </w:pPr>
      <w:r>
        <w:rPr>
          <w:rFonts w:ascii="Times New Roman"/>
          <w:b w:val="false"/>
          <w:i w:val="false"/>
          <w:color w:val="000000"/>
          <w:sz w:val="28"/>
        </w:rPr>
        <w:t xml:space="preserve">
      3.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 бекіту туралы" Қазақстан Республикасы Табиғи монополияларды реттеу агенттігі төрағасының міндетін атқарушының 2005 жылғы 14 наурыздағы № 85-НҚ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3531 болып тіркелген, 2005 жылғы 30 сәуірде "Ресми газет" газетінде жарияланған № 18).</w:t>
      </w:r>
    </w:p>
    <w:bookmarkEnd w:id="13"/>
    <w:bookmarkStart w:name="z13" w:id="14"/>
    <w:p>
      <w:pPr>
        <w:spacing w:after="0"/>
        <w:ind w:left="0"/>
        <w:jc w:val="both"/>
      </w:pPr>
      <w:r>
        <w:rPr>
          <w:rFonts w:ascii="Times New Roman"/>
          <w:b w:val="false"/>
          <w:i w:val="false"/>
          <w:color w:val="000000"/>
          <w:sz w:val="28"/>
        </w:rPr>
        <w:t xml:space="preserve">
      4. "Әуежайлар мен аэронавигацияның реттеліп көрсетілетін қызметтерінің тарифтеріне (бағаларына, алым ставкаларына) уақытша төмендету коэффициентерін дербес қолдану ережесін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24 маусымдағы № 274-НҚ бұйрығына өзгерістер мен толықтырулар енгізу туралы" Қазақстан Республикасы Табиғи монополияларды реттеу агенттігінің 2006 жылғы 11 қазандағы № 242-НҚ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4455 болып тіркелген, 2007 жылғы 2 ақпанда "Заң газеті" газетінде жарияланған № 17 (1220).</w:t>
      </w:r>
    </w:p>
    <w:bookmarkEnd w:id="14"/>
    <w:bookmarkStart w:name="z14" w:id="15"/>
    <w:p>
      <w:pPr>
        <w:spacing w:after="0"/>
        <w:ind w:left="0"/>
        <w:jc w:val="both"/>
      </w:pPr>
      <w:r>
        <w:rPr>
          <w:rFonts w:ascii="Times New Roman"/>
          <w:b w:val="false"/>
          <w:i w:val="false"/>
          <w:color w:val="000000"/>
          <w:sz w:val="28"/>
        </w:rPr>
        <w:t xml:space="preserve">
      5.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агенттігінің 2009 жылғы 13 ақпандағы № 42-НҚ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5595 болып тіркелген, 2009 жылғы 10 сәуірде "Заң газеті" газетінде жарияланған № 53 (1650) бекітілген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толықтырулардың тізбесінің 1) тармақшасы.</w:t>
      </w:r>
    </w:p>
    <w:bookmarkEnd w:id="15"/>
    <w:p>
      <w:pPr>
        <w:spacing w:after="0"/>
        <w:ind w:left="0"/>
        <w:jc w:val="both"/>
      </w:pPr>
      <w:r>
        <w:rPr>
          <w:rFonts w:ascii="Times New Roman"/>
          <w:b w:val="false"/>
          <w:i w:val="false"/>
          <w:color w:val="000000"/>
          <w:sz w:val="28"/>
        </w:rPr>
        <w:t xml:space="preserve">
      6.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5557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2009 жылғы № 3, 338-құжат) бекітілген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13-тармағы.</w:t>
      </w:r>
    </w:p>
    <w:p>
      <w:pPr>
        <w:spacing w:after="0"/>
        <w:ind w:left="0"/>
        <w:jc w:val="both"/>
      </w:pPr>
      <w:r>
        <w:rPr>
          <w:rFonts w:ascii="Times New Roman"/>
          <w:b w:val="false"/>
          <w:i w:val="false"/>
          <w:color w:val="000000"/>
          <w:sz w:val="28"/>
        </w:rPr>
        <w:t xml:space="preserve">
      7. "Табиғи монополиялар салаларындағы және реттелетін нарықтарда басшылықты жүзеге асыратын уәкілетті органның кейбір бұйрықтарына өзгерістер енгізу туралы" Қазақстан Республикасы Табиғи монополияларды реттеу агенттігі төрағасының 2014 жылғы 22 қаңтардағы № 15-НҚ бұйрығының (Нормативтік құқықтық актілерді мемлекеттік тіркеу тізілімінде № 9217 болып тіркелген, 2014 жылғы 20 наурызда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