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bd4f" w14:textId="14fb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бақылауды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5 ақпандағы № 121 бұйрығы. Қазақстан Республикасының Әділет министрлігінде 2018 жылғы 12 наурызда № 16543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402-бабы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Радиациялық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xml:space="preserve">
      1) "Радиациялық бақылауды жүргізу ережесін бекіту туралы" Қазақстан Республикасы Қаржы министрінің 2011 жылғы 11 шілдедегі № 360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7125 болып тіркелген);</w:t>
      </w:r>
    </w:p>
    <w:bookmarkEnd w:id="3"/>
    <w:bookmarkStart w:name="z4" w:id="4"/>
    <w:p>
      <w:pPr>
        <w:spacing w:after="0"/>
        <w:ind w:left="0"/>
        <w:jc w:val="both"/>
      </w:pPr>
      <w:r>
        <w:rPr>
          <w:rFonts w:ascii="Times New Roman"/>
          <w:b w:val="false"/>
          <w:i w:val="false"/>
          <w:color w:val="000000"/>
          <w:sz w:val="28"/>
        </w:rPr>
        <w:t xml:space="preserve">
      2) "Радиациялық бақылауды жүргізу қағидаларын бекіту туралы" Қазақстан Республикасы Қаржы министрінің 2011 жылғы 11 шілдедегі № 360 бұйрығына өзгеріс енгізу туралы" Қазақстан Республикасы Қаржы министрінің 2017 жылғы 26 сәуірдегі № 276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15296 болып тіркелген, 2017 жылғы 13 шілдеде Қазақстан Республикасы нормативтік құқықтық актілерінің эталондық бақылау банкінде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7" w:id="7"/>
    <w:p>
      <w:pPr>
        <w:spacing w:after="0"/>
        <w:ind w:left="0"/>
        <w:jc w:val="both"/>
      </w:pPr>
      <w:r>
        <w:rPr>
          <w:rFonts w:ascii="Times New Roman"/>
          <w:b w:val="false"/>
          <w:i w:val="false"/>
          <w:color w:val="000000"/>
          <w:sz w:val="28"/>
        </w:rPr>
        <w:t>
      2) осы бұйрықты мемлекеттік тіркеген күнінен бастап он күнтізбек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bookmarkEnd w:id="7"/>
    <w:bookmarkStart w:name="z8"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8"/>
    <w:bookmarkStart w:name="z9"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 Е.Біртанов</w:t>
      </w:r>
    </w:p>
    <w:p>
      <w:pPr>
        <w:spacing w:after="0"/>
        <w:ind w:left="0"/>
        <w:jc w:val="both"/>
      </w:pPr>
      <w:r>
        <w:rPr>
          <w:rFonts w:ascii="Times New Roman"/>
          <w:b w:val="false"/>
          <w:i w:val="false"/>
          <w:color w:val="000000"/>
          <w:sz w:val="28"/>
        </w:rPr>
        <w:t>
      2018 жылғы 23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19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ақпандағы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Радиациялық бақылауды жүргізу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Қаржы министрінің 02.09.2020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12"/>
    <w:p>
      <w:pPr>
        <w:spacing w:after="0"/>
        <w:ind w:left="0"/>
        <w:jc w:val="left"/>
      </w:pPr>
      <w:r>
        <w:rPr>
          <w:rFonts w:ascii="Times New Roman"/>
          <w:b/>
          <w:i w:val="false"/>
          <w:color w:val="000000"/>
        </w:rPr>
        <w:t xml:space="preserve"> 1-тарау. Жалпы ережелер</w:t>
      </w:r>
    </w:p>
    <w:bookmarkEnd w:id="12"/>
    <w:bookmarkStart w:name="z13" w:id="13"/>
    <w:p>
      <w:pPr>
        <w:spacing w:after="0"/>
        <w:ind w:left="0"/>
        <w:jc w:val="both"/>
      </w:pPr>
      <w:r>
        <w:rPr>
          <w:rFonts w:ascii="Times New Roman"/>
          <w:b w:val="false"/>
          <w:i w:val="false"/>
          <w:color w:val="000000"/>
          <w:sz w:val="28"/>
        </w:rPr>
        <w:t xml:space="preserve">
      1. Осы Радиациялық бақылауды жүргізу қағидалары (бұдан әрі – Қағидалар) "Қазақстан Республикасындағы кедендік реттеу туралы" Қазақстан Республикасы Кодексінің (бұдан әрі – Кодекс) 402-бабы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мемлекеттік кірістер органдарының радиациялық бақылауды жүргізу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p>
      <w:pPr>
        <w:spacing w:after="0"/>
        <w:ind w:left="0"/>
        <w:jc w:val="both"/>
      </w:pPr>
      <w:r>
        <w:rPr>
          <w:rFonts w:ascii="Times New Roman"/>
          <w:b w:val="false"/>
          <w:i w:val="false"/>
          <w:color w:val="000000"/>
          <w:sz w:val="28"/>
        </w:rPr>
        <w:t>
      1) иондандырушы сәулелену көздері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p>
      <w:pPr>
        <w:spacing w:after="0"/>
        <w:ind w:left="0"/>
        <w:jc w:val="both"/>
      </w:pPr>
      <w:r>
        <w:rPr>
          <w:rFonts w:ascii="Times New Roman"/>
          <w:b w:val="false"/>
          <w:i w:val="false"/>
          <w:color w:val="000000"/>
          <w:sz w:val="28"/>
        </w:rPr>
        <w:t>
      2) мөлшердің қуаты – уақыт бірлігі (секунд, минут, сағат) аралығында сәулелену мөлшері;</w:t>
      </w:r>
    </w:p>
    <w:p>
      <w:pPr>
        <w:spacing w:after="0"/>
        <w:ind w:left="0"/>
        <w:jc w:val="both"/>
      </w:pPr>
      <w:r>
        <w:rPr>
          <w:rFonts w:ascii="Times New Roman"/>
          <w:b w:val="false"/>
          <w:i w:val="false"/>
          <w:color w:val="000000"/>
          <w:sz w:val="28"/>
        </w:rPr>
        <w:t>
      3) қаптама - радиациялық қауіптілік белгілері бар тасымалдауға ұсынылған, оның радиоактивтік құрамы бар қаптамалық жиынтығы;</w:t>
      </w:r>
    </w:p>
    <w:p>
      <w:pPr>
        <w:spacing w:after="0"/>
        <w:ind w:left="0"/>
        <w:jc w:val="both"/>
      </w:pPr>
      <w:r>
        <w:rPr>
          <w:rFonts w:ascii="Times New Roman"/>
          <w:b w:val="false"/>
          <w:i w:val="false"/>
          <w:color w:val="000000"/>
          <w:sz w:val="28"/>
        </w:rPr>
        <w:t>
      4) радиациялық авария – атом энергиясын қолдану объектісін қауіпсіз пайдалану шегінің бұзылып, бұл орайда адамдардың немесе қоршаған ортаның белгіленген нормалардан жоғары радиоактивті ластануына әкеп соғуы мүмкін немесе әкеп соққан радиоактивті өнімдердің және/немесе иондаушы сәулелендірудің қалыпты пайдалану жобасында көзделген шектен асып кетуі;</w:t>
      </w:r>
    </w:p>
    <w:p>
      <w:pPr>
        <w:spacing w:after="0"/>
        <w:ind w:left="0"/>
        <w:jc w:val="both"/>
      </w:pPr>
      <w:r>
        <w:rPr>
          <w:rFonts w:ascii="Times New Roman"/>
          <w:b w:val="false"/>
          <w:i w:val="false"/>
          <w:color w:val="000000"/>
          <w:sz w:val="28"/>
        </w:rPr>
        <w:t>
      5) радиациялық бақылау – Еуразиялық экономикалық одақтың (бұдан әрі - ЕАЭО) кедендік шекарасы арқылы өткізілетін тауарлардың және/немесе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w:t>
      </w:r>
    </w:p>
    <w:p>
      <w:pPr>
        <w:spacing w:after="0"/>
        <w:ind w:left="0"/>
        <w:jc w:val="both"/>
      </w:pPr>
      <w:r>
        <w:rPr>
          <w:rFonts w:ascii="Times New Roman"/>
          <w:b w:val="false"/>
          <w:i w:val="false"/>
          <w:color w:val="000000"/>
          <w:sz w:val="28"/>
        </w:rPr>
        <w:t>
      6) радиоактивті заттар (бұдан әрі – РЗ) – құрамында радионуклидтері бар, кез келген агрегаттық жағдайдағы, табиғи немесе техногендік тегі кез келген материалдар;</w:t>
      </w:r>
    </w:p>
    <w:p>
      <w:pPr>
        <w:spacing w:after="0"/>
        <w:ind w:left="0"/>
        <w:jc w:val="both"/>
      </w:pPr>
      <w:r>
        <w:rPr>
          <w:rFonts w:ascii="Times New Roman"/>
          <w:b w:val="false"/>
          <w:i w:val="false"/>
          <w:color w:val="000000"/>
          <w:sz w:val="28"/>
        </w:rPr>
        <w:t>
      7) уәкілетті лауазымды тұлға – радиациялық бақылауды жүзеге асыру бойынша оқудан өткен және медициналық қарсы көрсетілімдері жоқ мемлекеттік кірістер органдарының лауазымды тұлғасы.</w:t>
      </w:r>
    </w:p>
    <w:bookmarkStart w:name="z15" w:id="15"/>
    <w:p>
      <w:pPr>
        <w:spacing w:after="0"/>
        <w:ind w:left="0"/>
        <w:jc w:val="both"/>
      </w:pPr>
      <w:r>
        <w:rPr>
          <w:rFonts w:ascii="Times New Roman"/>
          <w:b w:val="false"/>
          <w:i w:val="false"/>
          <w:color w:val="000000"/>
          <w:sz w:val="28"/>
        </w:rPr>
        <w:t xml:space="preserve">
      3. Тауарлар мен көлік құралдарын радиациялық бақылау – ЕАЭО кедендік шекарасы арқылы өткізу пункттері мен өзге де орындарда өткізілетін кедендік бақылау түрлерінің бірі бола тұрып, ЕАЭО құқығына және Қазақстан Республикасының заңнамасына сәйкес ЕАЭО және Қазақстан Республикасының кедендік аумағында халықтың радиациялық қауіпсіздігін, ядролық қару мен ядролық материалдарды таратпау халықаралық режимін сақтау, радиоактивтік заттар, гамма-сәулеленудің эквиваленттік мөлшердің қуатының, нейтрон, альфа-, бета- сәулеленудің ағымы тығыздығының (бұдан әрі – иондаушы сәулелену) жоғары деңгейі бар тауарлар мен көлік құралдарын ЕАЭО кедендік шекарасы арқылы өткізу пункттері арқылы тасымалдау кезінде </w:t>
      </w:r>
      <w:r>
        <w:rPr>
          <w:rFonts w:ascii="Times New Roman"/>
          <w:b w:val="false"/>
          <w:i w:val="false"/>
          <w:color w:val="000000"/>
          <w:sz w:val="28"/>
        </w:rPr>
        <w:t>Кодекс</w:t>
      </w:r>
      <w:r>
        <w:rPr>
          <w:rFonts w:ascii="Times New Roman"/>
          <w:b w:val="false"/>
          <w:i w:val="false"/>
          <w:color w:val="000000"/>
          <w:sz w:val="28"/>
        </w:rPr>
        <w:t xml:space="preserve"> талаптарының бұзылуын болдырмау мақсатында жүзеге асырылады.</w:t>
      </w:r>
    </w:p>
    <w:bookmarkEnd w:id="15"/>
    <w:bookmarkStart w:name="z16" w:id="16"/>
    <w:p>
      <w:pPr>
        <w:spacing w:after="0"/>
        <w:ind w:left="0"/>
        <w:jc w:val="both"/>
      </w:pPr>
      <w:r>
        <w:rPr>
          <w:rFonts w:ascii="Times New Roman"/>
          <w:b w:val="false"/>
          <w:i w:val="false"/>
          <w:color w:val="000000"/>
          <w:sz w:val="28"/>
        </w:rPr>
        <w:t>
      4. Мемлекеттік кірістер органдары радиациялық бақылауды жүргізу үшін мемлекеттік кірістер органдарының жергілікті қызмет аймағына бейімделген РЗ радиациялық бақылаудың стационарлық және жылжымалы жүйелерін пайдаланады.</w:t>
      </w:r>
    </w:p>
    <w:bookmarkEnd w:id="16"/>
    <w:p>
      <w:pPr>
        <w:spacing w:after="0"/>
        <w:ind w:left="0"/>
        <w:jc w:val="both"/>
      </w:pPr>
      <w:r>
        <w:rPr>
          <w:rFonts w:ascii="Times New Roman"/>
          <w:b w:val="false"/>
          <w:i w:val="false"/>
          <w:color w:val="000000"/>
          <w:sz w:val="28"/>
        </w:rPr>
        <w:t xml:space="preserve">
      Радиациялық бақылауды жүргізу барысында Кодексінің </w:t>
      </w:r>
      <w:r>
        <w:rPr>
          <w:rFonts w:ascii="Times New Roman"/>
          <w:b w:val="false"/>
          <w:i w:val="false"/>
          <w:color w:val="000000"/>
          <w:sz w:val="28"/>
        </w:rPr>
        <w:t>428-бабына</w:t>
      </w:r>
      <w:r>
        <w:rPr>
          <w:rFonts w:ascii="Times New Roman"/>
          <w:b w:val="false"/>
          <w:i w:val="false"/>
          <w:color w:val="000000"/>
          <w:sz w:val="28"/>
        </w:rPr>
        <w:t xml:space="preserve"> сәйкес кедендік бақылаудың техникалық құралдары пайдаланылуы мүмкін.</w:t>
      </w:r>
    </w:p>
    <w:bookmarkStart w:name="z17" w:id="17"/>
    <w:p>
      <w:pPr>
        <w:spacing w:after="0"/>
        <w:ind w:left="0"/>
        <w:jc w:val="left"/>
      </w:pPr>
      <w:r>
        <w:rPr>
          <w:rFonts w:ascii="Times New Roman"/>
          <w:b/>
          <w:i w:val="false"/>
          <w:color w:val="000000"/>
        </w:rPr>
        <w:t xml:space="preserve"> 2-тарау. Тауарлар мен көлік құралдарына радиациялық бақылауды жүргізу тәртібі</w:t>
      </w:r>
    </w:p>
    <w:bookmarkEnd w:id="17"/>
    <w:bookmarkStart w:name="z18" w:id="18"/>
    <w:p>
      <w:pPr>
        <w:spacing w:after="0"/>
        <w:ind w:left="0"/>
        <w:jc w:val="both"/>
      </w:pPr>
      <w:r>
        <w:rPr>
          <w:rFonts w:ascii="Times New Roman"/>
          <w:b w:val="false"/>
          <w:i w:val="false"/>
          <w:color w:val="000000"/>
          <w:sz w:val="28"/>
        </w:rPr>
        <w:t>
      5.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номенклатурасының жіне Еуразиялық экономикалық одақтың Бірыңғай кедендік тарифінің тауар позицияларына кіретін тауарлар:</w:t>
      </w:r>
    </w:p>
    <w:bookmarkEnd w:id="18"/>
    <w:p>
      <w:pPr>
        <w:spacing w:after="0"/>
        <w:ind w:left="0"/>
        <w:jc w:val="both"/>
      </w:pPr>
      <w:r>
        <w:rPr>
          <w:rFonts w:ascii="Times New Roman"/>
          <w:b w:val="false"/>
          <w:i w:val="false"/>
          <w:color w:val="000000"/>
          <w:sz w:val="28"/>
        </w:rPr>
        <w:t>
      2612 – урандық немесе торийлік кендер мен концентраттар;</w:t>
      </w:r>
    </w:p>
    <w:p>
      <w:pPr>
        <w:spacing w:after="0"/>
        <w:ind w:left="0"/>
        <w:jc w:val="both"/>
      </w:pPr>
      <w:r>
        <w:rPr>
          <w:rFonts w:ascii="Times New Roman"/>
          <w:b w:val="false"/>
          <w:i w:val="false"/>
          <w:color w:val="000000"/>
          <w:sz w:val="28"/>
        </w:rPr>
        <w:t>
      2844 – химиялық радиоактивті элементтер және радиоактивті изотоптар (бөлінетін және химиялық элементтерді және изотоптарды шығаратын қоса алғанда) және олардың қосындылары; осы өнімдер бар қосындылар мен қалдықтар;</w:t>
      </w:r>
    </w:p>
    <w:p>
      <w:pPr>
        <w:spacing w:after="0"/>
        <w:ind w:left="0"/>
        <w:jc w:val="both"/>
      </w:pPr>
      <w:r>
        <w:rPr>
          <w:rFonts w:ascii="Times New Roman"/>
          <w:b w:val="false"/>
          <w:i w:val="false"/>
          <w:color w:val="000000"/>
          <w:sz w:val="28"/>
        </w:rPr>
        <w:t>
      2845 – 2844 тауар позициясының изотоптарынан басқа изотоптар; белгілі немесе белгісіз химиялық құрамды осы изотоптарының органикалық немесе органикалық емес қосылыстары;</w:t>
      </w:r>
    </w:p>
    <w:p>
      <w:pPr>
        <w:spacing w:after="0"/>
        <w:ind w:left="0"/>
        <w:jc w:val="both"/>
      </w:pPr>
      <w:r>
        <w:rPr>
          <w:rFonts w:ascii="Times New Roman"/>
          <w:b w:val="false"/>
          <w:i w:val="false"/>
          <w:color w:val="000000"/>
          <w:sz w:val="28"/>
        </w:rPr>
        <w:t>
      кіші субпозицияға кіретін тауарлар:</w:t>
      </w:r>
    </w:p>
    <w:p>
      <w:pPr>
        <w:spacing w:after="0"/>
        <w:ind w:left="0"/>
        <w:jc w:val="both"/>
      </w:pPr>
      <w:r>
        <w:rPr>
          <w:rFonts w:ascii="Times New Roman"/>
          <w:b w:val="false"/>
          <w:i w:val="false"/>
          <w:color w:val="000000"/>
          <w:sz w:val="28"/>
        </w:rPr>
        <w:t>
      8401 30 000 0 – жылу шығаратын элементтер (твэлдар), сәулеленбеген;</w:t>
      </w:r>
    </w:p>
    <w:p>
      <w:pPr>
        <w:spacing w:after="0"/>
        <w:ind w:left="0"/>
        <w:jc w:val="both"/>
      </w:pPr>
      <w:r>
        <w:rPr>
          <w:rFonts w:ascii="Times New Roman"/>
          <w:b w:val="false"/>
          <w:i w:val="false"/>
          <w:color w:val="000000"/>
          <w:sz w:val="28"/>
        </w:rPr>
        <w:t>
      9022 – медициналық, хирургиялық, стоматологиялық немесе ветеринарлық пайдалануға арналған немесе арналмаған, соның ішінде рентгенографиялық немесе сәулеліктерапия аппараттарында рентген, альфа-, бета- немесе гамма- немесе басқа иондаушы сәулелерін қолдануға негізделген аппаратура, рентген түтіктері және басқа рентгендік сәулелену генераторлар, жоғары кернеу генераторлар, қалқандар мен басқару пульттар, экрандар, үстелдер, орындықтар және зерттеуге немесе емдеуге арналған ұқсас заттар басым тәртіппен радиациялық бақылауға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6. Пайдаланылатын аппаратураның типін ескере отырып ЕАЭО кедендік шекарасы арқылы өткізу пункттерінде және өткізілетін өзге де орындарда радиациялық бақылау мынадай кезеңдерден тұрады:</w:t>
      </w:r>
    </w:p>
    <w:bookmarkEnd w:id="19"/>
    <w:p>
      <w:pPr>
        <w:spacing w:after="0"/>
        <w:ind w:left="0"/>
        <w:jc w:val="both"/>
      </w:pPr>
      <w:r>
        <w:rPr>
          <w:rFonts w:ascii="Times New Roman"/>
          <w:b w:val="false"/>
          <w:i w:val="false"/>
          <w:color w:val="000000"/>
          <w:sz w:val="28"/>
        </w:rPr>
        <w:t>
      бастапқы радиациялық бақылау;</w:t>
      </w:r>
    </w:p>
    <w:p>
      <w:pPr>
        <w:spacing w:after="0"/>
        <w:ind w:left="0"/>
        <w:jc w:val="both"/>
      </w:pPr>
      <w:r>
        <w:rPr>
          <w:rFonts w:ascii="Times New Roman"/>
          <w:b w:val="false"/>
          <w:i w:val="false"/>
          <w:color w:val="000000"/>
          <w:sz w:val="28"/>
        </w:rPr>
        <w:t>
      қосымша радиациялық бақылау;</w:t>
      </w:r>
    </w:p>
    <w:p>
      <w:pPr>
        <w:spacing w:after="0"/>
        <w:ind w:left="0"/>
        <w:jc w:val="both"/>
      </w:pPr>
      <w:r>
        <w:rPr>
          <w:rFonts w:ascii="Times New Roman"/>
          <w:b w:val="false"/>
          <w:i w:val="false"/>
          <w:color w:val="000000"/>
          <w:sz w:val="28"/>
        </w:rPr>
        <w:t>
      тереңдетілген радиациялық зерттеу;</w:t>
      </w:r>
    </w:p>
    <w:p>
      <w:pPr>
        <w:spacing w:after="0"/>
        <w:ind w:left="0"/>
        <w:jc w:val="both"/>
      </w:pPr>
      <w:r>
        <w:rPr>
          <w:rFonts w:ascii="Times New Roman"/>
          <w:b w:val="false"/>
          <w:i w:val="false"/>
          <w:color w:val="000000"/>
          <w:sz w:val="28"/>
        </w:rPr>
        <w:t>
      сараптама.</w:t>
      </w:r>
    </w:p>
    <w:bookmarkStart w:name="z20" w:id="20"/>
    <w:p>
      <w:pPr>
        <w:spacing w:after="0"/>
        <w:ind w:left="0"/>
        <w:jc w:val="both"/>
      </w:pPr>
      <w:r>
        <w:rPr>
          <w:rFonts w:ascii="Times New Roman"/>
          <w:b w:val="false"/>
          <w:i w:val="false"/>
          <w:color w:val="000000"/>
          <w:sz w:val="28"/>
        </w:rPr>
        <w:t>
      7. Бастапқы радиациялық бақылаудың мақсаты тауарлар мен көлік құралдары ағыннан сәулелену мөлшерінің деңгейі жоғары (табиғи радиациялық фонға қарағанда) объектілерді (бұдан әрі – объектілер) жедел анықтау және бөлу болып табылады, оны тауарлар мен көлік құралдарын кедендік бақылау аймағына орналасуын бақылайтын мемлекеттік кірістер органдарының лауазымды тұлғалары жүзеге асырады.</w:t>
      </w:r>
    </w:p>
    <w:bookmarkEnd w:id="20"/>
    <w:bookmarkStart w:name="z21" w:id="21"/>
    <w:p>
      <w:pPr>
        <w:spacing w:after="0"/>
        <w:ind w:left="0"/>
        <w:jc w:val="both"/>
      </w:pPr>
      <w:r>
        <w:rPr>
          <w:rFonts w:ascii="Times New Roman"/>
          <w:b w:val="false"/>
          <w:i w:val="false"/>
          <w:color w:val="000000"/>
          <w:sz w:val="28"/>
        </w:rPr>
        <w:t>
      8. Бастапқы радиациялық бақылау мақсатында РЗ радиациялық бақылау автоматтандырылған жүйелері (бұдан әрі – РЗ РБАЖ), ал ол болмаған немесе ақаулық болған кезде РЗ жылжымалы радиациялық бақылау құралдары пайдаланылады.</w:t>
      </w:r>
    </w:p>
    <w:bookmarkEnd w:id="21"/>
    <w:bookmarkStart w:name="z22" w:id="22"/>
    <w:p>
      <w:pPr>
        <w:spacing w:after="0"/>
        <w:ind w:left="0"/>
        <w:jc w:val="both"/>
      </w:pPr>
      <w:r>
        <w:rPr>
          <w:rFonts w:ascii="Times New Roman"/>
          <w:b w:val="false"/>
          <w:i w:val="false"/>
          <w:color w:val="000000"/>
          <w:sz w:val="28"/>
        </w:rPr>
        <w:t>
      9. РЗ РБАЖ арқылы тауарлар мен көлік құралдарын өткізу кезінде радиациялық бақылауды жүзеге асыру мынадай шектеулерді сақтай отырып жүзеге асырылуы тиіс:</w:t>
      </w:r>
    </w:p>
    <w:bookmarkEnd w:id="22"/>
    <w:p>
      <w:pPr>
        <w:spacing w:after="0"/>
        <w:ind w:left="0"/>
        <w:jc w:val="both"/>
      </w:pPr>
      <w:r>
        <w:rPr>
          <w:rFonts w:ascii="Times New Roman"/>
          <w:b w:val="false"/>
          <w:i w:val="false"/>
          <w:color w:val="000000"/>
          <w:sz w:val="28"/>
        </w:rPr>
        <w:t>
      жеке тұлғалардың жаяу жүруші РЗ РБАЖ тіректері арқылы тауармен өтуі кезек тәртібімен жүзеге асырылады және өткізу пунктінде кедендік бақылауды жүзеге асыратын мемлекеттік кірістер органының лауазымды тұлғасымен бақыланады. Бұл ретте басқа жеке тұлғалардың РЗ РБАЖ жанында болуына жол берілмейді;</w:t>
      </w:r>
    </w:p>
    <w:p>
      <w:pPr>
        <w:spacing w:after="0"/>
        <w:ind w:left="0"/>
        <w:jc w:val="both"/>
      </w:pPr>
      <w:r>
        <w:rPr>
          <w:rFonts w:ascii="Times New Roman"/>
          <w:b w:val="false"/>
          <w:i w:val="false"/>
          <w:color w:val="000000"/>
          <w:sz w:val="28"/>
        </w:rPr>
        <w:t>
      көлік құралдардың автомобильді РЗ РБАЖ тіректері арқылы өтуі 5 км/сағ жылдамдықтан аспау керек. РЗ РБАЖ жұмыс аймағында көлік құралдарының тоқтауына және болуына жол берілмейді;</w:t>
      </w:r>
    </w:p>
    <w:p>
      <w:pPr>
        <w:spacing w:after="0"/>
        <w:ind w:left="0"/>
        <w:jc w:val="both"/>
      </w:pPr>
      <w:r>
        <w:rPr>
          <w:rFonts w:ascii="Times New Roman"/>
          <w:b w:val="false"/>
          <w:i w:val="false"/>
          <w:color w:val="000000"/>
          <w:sz w:val="28"/>
        </w:rPr>
        <w:t>
      теміржол көліктердің теміржол РЗ РБАЖ тіректері арқылы өтуі 25 км/сағ жылдамқтан аспау керек. РЗ РБАЖ жұмыс аймағында теміржол көліктің тоқтауына жол берілмейді.</w:t>
      </w:r>
    </w:p>
    <w:p>
      <w:pPr>
        <w:spacing w:after="0"/>
        <w:ind w:left="0"/>
        <w:jc w:val="both"/>
      </w:pPr>
      <w:r>
        <w:rPr>
          <w:rFonts w:ascii="Times New Roman"/>
          <w:b w:val="false"/>
          <w:i w:val="false"/>
          <w:color w:val="000000"/>
          <w:sz w:val="28"/>
        </w:rPr>
        <w:t>
      Көрсетілген шектеулерді сақтау үшін РЗ РБАЖ жұмыс аймағы тиісті ақпараттық белгілермен жабдықталады.</w:t>
      </w:r>
    </w:p>
    <w:bookmarkStart w:name="z23" w:id="23"/>
    <w:p>
      <w:pPr>
        <w:spacing w:after="0"/>
        <w:ind w:left="0"/>
        <w:jc w:val="both"/>
      </w:pPr>
      <w:r>
        <w:rPr>
          <w:rFonts w:ascii="Times New Roman"/>
          <w:b w:val="false"/>
          <w:i w:val="false"/>
          <w:color w:val="000000"/>
          <w:sz w:val="28"/>
        </w:rPr>
        <w:t xml:space="preserve">
      10. Иондалған сәулеленудің көздерімен жұмыс істейтін немесе радиоактивті тауарларды жеке тексеруді жүзеге асыратын мемлекеттік кірістер органдарының лауазымды тұлғалары жеке дозиметриялық бақылаудан өтеді. </w:t>
      </w:r>
    </w:p>
    <w:bookmarkEnd w:id="23"/>
    <w:bookmarkStart w:name="z24" w:id="24"/>
    <w:p>
      <w:pPr>
        <w:spacing w:after="0"/>
        <w:ind w:left="0"/>
        <w:jc w:val="both"/>
      </w:pPr>
      <w:r>
        <w:rPr>
          <w:rFonts w:ascii="Times New Roman"/>
          <w:b w:val="false"/>
          <w:i w:val="false"/>
          <w:color w:val="000000"/>
          <w:sz w:val="28"/>
        </w:rPr>
        <w:t>
      11. Сәулелену мөлшерінің жоғары деңгейі бар ретінде тексерілетін объектіні жіктеу критерийі РЗ РБАЖ тұрақты (бейімсіз) іске қосылуы болып табылады.</w:t>
      </w:r>
    </w:p>
    <w:bookmarkEnd w:id="24"/>
    <w:bookmarkStart w:name="z25" w:id="25"/>
    <w:p>
      <w:pPr>
        <w:spacing w:after="0"/>
        <w:ind w:left="0"/>
        <w:jc w:val="both"/>
      </w:pPr>
      <w:r>
        <w:rPr>
          <w:rFonts w:ascii="Times New Roman"/>
          <w:b w:val="false"/>
          <w:i w:val="false"/>
          <w:color w:val="000000"/>
          <w:sz w:val="28"/>
        </w:rPr>
        <w:t>
      12. РЗ РБАЖ нейтрон арнасы бойынша іске қосылған жағдайда иондаушы сәулелену көздерін локализациялау мен сәйкестендіру бойынша уәкілетті лауазымды тұлғаның одан әрі іс-қимылдары нейтрондық сәулелену детекторлары бар РЗ өлшеу құралдарын пайдаланыла отырып жүзеге асырылады.</w:t>
      </w:r>
    </w:p>
    <w:bookmarkEnd w:id="25"/>
    <w:bookmarkStart w:name="z26" w:id="26"/>
    <w:p>
      <w:pPr>
        <w:spacing w:after="0"/>
        <w:ind w:left="0"/>
        <w:jc w:val="both"/>
      </w:pPr>
      <w:r>
        <w:rPr>
          <w:rFonts w:ascii="Times New Roman"/>
          <w:b w:val="false"/>
          <w:i w:val="false"/>
          <w:color w:val="000000"/>
          <w:sz w:val="28"/>
        </w:rPr>
        <w:t xml:space="preserve">
      13. РЗ РБАЖ немесе радиациялық бақылаудың жылжымалы аппаратураның әрбір дыбыстық немесе жарықтық сигнализациясының іске қосылуы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Радиоактивты заттар анықтаудың стационарлық жүйесінің және радиациялық бақылаудың жылжымалы аппаратураның іске қосылуы туралы мәліметтерді тіркеу журналына (бұдан әрі – РЗ РБАЖ іске қосылуы журналы) енгізіледі.</w:t>
      </w:r>
    </w:p>
    <w:bookmarkEnd w:id="26"/>
    <w:p>
      <w:pPr>
        <w:spacing w:after="0"/>
        <w:ind w:left="0"/>
        <w:jc w:val="both"/>
      </w:pPr>
      <w:r>
        <w:rPr>
          <w:rFonts w:ascii="Times New Roman"/>
          <w:b w:val="false"/>
          <w:i w:val="false"/>
          <w:color w:val="000000"/>
          <w:sz w:val="28"/>
        </w:rPr>
        <w:t>
      Ақпараттық жүйе болған жағдайда РЗ РБАЖ іске қосылуы журналын жүргізу электрондық нысанда атқарылады.</w:t>
      </w:r>
    </w:p>
    <w:bookmarkStart w:name="z27" w:id="27"/>
    <w:p>
      <w:pPr>
        <w:spacing w:after="0"/>
        <w:ind w:left="0"/>
        <w:jc w:val="both"/>
      </w:pPr>
      <w:r>
        <w:rPr>
          <w:rFonts w:ascii="Times New Roman"/>
          <w:b w:val="false"/>
          <w:i w:val="false"/>
          <w:color w:val="000000"/>
          <w:sz w:val="28"/>
        </w:rPr>
        <w:t>
      14. Қосымша радиациялық бақылау жүргізу үшін негіздер:</w:t>
      </w:r>
    </w:p>
    <w:bookmarkEnd w:id="27"/>
    <w:p>
      <w:pPr>
        <w:spacing w:after="0"/>
        <w:ind w:left="0"/>
        <w:jc w:val="both"/>
      </w:pPr>
      <w:r>
        <w:rPr>
          <w:rFonts w:ascii="Times New Roman"/>
          <w:b w:val="false"/>
          <w:i w:val="false"/>
          <w:color w:val="000000"/>
          <w:sz w:val="28"/>
        </w:rPr>
        <w:t>
      бастапқы радиациялық бақылаудың нәтижелері;</w:t>
      </w:r>
    </w:p>
    <w:p>
      <w:pPr>
        <w:spacing w:after="0"/>
        <w:ind w:left="0"/>
        <w:jc w:val="both"/>
      </w:pPr>
      <w:r>
        <w:rPr>
          <w:rFonts w:ascii="Times New Roman"/>
          <w:b w:val="false"/>
          <w:i w:val="false"/>
          <w:color w:val="000000"/>
          <w:sz w:val="28"/>
        </w:rPr>
        <w:t>
      жедел іздестіру қызметінің субъектілерінен жедел ақпарат алу;</w:t>
      </w:r>
    </w:p>
    <w:p>
      <w:pPr>
        <w:spacing w:after="0"/>
        <w:ind w:left="0"/>
        <w:jc w:val="both"/>
      </w:pPr>
      <w:r>
        <w:rPr>
          <w:rFonts w:ascii="Times New Roman"/>
          <w:b w:val="false"/>
          <w:i w:val="false"/>
          <w:color w:val="000000"/>
          <w:sz w:val="28"/>
        </w:rPr>
        <w:t>
      тауарға ілеспе құжаттарды тексеру нәтижелері;</w:t>
      </w:r>
    </w:p>
    <w:p>
      <w:pPr>
        <w:spacing w:after="0"/>
        <w:ind w:left="0"/>
        <w:jc w:val="both"/>
      </w:pPr>
      <w:r>
        <w:rPr>
          <w:rFonts w:ascii="Times New Roman"/>
          <w:b w:val="false"/>
          <w:i w:val="false"/>
          <w:color w:val="000000"/>
          <w:sz w:val="28"/>
        </w:rPr>
        <w:t>
      РЗ және радионуклидтердің жоғары мөлшері бар тауарлардың болуының белгілері, оның ішінде радиациялық қауіптілік белгілерінің, тән қорғаушы контейнерлерінің (қаптамаларының) анықталуы.</w:t>
      </w:r>
    </w:p>
    <w:bookmarkStart w:name="z28" w:id="28"/>
    <w:p>
      <w:pPr>
        <w:spacing w:after="0"/>
        <w:ind w:left="0"/>
        <w:jc w:val="both"/>
      </w:pPr>
      <w:r>
        <w:rPr>
          <w:rFonts w:ascii="Times New Roman"/>
          <w:b w:val="false"/>
          <w:i w:val="false"/>
          <w:color w:val="000000"/>
          <w:sz w:val="28"/>
        </w:rPr>
        <w:t>
      15. Қосымша радиациялық бақылаудың мақсаттары:</w:t>
      </w:r>
    </w:p>
    <w:bookmarkEnd w:id="28"/>
    <w:p>
      <w:pPr>
        <w:spacing w:after="0"/>
        <w:ind w:left="0"/>
        <w:jc w:val="both"/>
      </w:pPr>
      <w:r>
        <w:rPr>
          <w:rFonts w:ascii="Times New Roman"/>
          <w:b w:val="false"/>
          <w:i w:val="false"/>
          <w:color w:val="000000"/>
          <w:sz w:val="28"/>
        </w:rPr>
        <w:t>
      РЗ РБАЖ іске қосылу себептерін айқындау;</w:t>
      </w:r>
    </w:p>
    <w:p>
      <w:pPr>
        <w:spacing w:after="0"/>
        <w:ind w:left="0"/>
        <w:jc w:val="both"/>
      </w:pPr>
      <w:r>
        <w:rPr>
          <w:rFonts w:ascii="Times New Roman"/>
          <w:b w:val="false"/>
          <w:i w:val="false"/>
          <w:color w:val="000000"/>
          <w:sz w:val="28"/>
        </w:rPr>
        <w:t>
      сәулелену мөлшері жоғары деңгейдегі объектілерді іздестіру және локализациялау, қаптаманы немесе көлік құралын ашпастан гамма- және нейтронды сәулелері бойынша радиациялық сипаттамаларын өлшеу;</w:t>
      </w:r>
    </w:p>
    <w:p>
      <w:pPr>
        <w:spacing w:after="0"/>
        <w:ind w:left="0"/>
        <w:jc w:val="both"/>
      </w:pPr>
      <w:r>
        <w:rPr>
          <w:rFonts w:ascii="Times New Roman"/>
          <w:b w:val="false"/>
          <w:i w:val="false"/>
          <w:color w:val="000000"/>
          <w:sz w:val="28"/>
        </w:rPr>
        <w:t>
      объектінің радиациялық қауіптілік дәрежесін бағалау.</w:t>
      </w:r>
    </w:p>
    <w:bookmarkStart w:name="z29" w:id="29"/>
    <w:p>
      <w:pPr>
        <w:spacing w:after="0"/>
        <w:ind w:left="0"/>
        <w:jc w:val="both"/>
      </w:pPr>
      <w:r>
        <w:rPr>
          <w:rFonts w:ascii="Times New Roman"/>
          <w:b w:val="false"/>
          <w:i w:val="false"/>
          <w:color w:val="000000"/>
          <w:sz w:val="28"/>
        </w:rPr>
        <w:t>
      16. Уәкілетті лауазымды тұлға объект анықталған кезден бастап қосымша радиациялық бақылауды бір тәуліктің ішінде жүзеге асырады.</w:t>
      </w:r>
    </w:p>
    <w:bookmarkEnd w:id="29"/>
    <w:p>
      <w:pPr>
        <w:spacing w:after="0"/>
        <w:ind w:left="0"/>
        <w:jc w:val="both"/>
      </w:pPr>
      <w:r>
        <w:rPr>
          <w:rFonts w:ascii="Times New Roman"/>
          <w:b w:val="false"/>
          <w:i w:val="false"/>
          <w:color w:val="000000"/>
          <w:sz w:val="28"/>
        </w:rPr>
        <w:t>
      Қосымша радиациялық бақылауды жүргізу үшін мемлекеттік салыстырып тексеруден өткен дозиметрлік және радиометрлік аппаратура пайдаланылады.</w:t>
      </w:r>
    </w:p>
    <w:bookmarkStart w:name="z30" w:id="30"/>
    <w:p>
      <w:pPr>
        <w:spacing w:after="0"/>
        <w:ind w:left="0"/>
        <w:jc w:val="both"/>
      </w:pPr>
      <w:r>
        <w:rPr>
          <w:rFonts w:ascii="Times New Roman"/>
          <w:b w:val="false"/>
          <w:i w:val="false"/>
          <w:color w:val="000000"/>
          <w:sz w:val="28"/>
        </w:rPr>
        <w:t xml:space="preserve">
      17. Сәулелену мөлшері жоғары деңгейдегі объектілерді іздеу және локализациялау кезінде көлік құралдарының бөліктерін, жүк ыдыстарын ашу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(бұдан әрі – Санитариялық қағидалар) және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(бұдан әрі – Гигиеналық нормативтер) белгіленген талаптарына сәйкес жүргізіледі.</w:t>
      </w:r>
    </w:p>
    <w:bookmarkEnd w:id="30"/>
    <w:p>
      <w:pPr>
        <w:spacing w:after="0"/>
        <w:ind w:left="0"/>
        <w:jc w:val="both"/>
      </w:pPr>
      <w:r>
        <w:rPr>
          <w:rFonts w:ascii="Times New Roman"/>
          <w:b w:val="false"/>
          <w:i w:val="false"/>
          <w:color w:val="000000"/>
          <w:sz w:val="28"/>
        </w:rPr>
        <w:t>
      Қаптамаларды ашуға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18. Радиациялық қауіпсіздікті қамтамасыз ету мақсатында қосымша радиациялық бақылау жүргізу барысында келесі талаптар орындалады:</w:t>
      </w:r>
    </w:p>
    <w:bookmarkEnd w:id="31"/>
    <w:p>
      <w:pPr>
        <w:spacing w:after="0"/>
        <w:ind w:left="0"/>
        <w:jc w:val="both"/>
      </w:pPr>
      <w:r>
        <w:rPr>
          <w:rFonts w:ascii="Times New Roman"/>
          <w:b w:val="false"/>
          <w:i w:val="false"/>
          <w:color w:val="000000"/>
          <w:sz w:val="28"/>
        </w:rPr>
        <w:t>
      сәулелену мөлшері жоғары деңгейдегі объект тұрғын үйлер мен қызметтік үй-жайлардан 20 метрден кем емес қашықтыққа алыстатылады. 20 метрге дейінгі қашықтықта тұрғын және қызметтік үй-жайлар болмаған жағдайда қауіпсіздік техникасын сақтай отырып темір жолдарда қосымша радиациялық бақылауды жүргізуге жол беріледі;</w:t>
      </w:r>
    </w:p>
    <w:p>
      <w:pPr>
        <w:spacing w:after="0"/>
        <w:ind w:left="0"/>
        <w:jc w:val="both"/>
      </w:pPr>
      <w:r>
        <w:rPr>
          <w:rFonts w:ascii="Times New Roman"/>
          <w:b w:val="false"/>
          <w:i w:val="false"/>
          <w:color w:val="000000"/>
          <w:sz w:val="28"/>
        </w:rPr>
        <w:t>
      сәулелену мөлшері жоғары деңгейдегі объектілерінің маңайында мемлекеттік кірістер органдарының лауазымды тұлғалардың және/немесе басқа тұлғалардың болу уақыты шектеулі болуы тиіс;</w:t>
      </w:r>
    </w:p>
    <w:p>
      <w:pPr>
        <w:spacing w:after="0"/>
        <w:ind w:left="0"/>
        <w:jc w:val="both"/>
      </w:pPr>
      <w:r>
        <w:rPr>
          <w:rFonts w:ascii="Times New Roman"/>
          <w:b w:val="false"/>
          <w:i w:val="false"/>
          <w:color w:val="000000"/>
          <w:sz w:val="28"/>
        </w:rPr>
        <w:t>
      қойылған қоршауда кемінде 3 метр қашықтықтан анық көрінетін радиациялық қауіптіліктің ескерту белгілерінің болуы.</w:t>
      </w:r>
    </w:p>
    <w:bookmarkStart w:name="z32" w:id="32"/>
    <w:p>
      <w:pPr>
        <w:spacing w:after="0"/>
        <w:ind w:left="0"/>
        <w:jc w:val="both"/>
      </w:pPr>
      <w:r>
        <w:rPr>
          <w:rFonts w:ascii="Times New Roman"/>
          <w:b w:val="false"/>
          <w:i w:val="false"/>
          <w:color w:val="000000"/>
          <w:sz w:val="28"/>
        </w:rPr>
        <w:t>
      19. Тауарлар мен көлік құралдарына қосымша радиациялық бақылау мынадай тәртіпті көздейді.</w:t>
      </w:r>
    </w:p>
    <w:bookmarkEnd w:id="32"/>
    <w:p>
      <w:pPr>
        <w:spacing w:after="0"/>
        <w:ind w:left="0"/>
        <w:jc w:val="both"/>
      </w:pPr>
      <w:r>
        <w:rPr>
          <w:rFonts w:ascii="Times New Roman"/>
          <w:b w:val="false"/>
          <w:i w:val="false"/>
          <w:color w:val="000000"/>
          <w:sz w:val="28"/>
        </w:rPr>
        <w:t>
      Едәуір ұзындығы бар (темір жол вагоны, жүк автокөлік, контейнер) сәулелену мөлшерінің жоғары деңгейлі объектіні өлшеу бүкіл периметрі бойынша іздестіру режимінде объектінің ұзын бүйірлік қабырғасының орташа сызығы (биіктігі бойынша) бойынша жүргізіледі.</w:t>
      </w:r>
    </w:p>
    <w:p>
      <w:pPr>
        <w:spacing w:after="0"/>
        <w:ind w:left="0"/>
        <w:jc w:val="both"/>
      </w:pPr>
      <w:r>
        <w:rPr>
          <w:rFonts w:ascii="Times New Roman"/>
          <w:b w:val="false"/>
          <w:i w:val="false"/>
          <w:color w:val="000000"/>
          <w:sz w:val="28"/>
        </w:rPr>
        <w:t>
      Құрал көрсеткіштері барынша жоғары нүктеде өлшеу оның және екі көршілес өлшеу нүктелерінің арасындағы аралықтардың ортасында жүргізіледі. Бұл рәсім өлшенетін шаманың мәні барынша жоғары нүктенің өлшеу желісі бойынша орналасуын анықтағанға дейін бірнеше рет қайталанады. Бұл нүкте үшін ұқсас өлшеу процедурасы тік бағытта да жүргізіледі.</w:t>
      </w:r>
    </w:p>
    <w:p>
      <w:pPr>
        <w:spacing w:after="0"/>
        <w:ind w:left="0"/>
        <w:jc w:val="both"/>
      </w:pPr>
      <w:r>
        <w:rPr>
          <w:rFonts w:ascii="Times New Roman"/>
          <w:b w:val="false"/>
          <w:i w:val="false"/>
          <w:color w:val="000000"/>
          <w:sz w:val="28"/>
        </w:rPr>
        <w:t>
      Осыған ұқсас рәсім қарама-қарсы бүйір беті үшін де қайталанады. Егер құралдың осы өлшеу серияларындағы ең көп және ең аз көрсеткіштері бір-бірінен 10 еседен астам ерекшеленетін болса, радиацияның көздің локальді сипаты бар және өлшенетін шаманың максимумы анықталған орында орналасқан деген болжам жасалады. Егер ең көп және ең аз шамалар 2 есе артық мөлшерде ерекшеленетін болса, радиацияның көзі жүктің барлық көлемі бойынша бөлінді деп санау қажет. Аралық жағдайларда радиация көзінің мөлшерлері объектің мөлшерлерімен теңдес деп санауға болады.</w:t>
      </w:r>
    </w:p>
    <w:p>
      <w:pPr>
        <w:spacing w:after="0"/>
        <w:ind w:left="0"/>
        <w:jc w:val="both"/>
      </w:pPr>
      <w:r>
        <w:rPr>
          <w:rFonts w:ascii="Times New Roman"/>
          <w:b w:val="false"/>
          <w:i w:val="false"/>
          <w:color w:val="000000"/>
          <w:sz w:val="28"/>
        </w:rPr>
        <w:t>
      Объектіде радиоактивті көздің болуы анықталғаннан және оның оқшаулану дәрежесін бағалағаннан кейін объектінің бетіндегі ең жоғары нүктесінде иондаушы сәулелену деңгейі өлшенеді.</w:t>
      </w:r>
    </w:p>
    <w:p>
      <w:pPr>
        <w:spacing w:after="0"/>
        <w:ind w:left="0"/>
        <w:jc w:val="both"/>
      </w:pPr>
      <w:r>
        <w:rPr>
          <w:rFonts w:ascii="Times New Roman"/>
          <w:b w:val="false"/>
          <w:i w:val="false"/>
          <w:color w:val="000000"/>
          <w:sz w:val="28"/>
        </w:rPr>
        <w:t>
      Егер объектінің көлемі шағын (чемодан, сөмке) болса, онда оның бетінде сәуле мөлшерінің жоғары деңгейі бар екеніне көз жеткізу керек. Ол ең жоғары нүктені анықтау және иондаушы сәулелену деңгейін өлшеу.</w:t>
      </w:r>
    </w:p>
    <w:p>
      <w:pPr>
        <w:spacing w:after="0"/>
        <w:ind w:left="0"/>
        <w:jc w:val="both"/>
      </w:pPr>
      <w:r>
        <w:rPr>
          <w:rFonts w:ascii="Times New Roman"/>
          <w:b w:val="false"/>
          <w:i w:val="false"/>
          <w:color w:val="000000"/>
          <w:sz w:val="28"/>
        </w:rPr>
        <w:t>
      Қосымша радиациялық бақылау жүргізу кезінде фото- және/немесе бейнетүсірілім жүргізілуі мүмкін.</w:t>
      </w:r>
    </w:p>
    <w:bookmarkStart w:name="z33" w:id="33"/>
    <w:p>
      <w:pPr>
        <w:spacing w:after="0"/>
        <w:ind w:left="0"/>
        <w:jc w:val="both"/>
      </w:pPr>
      <w:r>
        <w:rPr>
          <w:rFonts w:ascii="Times New Roman"/>
          <w:b w:val="false"/>
          <w:i w:val="false"/>
          <w:color w:val="000000"/>
          <w:sz w:val="28"/>
        </w:rPr>
        <w:t xml:space="preserve">
      20. Қосымша радиациялық бақылаудың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Радиациялық бақылау актісіне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Еуразиялық экономикалық одақтың кедендік шекарасы арқылы өткізу пункттері мен өткізілетін өзге де орындар арқылы сәулелену мөлшерінің деңгейі жоғары тауарлар мен көлік құралдарын тасымалдау туралы мәліметтер журналына (бұдан әрі – Тасымалдау туралы журнал) енгізіледі.</w:t>
      </w:r>
    </w:p>
    <w:bookmarkEnd w:id="33"/>
    <w:p>
      <w:pPr>
        <w:spacing w:after="0"/>
        <w:ind w:left="0"/>
        <w:jc w:val="both"/>
      </w:pPr>
      <w:r>
        <w:rPr>
          <w:rFonts w:ascii="Times New Roman"/>
          <w:b w:val="false"/>
          <w:i w:val="false"/>
          <w:color w:val="000000"/>
          <w:sz w:val="28"/>
        </w:rPr>
        <w:t>
      Ақпараттық жүйе болған жағдайда Тасымалдау туралы журналды жүргізу электрондық нысанда атқарылады.</w:t>
      </w:r>
    </w:p>
    <w:bookmarkStart w:name="z34" w:id="34"/>
    <w:p>
      <w:pPr>
        <w:spacing w:after="0"/>
        <w:ind w:left="0"/>
        <w:jc w:val="both"/>
      </w:pPr>
      <w:r>
        <w:rPr>
          <w:rFonts w:ascii="Times New Roman"/>
          <w:b w:val="false"/>
          <w:i w:val="false"/>
          <w:color w:val="000000"/>
          <w:sz w:val="28"/>
        </w:rPr>
        <w:t>
      21. Қосымша радиациялық бақылау нәтижесінде жоғары деңгейде сәулелену объектісі расталған жағдайда, уәкілетті лауазымды тұлға "Еуразиялық экономикалық одағында санитариялық шаралар қолдану туралы" Кедендік одағы комиссиясының 2010 жылғы 28 мамырдағы № 299 Шешіміне сәйкес берілген рұқсат құжаттарында көрсетілген мәліметтерді қосымша радиациялық бақылау нәтижелерімен салыстырады.</w:t>
      </w:r>
    </w:p>
    <w:bookmarkEnd w:id="34"/>
    <w:p>
      <w:pPr>
        <w:spacing w:after="0"/>
        <w:ind w:left="0"/>
        <w:jc w:val="both"/>
      </w:pPr>
      <w:r>
        <w:rPr>
          <w:rFonts w:ascii="Times New Roman"/>
          <w:b w:val="false"/>
          <w:i w:val="false"/>
          <w:color w:val="000000"/>
          <w:sz w:val="28"/>
        </w:rPr>
        <w:t>
      Қосымша радиациялық бақылаудың нәтижелері бойынша мынадай шешімдердің бірі қабылданады:</w:t>
      </w:r>
    </w:p>
    <w:p>
      <w:pPr>
        <w:spacing w:after="0"/>
        <w:ind w:left="0"/>
        <w:jc w:val="both"/>
      </w:pPr>
      <w:r>
        <w:rPr>
          <w:rFonts w:ascii="Times New Roman"/>
          <w:b w:val="false"/>
          <w:i w:val="false"/>
          <w:color w:val="000000"/>
          <w:sz w:val="28"/>
        </w:rPr>
        <w:t>
      тауарға іліспе құжаттарда көрсетілген мәліметтердің сәйкес және рұқсат құжаттардың болған жағдайда "Радиациялық бақылаудан өтті" деген мөртабанды қойып, тауарды ЕАЭО кедендік шекарасы арқылы өткізу туралы;</w:t>
      </w:r>
    </w:p>
    <w:p>
      <w:pPr>
        <w:spacing w:after="0"/>
        <w:ind w:left="0"/>
        <w:jc w:val="both"/>
      </w:pPr>
      <w:r>
        <w:rPr>
          <w:rFonts w:ascii="Times New Roman"/>
          <w:b w:val="false"/>
          <w:i w:val="false"/>
          <w:color w:val="000000"/>
          <w:sz w:val="28"/>
        </w:rPr>
        <w:t xml:space="preserve">
      тауарға іліспе құжаттарда көрсетілген мәліметтердің сәйкес емес не рұқсат құжаттар болмаған жағдайда "Радиоактивті! Кері қайтаруға жатады" деген мөртабанды қойып Кодекстің </w:t>
      </w:r>
      <w:r>
        <w:rPr>
          <w:rFonts w:ascii="Times New Roman"/>
          <w:b w:val="false"/>
          <w:i w:val="false"/>
          <w:color w:val="000000"/>
          <w:sz w:val="28"/>
        </w:rPr>
        <w:t>32-бабына</w:t>
      </w:r>
      <w:r>
        <w:rPr>
          <w:rFonts w:ascii="Times New Roman"/>
          <w:b w:val="false"/>
          <w:i w:val="false"/>
          <w:color w:val="000000"/>
          <w:sz w:val="28"/>
        </w:rPr>
        <w:t xml:space="preserve"> сәйкес ЕАЭО кедендік аумағына тауарларды әкелуге тыйым салу туралы, не ЕАЭО кедендік аумағынан тауарларды әкетуге тыйым салу туралы. Бұл ретте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Тауарды қайтару туралы актісі толтырылады;</w:t>
      </w:r>
    </w:p>
    <w:p>
      <w:pPr>
        <w:spacing w:after="0"/>
        <w:ind w:left="0"/>
        <w:jc w:val="both"/>
      </w:pPr>
      <w:r>
        <w:rPr>
          <w:rFonts w:ascii="Times New Roman"/>
          <w:b w:val="false"/>
          <w:i w:val="false"/>
          <w:color w:val="000000"/>
          <w:sz w:val="28"/>
        </w:rPr>
        <w:t>
      тереңдетілген радиациялық зерттеу жүргізу туралы.</w:t>
      </w:r>
    </w:p>
    <w:bookmarkStart w:name="z35" w:id="35"/>
    <w:p>
      <w:pPr>
        <w:spacing w:after="0"/>
        <w:ind w:left="0"/>
        <w:jc w:val="both"/>
      </w:pPr>
      <w:r>
        <w:rPr>
          <w:rFonts w:ascii="Times New Roman"/>
          <w:b w:val="false"/>
          <w:i w:val="false"/>
          <w:color w:val="000000"/>
          <w:sz w:val="28"/>
        </w:rPr>
        <w:t>
      22. Объект бетіндегі гамма-сәулелену мөлшердің үш қуат өлшемінің (Н</w:t>
      </w:r>
      <w:r>
        <w:rPr>
          <w:rFonts w:ascii="Times New Roman"/>
          <w:b w:val="false"/>
          <w:i w:val="false"/>
          <w:color w:val="000000"/>
          <w:vertAlign w:val="subscript"/>
        </w:rPr>
        <w:t>өлш</w:t>
      </w:r>
      <w:r>
        <w:rPr>
          <w:rFonts w:ascii="Times New Roman"/>
          <w:b w:val="false"/>
          <w:i w:val="false"/>
          <w:color w:val="000000"/>
          <w:sz w:val="28"/>
        </w:rPr>
        <w:t>) орташа арифметикалық мәні шамасының 0,2 Н</w:t>
      </w:r>
      <w:r>
        <w:rPr>
          <w:rFonts w:ascii="Times New Roman"/>
          <w:b w:val="false"/>
          <w:i w:val="false"/>
          <w:color w:val="000000"/>
          <w:vertAlign w:val="subscript"/>
        </w:rPr>
        <w:t>ф</w:t>
      </w:r>
      <w:r>
        <w:rPr>
          <w:rFonts w:ascii="Times New Roman"/>
          <w:b w:val="false"/>
          <w:i w:val="false"/>
          <w:color w:val="000000"/>
          <w:sz w:val="28"/>
        </w:rPr>
        <w:t xml:space="preserve"> шамасына кедендік бақылау аймағында өлшенген табиғи фоны мәнінен (Н</w:t>
      </w:r>
      <w:r>
        <w:rPr>
          <w:rFonts w:ascii="Times New Roman"/>
          <w:b w:val="false"/>
          <w:i w:val="false"/>
          <w:color w:val="000000"/>
          <w:vertAlign w:val="subscript"/>
        </w:rPr>
        <w:t>ф</w:t>
      </w:r>
      <w:r>
        <w:rPr>
          <w:rFonts w:ascii="Times New Roman"/>
          <w:b w:val="false"/>
          <w:i w:val="false"/>
          <w:color w:val="000000"/>
          <w:sz w:val="28"/>
        </w:rPr>
        <w:t xml:space="preserve">) асуы тереңдетілген радиациялық зерттеу жүргізу қажеттігін айқындайтын ден қою критерии болып табылады, яғни </w:t>
      </w:r>
    </w:p>
    <w:bookmarkEnd w:id="3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өлш</w:t>
      </w:r>
      <w:r>
        <w:rPr>
          <w:rFonts w:ascii="Times New Roman"/>
          <w:b w:val="false"/>
          <w:i w:val="false"/>
          <w:color w:val="000000"/>
          <w:sz w:val="28"/>
        </w:rPr>
        <w:t xml:space="preserve"> ≥ 0,2+ Н</w:t>
      </w:r>
      <w:r>
        <w:rPr>
          <w:rFonts w:ascii="Times New Roman"/>
          <w:b w:val="false"/>
          <w:i w:val="false"/>
          <w:color w:val="000000"/>
          <w:vertAlign w:val="subscript"/>
        </w:rPr>
        <w:t>ф</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өлш</w:t>
      </w:r>
      <w:r>
        <w:rPr>
          <w:rFonts w:ascii="Times New Roman"/>
          <w:b w:val="false"/>
          <w:i w:val="false"/>
          <w:color w:val="000000"/>
          <w:sz w:val="28"/>
        </w:rPr>
        <w:t xml:space="preserve"> – гамма-сәулелену мөлшердің үш қуат өлшемінің орташа арифметикалық мәнінің шамасы, мкЗв/сағ., ол мынадай формула бойынша есептеледі: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өлш</w:t>
      </w:r>
      <w:r>
        <w:rPr>
          <w:rFonts w:ascii="Times New Roman"/>
          <w:b w:val="false"/>
          <w:i w:val="false"/>
          <w:color w:val="000000"/>
          <w:sz w:val="28"/>
        </w:rPr>
        <w:t xml:space="preserve"> = 1/3 Н</w:t>
      </w:r>
      <w:r>
        <w:rPr>
          <w:rFonts w:ascii="Times New Roman"/>
          <w:b w:val="false"/>
          <w:i w:val="false"/>
          <w:color w:val="000000"/>
          <w:vertAlign w:val="subscript"/>
        </w:rPr>
        <w:t>өлш</w:t>
      </w:r>
      <w:r>
        <w:rPr>
          <w:rFonts w:ascii="Times New Roman"/>
          <w:b w:val="false"/>
          <w:i w:val="false"/>
          <w:color w:val="000000"/>
          <w:sz w:val="28"/>
        </w:rPr>
        <w:t>.і, (і = 3 болғанда)</w:t>
      </w:r>
    </w:p>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өлш</w:t>
      </w:r>
      <w:r>
        <w:rPr>
          <w:rFonts w:ascii="Times New Roman"/>
          <w:b w:val="false"/>
          <w:i w:val="false"/>
          <w:color w:val="000000"/>
          <w:sz w:val="28"/>
        </w:rPr>
        <w:t>.і - і-ші өлшеу кезінде объект бетіндегі гамма-сәулелену мөлшердіңі қуатының мәні, мкЗв/сағ.;</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ф</w:t>
      </w:r>
      <w:r>
        <w:rPr>
          <w:rFonts w:ascii="Times New Roman"/>
          <w:b w:val="false"/>
          <w:i w:val="false"/>
          <w:color w:val="000000"/>
          <w:sz w:val="28"/>
        </w:rPr>
        <w:t xml:space="preserve"> - кедендік бақылау аймағында өлшенген табиғи фонның гамма-сәулелену мөлшердің қуатының мәні, мкЗв/сағ.</w:t>
      </w:r>
    </w:p>
    <w:p>
      <w:pPr>
        <w:spacing w:after="0"/>
        <w:ind w:left="0"/>
        <w:jc w:val="both"/>
      </w:pPr>
      <w:r>
        <w:rPr>
          <w:rFonts w:ascii="Times New Roman"/>
          <w:b w:val="false"/>
          <w:i w:val="false"/>
          <w:color w:val="000000"/>
          <w:sz w:val="28"/>
        </w:rPr>
        <w:t>
      Осы ден қою критерии құрамында табиғи радионуклидтар бар тауарларға арналған, оларға мынадай тауарлар жатады: құрылыс материалдары (құм, балшық, қиыршықтық масса, граниттық масса, керамикалық бұйымдар, керамогранит, қиыршықтық тас, инерттық материалдар, кірпіш, керамзит, темірбетон бұйымдары, металл сынығы, ағаш), химиялық тыңайтқыштар, ауыр және жеңіл өнеркәсіп өнімдері, азық-түлік өнімдері, ауыл шаруашылық өнімдері және материалдардың қосымша топтары.</w:t>
      </w:r>
    </w:p>
    <w:p>
      <w:pPr>
        <w:spacing w:after="0"/>
        <w:ind w:left="0"/>
        <w:jc w:val="both"/>
      </w:pPr>
      <w:r>
        <w:rPr>
          <w:rFonts w:ascii="Times New Roman"/>
          <w:b w:val="false"/>
          <w:i w:val="false"/>
          <w:color w:val="000000"/>
          <w:sz w:val="28"/>
        </w:rPr>
        <w:t>
      Құрамында табиғи радионуклидтері жоқ өзге тауарлар үшін объект бетіндегі гамма-сәулелену мөлшердің үш қуат өлшемінің (Н</w:t>
      </w:r>
      <w:r>
        <w:rPr>
          <w:rFonts w:ascii="Times New Roman"/>
          <w:b w:val="false"/>
          <w:i w:val="false"/>
          <w:color w:val="000000"/>
          <w:vertAlign w:val="subscript"/>
        </w:rPr>
        <w:t>өлш</w:t>
      </w:r>
      <w:r>
        <w:rPr>
          <w:rFonts w:ascii="Times New Roman"/>
          <w:b w:val="false"/>
          <w:i w:val="false"/>
          <w:color w:val="000000"/>
          <w:sz w:val="28"/>
        </w:rPr>
        <w:t>) орташа арифметикалық мәні шамасының 0,2 Н</w:t>
      </w:r>
      <w:r>
        <w:rPr>
          <w:rFonts w:ascii="Times New Roman"/>
          <w:b w:val="false"/>
          <w:i w:val="false"/>
          <w:color w:val="000000"/>
          <w:vertAlign w:val="subscript"/>
        </w:rPr>
        <w:t>ф</w:t>
      </w:r>
      <w:r>
        <w:rPr>
          <w:rFonts w:ascii="Times New Roman"/>
          <w:b w:val="false"/>
          <w:i w:val="false"/>
          <w:color w:val="000000"/>
          <w:sz w:val="28"/>
        </w:rPr>
        <w:t xml:space="preserve"> шамасына кедендік бақылау аймағында өлшенген табиғи фоны мәнінен (Н</w:t>
      </w:r>
      <w:r>
        <w:rPr>
          <w:rFonts w:ascii="Times New Roman"/>
          <w:b w:val="false"/>
          <w:i w:val="false"/>
          <w:color w:val="000000"/>
          <w:vertAlign w:val="subscript"/>
        </w:rPr>
        <w:t>ф</w:t>
      </w:r>
      <w:r>
        <w:rPr>
          <w:rFonts w:ascii="Times New Roman"/>
          <w:b w:val="false"/>
          <w:i w:val="false"/>
          <w:color w:val="000000"/>
          <w:sz w:val="28"/>
        </w:rPr>
        <w:t>) асуы, яғни Н</w:t>
      </w:r>
      <w:r>
        <w:rPr>
          <w:rFonts w:ascii="Times New Roman"/>
          <w:b w:val="false"/>
          <w:i w:val="false"/>
          <w:color w:val="000000"/>
          <w:vertAlign w:val="subscript"/>
        </w:rPr>
        <w:t>өлш</w:t>
      </w:r>
      <w:r>
        <w:rPr>
          <w:rFonts w:ascii="Times New Roman"/>
          <w:b w:val="false"/>
          <w:i w:val="false"/>
          <w:color w:val="000000"/>
          <w:sz w:val="28"/>
        </w:rPr>
        <w:t>≥0,2+Н</w:t>
      </w:r>
      <w:r>
        <w:rPr>
          <w:rFonts w:ascii="Times New Roman"/>
          <w:b w:val="false"/>
          <w:i w:val="false"/>
          <w:color w:val="000000"/>
          <w:vertAlign w:val="subscript"/>
        </w:rPr>
        <w:t>ф</w:t>
      </w:r>
      <w:r>
        <w:rPr>
          <w:rFonts w:ascii="Times New Roman"/>
          <w:b w:val="false"/>
          <w:i w:val="false"/>
          <w:color w:val="000000"/>
          <w:sz w:val="28"/>
        </w:rPr>
        <w:t>, және/немесе объектінің Санитариялық қағидалар мен Гигиеналық нормативтер белгіленген рұқсат деңгейлерінен асырылған альфа- және бета- сәулеленетін нуклидтарымен сыртқы ластануы тереңдетілген радиациялық зерттеу жүргізу қажеттілігін айқындайтын ден қою критерийі болып табылады.</w:t>
      </w:r>
    </w:p>
    <w:p>
      <w:pPr>
        <w:spacing w:after="0"/>
        <w:ind w:left="0"/>
        <w:jc w:val="both"/>
      </w:pPr>
      <w:r>
        <w:rPr>
          <w:rFonts w:ascii="Times New Roman"/>
          <w:b w:val="false"/>
          <w:i w:val="false"/>
          <w:color w:val="000000"/>
          <w:sz w:val="28"/>
        </w:rPr>
        <w:t>
      Нейтрондық сәулелену ағыны тығыздығының жоғары деңгейі бар көздерді локализациялау және сәйкестендіру бойынша тереңдетілген радиациялық зерттеу жүргізуді айқындайтын ден қою критерийі Санитариялық қағидалар мен Гигиеналық нормативтерде белгіленген рұқсат етілген мәндерден асып кету болып табылады.</w:t>
      </w:r>
    </w:p>
    <w:bookmarkStart w:name="z36" w:id="36"/>
    <w:p>
      <w:pPr>
        <w:spacing w:after="0"/>
        <w:ind w:left="0"/>
        <w:jc w:val="both"/>
      </w:pPr>
      <w:r>
        <w:rPr>
          <w:rFonts w:ascii="Times New Roman"/>
          <w:b w:val="false"/>
          <w:i w:val="false"/>
          <w:color w:val="000000"/>
          <w:sz w:val="28"/>
        </w:rPr>
        <w:t>
      23. Тереңдетілген радиациялық зерттеудің мақсаты зерттелетін объектідегі бар РЗ барынша мүмкіндігінше локализациялау мен бастапқы сәйкестендіру болып табылады.</w:t>
      </w:r>
    </w:p>
    <w:bookmarkEnd w:id="36"/>
    <w:bookmarkStart w:name="z37" w:id="37"/>
    <w:p>
      <w:pPr>
        <w:spacing w:after="0"/>
        <w:ind w:left="0"/>
        <w:jc w:val="both"/>
      </w:pPr>
      <w:r>
        <w:rPr>
          <w:rFonts w:ascii="Times New Roman"/>
          <w:b w:val="false"/>
          <w:i w:val="false"/>
          <w:color w:val="000000"/>
          <w:sz w:val="28"/>
        </w:rPr>
        <w:t>
      24. Тереңдетілген радиациялық зерттеу уәкілетті лауазымды тұлғамен тереңдетілген радиациялық зерттеуді жүргізу туралы шешім қабалданғаннан кейін бір тәуліктің ішінде жүзеге асырылады.</w:t>
      </w:r>
    </w:p>
    <w:bookmarkEnd w:id="37"/>
    <w:p>
      <w:pPr>
        <w:spacing w:after="0"/>
        <w:ind w:left="0"/>
        <w:jc w:val="both"/>
      </w:pPr>
      <w:r>
        <w:rPr>
          <w:rFonts w:ascii="Times New Roman"/>
          <w:b w:val="false"/>
          <w:i w:val="false"/>
          <w:color w:val="000000"/>
          <w:sz w:val="28"/>
        </w:rPr>
        <w:t>
      Мөлшердің қуаты 1 мкЗв/сағ артқан жағдайда уәкілетті лауазымды тұлға тереңдетілген радиациялық зерттеуді халықтың санитариялық-эпидемиологиялық салауаттылығы саласындағы уәкілетті органның аумақтық бөлімшесінің келісімімен жүргізеді.</w:t>
      </w:r>
    </w:p>
    <w:p>
      <w:pPr>
        <w:spacing w:after="0"/>
        <w:ind w:left="0"/>
        <w:jc w:val="both"/>
      </w:pPr>
      <w:r>
        <w:rPr>
          <w:rFonts w:ascii="Times New Roman"/>
          <w:b w:val="false"/>
          <w:i w:val="false"/>
          <w:color w:val="000000"/>
          <w:sz w:val="28"/>
        </w:rPr>
        <w:t>
      Егер тауар бойынша шешім қабылдау үшін арнайы білім қажет болған жағдайда, халықтың санитариялық-эпидемиологиялық саламаттылығы саласындағы уәкілетті ведомствоның аумақтық бөлімшесіне Қорытынды алу үшін тауарға ілеспе құжаттар мен Радиациялық бақылау актісін қоса бере отырып, жазбаша сұрау жіберіледі. Қорытынды жедел байланыс арналары бойынша бір жұмыс күн ішінде берілуі тиіс.</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бекітілген нысан бойынша үлгілер алу актісін жасай отырып, зертханалық зерттеу жүргізу үшін объект (үлгі) уәкілетті лауазымды адамдардың бақылауымен халықтың санитариялық-эпидемиологиялық саламаттылығы саласындағы уәкілетті органның аумақтық бөлімшесінің мамандандырылған зертханасына тапсырылады.</w:t>
      </w:r>
    </w:p>
    <w:p>
      <w:pPr>
        <w:spacing w:after="0"/>
        <w:ind w:left="0"/>
        <w:jc w:val="both"/>
      </w:pPr>
      <w:r>
        <w:rPr>
          <w:rFonts w:ascii="Times New Roman"/>
          <w:b w:val="false"/>
          <w:i w:val="false"/>
          <w:color w:val="000000"/>
          <w:sz w:val="28"/>
        </w:rPr>
        <w:t>
      Зертханалық зерттеу нәтижелері Тасымалдау туралы журналға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25. Тереңдетілген радиациялық зерттеу жүргізу үшін мемлекеттік салыстырып тексеруден өткен спектрометриялық және радиометриялық аппаратура пайдаланылады.</w:t>
      </w:r>
    </w:p>
    <w:bookmarkEnd w:id="38"/>
    <w:bookmarkStart w:name="z39" w:id="39"/>
    <w:p>
      <w:pPr>
        <w:spacing w:after="0"/>
        <w:ind w:left="0"/>
        <w:jc w:val="both"/>
      </w:pPr>
      <w:r>
        <w:rPr>
          <w:rFonts w:ascii="Times New Roman"/>
          <w:b w:val="false"/>
          <w:i w:val="false"/>
          <w:color w:val="000000"/>
          <w:sz w:val="28"/>
        </w:rPr>
        <w:t>
      26. Сәулелену көзін іздестіру және локализациялау іздестіру режимінде радиометриялық аппаратурасының көмегімен жүргізіледі.</w:t>
      </w:r>
    </w:p>
    <w:bookmarkEnd w:id="39"/>
    <w:bookmarkStart w:name="z40" w:id="40"/>
    <w:p>
      <w:pPr>
        <w:spacing w:after="0"/>
        <w:ind w:left="0"/>
        <w:jc w:val="both"/>
      </w:pPr>
      <w:r>
        <w:rPr>
          <w:rFonts w:ascii="Times New Roman"/>
          <w:b w:val="false"/>
          <w:i w:val="false"/>
          <w:color w:val="000000"/>
          <w:sz w:val="28"/>
        </w:rPr>
        <w:t>
      27. Сәулелену деңгейі жоғары мөлшердегі объектілерді іздестіру және локализациялау кезінде көлік құралдарының бөліктерін, жүк орындарын және қаптама ыдыстарын ашуы Санитариялық қағидаларға сәйкес жүзеге асырылады.</w:t>
      </w:r>
    </w:p>
    <w:bookmarkEnd w:id="40"/>
    <w:bookmarkStart w:name="z41" w:id="41"/>
    <w:p>
      <w:pPr>
        <w:spacing w:after="0"/>
        <w:ind w:left="0"/>
        <w:jc w:val="both"/>
      </w:pPr>
      <w:r>
        <w:rPr>
          <w:rFonts w:ascii="Times New Roman"/>
          <w:b w:val="false"/>
          <w:i w:val="false"/>
          <w:color w:val="000000"/>
          <w:sz w:val="28"/>
        </w:rPr>
        <w:t>
      28. Тауарлар мен көлік құралдарына тереңдетілген радиациялық зерттеу жүргізу мынадай тәртіпті көздейді.</w:t>
      </w:r>
    </w:p>
    <w:bookmarkEnd w:id="41"/>
    <w:p>
      <w:pPr>
        <w:spacing w:after="0"/>
        <w:ind w:left="0"/>
        <w:jc w:val="both"/>
      </w:pPr>
      <w:r>
        <w:rPr>
          <w:rFonts w:ascii="Times New Roman"/>
          <w:b w:val="false"/>
          <w:i w:val="false"/>
          <w:color w:val="000000"/>
          <w:sz w:val="28"/>
        </w:rPr>
        <w:t>
      Едәуір ұзындығы бар (теміржол вагоны, жүк автокөлік, контейнер) және жүк ыдысы жүкпен (қораптар, жәшіктер, канистрлер) толтырылған объектіні өлшеу әрбір жүк ыдысының барлық бетінде жүргізіледі.</w:t>
      </w:r>
    </w:p>
    <w:p>
      <w:pPr>
        <w:spacing w:after="0"/>
        <w:ind w:left="0"/>
        <w:jc w:val="both"/>
      </w:pPr>
      <w:r>
        <w:rPr>
          <w:rFonts w:ascii="Times New Roman"/>
          <w:b w:val="false"/>
          <w:i w:val="false"/>
          <w:color w:val="000000"/>
          <w:sz w:val="28"/>
        </w:rPr>
        <w:t>
      Радиоактивтік көзі аталған жүк ыдысында бар екендігінің болжамы ретінде, оны табылған объектіден объектінің максималды төрт көлденең мөлшерінен кем емес шамаға тең қашықтыққа алыстату кезіндегі құрал көрсеткіштерінің азаюы болып табылады.</w:t>
      </w:r>
    </w:p>
    <w:p>
      <w:pPr>
        <w:spacing w:after="0"/>
        <w:ind w:left="0"/>
        <w:jc w:val="both"/>
      </w:pPr>
      <w:r>
        <w:rPr>
          <w:rFonts w:ascii="Times New Roman"/>
          <w:b w:val="false"/>
          <w:i w:val="false"/>
          <w:color w:val="000000"/>
          <w:sz w:val="28"/>
        </w:rPr>
        <w:t>
      Егер жүк ыдысы жеткілікті үлкен болса, анықталған объект шегінде радиоактивтік көзді барынша ықтимал локализациялау және нейтрондар ағымы тығыздығының ең жоғары мәндерін және оның бетіндегі гамма-сәулелену мөлшердің қуатын, сондай-ақ альфа- және бета-сәулелену радионуклидтерімен беттік ластануды айқындау мақсатында жоғарыда сипатталған схема бойынша қосымша өлшеулер жүргізіледі.</w:t>
      </w:r>
    </w:p>
    <w:p>
      <w:pPr>
        <w:spacing w:after="0"/>
        <w:ind w:left="0"/>
        <w:jc w:val="both"/>
      </w:pPr>
      <w:r>
        <w:rPr>
          <w:rFonts w:ascii="Times New Roman"/>
          <w:b w:val="false"/>
          <w:i w:val="false"/>
          <w:color w:val="000000"/>
          <w:sz w:val="28"/>
        </w:rPr>
        <w:t>
      Зерттелетін объектідегі сәулелену көзін локализацияланғаннан кейін ондағы РЗ бастапқы сәйкестендәру жүргізіледі. Алдымен объектінің бетінде нейтрондық сәулеленудің бар-жоқтығын айқындайды (егер локализация гамма-сәулелену бойынша жүргізілсе). Ол үшін гамма-сәулелену мөлшердің қуатының абсолюттік жоғары нүктесінде нейтронды ағымының тығыздығын өлшейді. Егер көзді локализациялау нейтрондық сәулелену бойынша жүргізілсе, онда абсолюттік жоғары нүктесінде гамма-сәулелену мөлшердің қуаты өлшенеді.</w:t>
      </w:r>
    </w:p>
    <w:p>
      <w:pPr>
        <w:spacing w:after="0"/>
        <w:ind w:left="0"/>
        <w:jc w:val="both"/>
      </w:pPr>
      <w:r>
        <w:rPr>
          <w:rFonts w:ascii="Times New Roman"/>
          <w:b w:val="false"/>
          <w:i w:val="false"/>
          <w:color w:val="000000"/>
          <w:sz w:val="28"/>
        </w:rPr>
        <w:t>
      Елеулі нейтрондықтың сәулелену болуы (фоннан 2 немесе 3 есе асатын) зерттелетін объектінің құрамында РЗ болу мүмкіндігін куәландырады.</w:t>
      </w:r>
    </w:p>
    <w:p>
      <w:pPr>
        <w:spacing w:after="0"/>
        <w:ind w:left="0"/>
        <w:jc w:val="both"/>
      </w:pPr>
      <w:r>
        <w:rPr>
          <w:rFonts w:ascii="Times New Roman"/>
          <w:b w:val="false"/>
          <w:i w:val="false"/>
          <w:color w:val="000000"/>
          <w:sz w:val="28"/>
        </w:rPr>
        <w:t>
      Объектінің бетінде нейтрондардың тіркелетін ағымы болмаған жағдайда жылжымалы гамма-спектрометр немесе спектрометрлік арнасы бар радиометр болса, қаптаманы ашпастан объектіге гамма-спектрометриялық зерттеу жүргізіледі. Датчик арнайы штативте гамма-сәулелену мөлшерінің абсолюттік ең жоғары қуат нүктесіне қарама-қарсы объектінің бетіне жақын немесе спектрометрдің қалыпты жұмысын қамтамасыз ететін одан біршама қашықтықта орнатылады. Сәулелену қарқындылығы мен спектрометрдің сезімталдығына байланысты спектр жиынтығының уақытын таңдау радионуклидтерді сенімді сәйкестендіру үшін жеткілікті статистикалық деректерді алуды қамтамасыз етуі тиіс.</w:t>
      </w:r>
    </w:p>
    <w:p>
      <w:pPr>
        <w:spacing w:after="0"/>
        <w:ind w:left="0"/>
        <w:jc w:val="both"/>
      </w:pPr>
      <w:r>
        <w:rPr>
          <w:rFonts w:ascii="Times New Roman"/>
          <w:b w:val="false"/>
          <w:i w:val="false"/>
          <w:color w:val="000000"/>
          <w:sz w:val="28"/>
        </w:rPr>
        <w:t>
      Тереңдетілген радиациялық зерттеу жүргізу кезінде фото- және/немесе бейнетүсірілім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29. Тереңдетілген радиациялық зерттеу нәтижелері бойынша тауарға іліспе құжаттардағы, Радиациялық бақылау актідегі, кедендік жеке тексеру актідегі мәліметтерді және/немесе халықтың санитариялық-эпидемиологиялық саламаттылығы саласындағы уәкілетті органның қорытындысын ескере отырып, мынадай шешімдердің бірі қабылданады:</w:t>
      </w:r>
    </w:p>
    <w:bookmarkEnd w:id="42"/>
    <w:p>
      <w:pPr>
        <w:spacing w:after="0"/>
        <w:ind w:left="0"/>
        <w:jc w:val="both"/>
      </w:pPr>
      <w:r>
        <w:rPr>
          <w:rFonts w:ascii="Times New Roman"/>
          <w:b w:val="false"/>
          <w:i w:val="false"/>
          <w:color w:val="000000"/>
          <w:sz w:val="28"/>
        </w:rPr>
        <w:t>
      "Радиациялық бақылаудан өтті" деген мөртабанды қойып, тауарды ЕАЭО кедендік шекарасы арқылы өткізу туралы;</w:t>
      </w:r>
    </w:p>
    <w:p>
      <w:pPr>
        <w:spacing w:after="0"/>
        <w:ind w:left="0"/>
        <w:jc w:val="both"/>
      </w:pPr>
      <w:r>
        <w:rPr>
          <w:rFonts w:ascii="Times New Roman"/>
          <w:b w:val="false"/>
          <w:i w:val="false"/>
          <w:color w:val="000000"/>
          <w:sz w:val="28"/>
        </w:rPr>
        <w:t xml:space="preserve">
      "Радиоактивті! Кері қайтаруға жатады" деген мөртабанды қойып және Тауарды қайтару туралы актісін толтырып, Кодекстің </w:t>
      </w:r>
      <w:r>
        <w:rPr>
          <w:rFonts w:ascii="Times New Roman"/>
          <w:b w:val="false"/>
          <w:i w:val="false"/>
          <w:color w:val="000000"/>
          <w:sz w:val="28"/>
        </w:rPr>
        <w:t>32-бабына</w:t>
      </w:r>
      <w:r>
        <w:rPr>
          <w:rFonts w:ascii="Times New Roman"/>
          <w:b w:val="false"/>
          <w:i w:val="false"/>
          <w:color w:val="000000"/>
          <w:sz w:val="28"/>
        </w:rPr>
        <w:t xml:space="preserve"> сәйкес ЕАЭО кедендік аумағына тауарларды әкелуге тыйым салу, не ЕАЭО кедендік аумағынан тауарларды әкетуге тыйым салу туралы;</w:t>
      </w:r>
    </w:p>
    <w:p>
      <w:pPr>
        <w:spacing w:after="0"/>
        <w:ind w:left="0"/>
        <w:jc w:val="both"/>
      </w:pPr>
      <w:r>
        <w:rPr>
          <w:rFonts w:ascii="Times New Roman"/>
          <w:b w:val="false"/>
          <w:i w:val="false"/>
          <w:color w:val="000000"/>
          <w:sz w:val="28"/>
        </w:rPr>
        <w:t>
      тауарды сараптамаға тапсыру туралы.</w:t>
      </w:r>
    </w:p>
    <w:bookmarkStart w:name="z43" w:id="43"/>
    <w:p>
      <w:pPr>
        <w:spacing w:after="0"/>
        <w:ind w:left="0"/>
        <w:jc w:val="both"/>
      </w:pPr>
      <w:r>
        <w:rPr>
          <w:rFonts w:ascii="Times New Roman"/>
          <w:b w:val="false"/>
          <w:i w:val="false"/>
          <w:color w:val="000000"/>
          <w:sz w:val="28"/>
        </w:rPr>
        <w:t xml:space="preserve">
      30. Радиациялық объектіге сараптама </w:t>
      </w:r>
      <w:r>
        <w:rPr>
          <w:rFonts w:ascii="Times New Roman"/>
          <w:b w:val="false"/>
          <w:i w:val="false"/>
          <w:color w:val="000000"/>
          <w:sz w:val="28"/>
        </w:rPr>
        <w:t>Кодекске</w:t>
      </w:r>
      <w:r>
        <w:rPr>
          <w:rFonts w:ascii="Times New Roman"/>
          <w:b w:val="false"/>
          <w:i w:val="false"/>
          <w:color w:val="000000"/>
          <w:sz w:val="28"/>
        </w:rPr>
        <w:t xml:space="preserve"> сәйкес және тауарды тереңдетілген радиациялық зерттеудің нәтижелері бойынша тауарлар мен көлік құралдарына кедендік сараптама тағайындау туралы мемлекеттік кіріс органының шешімі негізінде халықтың санитариялық-эпидемиологиялық салауаттылығы саласындағы уәкілетті органның аумақтық бөлімшесінде жүргізіледі.</w:t>
      </w:r>
    </w:p>
    <w:bookmarkEnd w:id="43"/>
    <w:bookmarkStart w:name="z44" w:id="44"/>
    <w:p>
      <w:pPr>
        <w:spacing w:after="0"/>
        <w:ind w:left="0"/>
        <w:jc w:val="both"/>
      </w:pPr>
      <w:r>
        <w:rPr>
          <w:rFonts w:ascii="Times New Roman"/>
          <w:b w:val="false"/>
          <w:i w:val="false"/>
          <w:color w:val="000000"/>
          <w:sz w:val="28"/>
        </w:rPr>
        <w:t>
      31. Объектілерді сараптамаға тапсыру және оны тасымалдау Санитариялық қағидаларды сақтай отырып уәкілетті лауазымды тұлғаның бақылауымен жүзеге асырылады.</w:t>
      </w:r>
    </w:p>
    <w:bookmarkEnd w:id="44"/>
    <w:p>
      <w:pPr>
        <w:spacing w:after="0"/>
        <w:ind w:left="0"/>
        <w:jc w:val="both"/>
      </w:pPr>
      <w:r>
        <w:rPr>
          <w:rFonts w:ascii="Times New Roman"/>
          <w:b w:val="false"/>
          <w:i w:val="false"/>
          <w:color w:val="000000"/>
          <w:sz w:val="28"/>
        </w:rPr>
        <w:t>
      Сараптаманың/зертханалық зертеулердің нәтижелері Тасымалдау журнаына енгізіледі.</w:t>
      </w:r>
    </w:p>
    <w:bookmarkStart w:name="z45" w:id="45"/>
    <w:p>
      <w:pPr>
        <w:spacing w:after="0"/>
        <w:ind w:left="0"/>
        <w:jc w:val="both"/>
      </w:pPr>
      <w:r>
        <w:rPr>
          <w:rFonts w:ascii="Times New Roman"/>
          <w:b w:val="false"/>
          <w:i w:val="false"/>
          <w:color w:val="000000"/>
          <w:sz w:val="28"/>
        </w:rPr>
        <w:t>
      32. Сараптаманың/зертханалық зертеулердің нәтижелері бойынша мемлекеттік кірістер органымен бір тәуліктің ішінде мынадай шешімдердің біреуі қабылданады:</w:t>
      </w:r>
    </w:p>
    <w:bookmarkEnd w:id="45"/>
    <w:p>
      <w:pPr>
        <w:spacing w:after="0"/>
        <w:ind w:left="0"/>
        <w:jc w:val="both"/>
      </w:pPr>
      <w:r>
        <w:rPr>
          <w:rFonts w:ascii="Times New Roman"/>
          <w:b w:val="false"/>
          <w:i w:val="false"/>
          <w:color w:val="000000"/>
          <w:sz w:val="28"/>
        </w:rPr>
        <w:t>
      "Радиациялық бақылаудан өтті" деген мөртабанды қойып, тауарды ЕАЭО кедендік шекарасы арқылы өткізу туралы;</w:t>
      </w:r>
    </w:p>
    <w:p>
      <w:pPr>
        <w:spacing w:after="0"/>
        <w:ind w:left="0"/>
        <w:jc w:val="both"/>
      </w:pPr>
      <w:r>
        <w:rPr>
          <w:rFonts w:ascii="Times New Roman"/>
          <w:b w:val="false"/>
          <w:i w:val="false"/>
          <w:color w:val="000000"/>
          <w:sz w:val="28"/>
        </w:rPr>
        <w:t xml:space="preserve">
      "Радиоактивті! Кері қайтаруға жатады" деген мөртабанды қойып және Тауарды қайтару туралы актісін толтырып, Кодекстің </w:t>
      </w:r>
      <w:r>
        <w:rPr>
          <w:rFonts w:ascii="Times New Roman"/>
          <w:b w:val="false"/>
          <w:i w:val="false"/>
          <w:color w:val="000000"/>
          <w:sz w:val="28"/>
        </w:rPr>
        <w:t>32-бабына</w:t>
      </w:r>
      <w:r>
        <w:rPr>
          <w:rFonts w:ascii="Times New Roman"/>
          <w:b w:val="false"/>
          <w:i w:val="false"/>
          <w:color w:val="000000"/>
          <w:sz w:val="28"/>
        </w:rPr>
        <w:t xml:space="preserve"> сәйкес ЕАЭО кедендік аумағына тауарларды әкелуге тыйым салу туралы, не ЕАЭО кедендік аумағынан тауарларды әкетуге тыйым салу туралы;</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немесе </w:t>
      </w:r>
      <w:r>
        <w:rPr>
          <w:rFonts w:ascii="Times New Roman"/>
          <w:b w:val="false"/>
          <w:i w:val="false"/>
          <w:color w:val="000000"/>
          <w:sz w:val="28"/>
        </w:rPr>
        <w:t>Қазақстан Республикасының Қылмыстық кодексіне</w:t>
      </w:r>
      <w:r>
        <w:rPr>
          <w:rFonts w:ascii="Times New Roman"/>
          <w:b w:val="false"/>
          <w:i w:val="false"/>
          <w:color w:val="000000"/>
          <w:sz w:val="28"/>
        </w:rPr>
        <w:t xml:space="preserve"> сәйкес шаралар қабылдау үшін материалдарды құқық қорғау немесе арнайы органға тапсыру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6"/>
    <w:p>
      <w:pPr>
        <w:spacing w:after="0"/>
        <w:ind w:left="0"/>
        <w:jc w:val="left"/>
      </w:pPr>
      <w:r>
        <w:rPr>
          <w:rFonts w:ascii="Times New Roman"/>
          <w:b/>
          <w:i w:val="false"/>
          <w:color w:val="000000"/>
        </w:rPr>
        <w:t xml:space="preserve"> 3-тарау. Жеке тұлғалар тасымалдайтын тауарлар мен багажды радиациялық бақылау</w:t>
      </w:r>
    </w:p>
    <w:bookmarkEnd w:id="46"/>
    <w:bookmarkStart w:name="z47" w:id="47"/>
    <w:p>
      <w:pPr>
        <w:spacing w:after="0"/>
        <w:ind w:left="0"/>
        <w:jc w:val="both"/>
      </w:pPr>
      <w:r>
        <w:rPr>
          <w:rFonts w:ascii="Times New Roman"/>
          <w:b w:val="false"/>
          <w:i w:val="false"/>
          <w:color w:val="000000"/>
          <w:sz w:val="28"/>
        </w:rPr>
        <w:t>
      33. Жеке тұлғалар тасымалдайтын тауарлар мен багажды бастапқы радиациялық бақылау РЗ РБАЖ (жаяу жүруші), ал ол болмаған немесе ақаулық болған кезде радиациялық бақылаудың жылжымалы аппаратурасын пайдалана отырып жүзеге асырылады.</w:t>
      </w:r>
    </w:p>
    <w:bookmarkEnd w:id="47"/>
    <w:bookmarkStart w:name="z48" w:id="48"/>
    <w:p>
      <w:pPr>
        <w:spacing w:after="0"/>
        <w:ind w:left="0"/>
        <w:jc w:val="both"/>
      </w:pPr>
      <w:r>
        <w:rPr>
          <w:rFonts w:ascii="Times New Roman"/>
          <w:b w:val="false"/>
          <w:i w:val="false"/>
          <w:color w:val="000000"/>
          <w:sz w:val="28"/>
        </w:rPr>
        <w:t>
      34. Тауарды және/немесе багажды жеке тұлға тасымалдаған кезінде РЗ РБАЖ немесе жылжымалы радиациялық бақылау аппаратурасы іске қосылған жағдайда мынадай іс-шаралар жүргізіледі:</w:t>
      </w:r>
    </w:p>
    <w:bookmarkEnd w:id="48"/>
    <w:p>
      <w:pPr>
        <w:spacing w:after="0"/>
        <w:ind w:left="0"/>
        <w:jc w:val="both"/>
      </w:pPr>
      <w:r>
        <w:rPr>
          <w:rFonts w:ascii="Times New Roman"/>
          <w:b w:val="false"/>
          <w:i w:val="false"/>
          <w:color w:val="000000"/>
          <w:sz w:val="28"/>
        </w:rPr>
        <w:t>
      жеке тұлғадан оның тауарында және/немесе багажында иондандырушы сәулелену көздерінің болуы, оның радиофармацефтикалық дәрі-дәрмектерімен емдеу курсын өтуі, оған кардиоынталандыру аппаратын орнатуға байланысты жүрекке ота жасағаны туралы ауызша сұрау;</w:t>
      </w:r>
    </w:p>
    <w:p>
      <w:pPr>
        <w:spacing w:after="0"/>
        <w:ind w:left="0"/>
        <w:jc w:val="both"/>
      </w:pPr>
      <w:r>
        <w:rPr>
          <w:rFonts w:ascii="Times New Roman"/>
          <w:b w:val="false"/>
          <w:i w:val="false"/>
          <w:color w:val="000000"/>
          <w:sz w:val="28"/>
        </w:rPr>
        <w:t>
      тауарды және/немесе багажды радиациялық бақылаудың жылжымалы аппаратурасын қолданып тексеру;</w:t>
      </w:r>
    </w:p>
    <w:p>
      <w:pPr>
        <w:spacing w:after="0"/>
        <w:ind w:left="0"/>
        <w:jc w:val="both"/>
      </w:pPr>
      <w:r>
        <w:rPr>
          <w:rFonts w:ascii="Times New Roman"/>
          <w:b w:val="false"/>
          <w:i w:val="false"/>
          <w:color w:val="000000"/>
          <w:sz w:val="28"/>
        </w:rPr>
        <w:t>
      жеке тұлғада көрсетілген медициналық рәсімдерін жүргізілгенін растайтын медициналық құжаттардың болуын тексеру;</w:t>
      </w:r>
    </w:p>
    <w:p>
      <w:pPr>
        <w:spacing w:after="0"/>
        <w:ind w:left="0"/>
        <w:jc w:val="both"/>
      </w:pPr>
      <w:r>
        <w:rPr>
          <w:rFonts w:ascii="Times New Roman"/>
          <w:b w:val="false"/>
          <w:i w:val="false"/>
          <w:color w:val="000000"/>
          <w:sz w:val="28"/>
        </w:rPr>
        <w:t xml:space="preserve">
      жылжымалы дозиметрдің көмегімен жеке тұлғаның дене бойының және ауру мүшесінің (қалқанша без, бауыр, жүрек) эквиваленттік мөлшердің қуатын өлшеу. </w:t>
      </w:r>
    </w:p>
    <w:bookmarkStart w:name="z49" w:id="49"/>
    <w:p>
      <w:pPr>
        <w:spacing w:after="0"/>
        <w:ind w:left="0"/>
        <w:jc w:val="both"/>
      </w:pPr>
      <w:r>
        <w:rPr>
          <w:rFonts w:ascii="Times New Roman"/>
          <w:b w:val="false"/>
          <w:i w:val="false"/>
          <w:color w:val="000000"/>
          <w:sz w:val="28"/>
        </w:rPr>
        <w:t>
      35. Медициналық құжаттары болмаған немесе медициналық құжаттарда көрсетілген мәліметтер өлшем нәтижелерімен сәйкес келмеген кезде, мемлекеттік кірістер органының тиісті лауазымды тұлғасының рұқсатымен Кодекстің талаптарына сәйкес жеке тұлғаға жеке кедендік жете тексеру жүргізіледі.</w:t>
      </w:r>
    </w:p>
    <w:bookmarkEnd w:id="49"/>
    <w:p>
      <w:pPr>
        <w:spacing w:after="0"/>
        <w:ind w:left="0"/>
        <w:jc w:val="both"/>
      </w:pPr>
      <w:r>
        <w:rPr>
          <w:rFonts w:ascii="Times New Roman"/>
          <w:b w:val="false"/>
          <w:i w:val="false"/>
          <w:color w:val="000000"/>
          <w:sz w:val="28"/>
        </w:rPr>
        <w:t>
      Радиациялық бақылау және жеке кедендік жете тексеру нәтижелері бойынша мынадай шешімдердің бірі қабылданады:</w:t>
      </w:r>
    </w:p>
    <w:p>
      <w:pPr>
        <w:spacing w:after="0"/>
        <w:ind w:left="0"/>
        <w:jc w:val="both"/>
      </w:pPr>
      <w:r>
        <w:rPr>
          <w:rFonts w:ascii="Times New Roman"/>
          <w:b w:val="false"/>
          <w:i w:val="false"/>
          <w:color w:val="000000"/>
          <w:sz w:val="28"/>
        </w:rPr>
        <w:t xml:space="preserve">
      жеке тұлғаны және багажды ЕАЭО кедендік шекарасы арқылы өткізу туралы; </w:t>
      </w:r>
    </w:p>
    <w:p>
      <w:pPr>
        <w:spacing w:after="0"/>
        <w:ind w:left="0"/>
        <w:jc w:val="both"/>
      </w:pPr>
      <w:r>
        <w:rPr>
          <w:rFonts w:ascii="Times New Roman"/>
          <w:b w:val="false"/>
          <w:i w:val="false"/>
          <w:color w:val="000000"/>
          <w:sz w:val="28"/>
        </w:rPr>
        <w:t>
      жеке тұлғаны және багажды ЕАЭО кедендік аумағына кіргізуге тыйым салу немесе жеке тұлғаны және багажды ЕАЭО кедендік аумағынан шығаруға тыйым салу туралы;</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немесе </w:t>
      </w:r>
      <w:r>
        <w:rPr>
          <w:rFonts w:ascii="Times New Roman"/>
          <w:b w:val="false"/>
          <w:i w:val="false"/>
          <w:color w:val="000000"/>
          <w:sz w:val="28"/>
        </w:rPr>
        <w:t>Қазақстан Республикасының Қылмыстық кодексіне</w:t>
      </w:r>
      <w:r>
        <w:rPr>
          <w:rFonts w:ascii="Times New Roman"/>
          <w:b w:val="false"/>
          <w:i w:val="false"/>
          <w:color w:val="000000"/>
          <w:sz w:val="28"/>
        </w:rPr>
        <w:t xml:space="preserve"> сәйкес шаралар қабылдау үшін жеке тұлғаны, багажды және жеке тұлғаға қатысты материалдарды құқық қорғау немесе арнайы органға тапсыру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0"/>
    <w:p>
      <w:pPr>
        <w:spacing w:after="0"/>
        <w:ind w:left="0"/>
        <w:jc w:val="left"/>
      </w:pPr>
      <w:r>
        <w:rPr>
          <w:rFonts w:ascii="Times New Roman"/>
          <w:b/>
          <w:i w:val="false"/>
          <w:color w:val="000000"/>
        </w:rPr>
        <w:t xml:space="preserve"> 4-тарау. Радиоактивті заттар, тауарлар мен көлік құралдарды радиациялық бақылау жүйелері</w:t>
      </w:r>
    </w:p>
    <w:bookmarkEnd w:id="50"/>
    <w:bookmarkStart w:name="z51" w:id="51"/>
    <w:p>
      <w:pPr>
        <w:spacing w:after="0"/>
        <w:ind w:left="0"/>
        <w:jc w:val="both"/>
      </w:pPr>
      <w:r>
        <w:rPr>
          <w:rFonts w:ascii="Times New Roman"/>
          <w:b w:val="false"/>
          <w:i w:val="false"/>
          <w:color w:val="000000"/>
          <w:sz w:val="28"/>
        </w:rPr>
        <w:t>
      36. РЗ радиациялық бақылау жүйелері мақсаты мен қолданылу сипаты бойынша үш топқа бөлінеді:</w:t>
      </w:r>
    </w:p>
    <w:bookmarkEnd w:id="51"/>
    <w:p>
      <w:pPr>
        <w:spacing w:after="0"/>
        <w:ind w:left="0"/>
        <w:jc w:val="both"/>
      </w:pPr>
      <w:r>
        <w:rPr>
          <w:rFonts w:ascii="Times New Roman"/>
          <w:b w:val="false"/>
          <w:i w:val="false"/>
          <w:color w:val="000000"/>
          <w:sz w:val="28"/>
        </w:rPr>
        <w:t>
      1-топ – бастапқы радиациялық бақылауды жүргізуге арналған стационарлық РЗ радиациялық бақылау жүйелері;</w:t>
      </w:r>
    </w:p>
    <w:p>
      <w:pPr>
        <w:spacing w:after="0"/>
        <w:ind w:left="0"/>
        <w:jc w:val="both"/>
      </w:pPr>
      <w:r>
        <w:rPr>
          <w:rFonts w:ascii="Times New Roman"/>
          <w:b w:val="false"/>
          <w:i w:val="false"/>
          <w:color w:val="000000"/>
          <w:sz w:val="28"/>
        </w:rPr>
        <w:t>
      2-топ – бастапқы радиациялық бақылауды және қосымша радиациялық бақылауды жүргізуге арналған жылжымалы РЗ радиациялық бақылау құралдары;</w:t>
      </w:r>
    </w:p>
    <w:p>
      <w:pPr>
        <w:spacing w:after="0"/>
        <w:ind w:left="0"/>
        <w:jc w:val="both"/>
      </w:pPr>
      <w:r>
        <w:rPr>
          <w:rFonts w:ascii="Times New Roman"/>
          <w:b w:val="false"/>
          <w:i w:val="false"/>
          <w:color w:val="000000"/>
          <w:sz w:val="28"/>
        </w:rPr>
        <w:t>
      3-топ – тереңдетілген радиациялық зерттеу мен сараптама жүргізу мақсатында РЗ сәйкестендіруге арналған жылжымалы РЗ радиациялық бақылау құралдары.</w:t>
      </w:r>
    </w:p>
    <w:p>
      <w:pPr>
        <w:spacing w:after="0"/>
        <w:ind w:left="0"/>
        <w:jc w:val="both"/>
      </w:pPr>
      <w:r>
        <w:rPr>
          <w:rFonts w:ascii="Times New Roman"/>
          <w:b w:val="false"/>
          <w:i w:val="false"/>
          <w:color w:val="000000"/>
          <w:sz w:val="28"/>
        </w:rPr>
        <w:t>
      Радиациялық бақылау жүйелерді пайдалану және оларға техникалық қызмет көрсету өндірушілердің техникалық талаптарына сәйкес жүргізіледі.</w:t>
      </w:r>
    </w:p>
    <w:bookmarkStart w:name="z52" w:id="52"/>
    <w:p>
      <w:pPr>
        <w:spacing w:after="0"/>
        <w:ind w:left="0"/>
        <w:jc w:val="both"/>
      </w:pPr>
      <w:r>
        <w:rPr>
          <w:rFonts w:ascii="Times New Roman"/>
          <w:b w:val="false"/>
          <w:i w:val="false"/>
          <w:color w:val="000000"/>
          <w:sz w:val="28"/>
        </w:rPr>
        <w:t>
      37. Бастапқы радиациялық бақылауды жүргізуге арналған стационарлық РЗ радиациялық бақылау жүйелері РЗ РБАЖ жұмыс істеу аймағында радиациялық фонның өзгеруін сезетін детекторлар болып табылады және өлшеу құралдарына жатпайды.</w:t>
      </w:r>
    </w:p>
    <w:bookmarkEnd w:id="52"/>
    <w:bookmarkStart w:name="z53" w:id="53"/>
    <w:p>
      <w:pPr>
        <w:spacing w:after="0"/>
        <w:ind w:left="0"/>
        <w:jc w:val="both"/>
      </w:pPr>
      <w:r>
        <w:rPr>
          <w:rFonts w:ascii="Times New Roman"/>
          <w:b w:val="false"/>
          <w:i w:val="false"/>
          <w:color w:val="000000"/>
          <w:sz w:val="28"/>
        </w:rPr>
        <w:t>
      38. ЕАЭО кедендік шекарасы арқылы өткізу пункттерін кесіп өтетін тауарларды және көлік құралдарды бастапқы радиациялық бақылау әр түрлі модификациялық РЗ РБАЖ (жаяу жүруші, автомобильдік, теміржол және қоймалық) немесе жылжымалы іздеу дозиметрлерінің көмегімен жүргізіледі.</w:t>
      </w:r>
    </w:p>
    <w:bookmarkEnd w:id="53"/>
    <w:bookmarkStart w:name="z54" w:id="54"/>
    <w:p>
      <w:pPr>
        <w:spacing w:after="0"/>
        <w:ind w:left="0"/>
        <w:jc w:val="both"/>
      </w:pPr>
      <w:r>
        <w:rPr>
          <w:rFonts w:ascii="Times New Roman"/>
          <w:b w:val="false"/>
          <w:i w:val="false"/>
          <w:color w:val="000000"/>
          <w:sz w:val="28"/>
        </w:rPr>
        <w:t>
      39. РЗ РБАЖ бақыланатын объектінің екі жағында орналасатын нейтрондық және гамма-сәулелену детекторларымен, сондай-ақ дыбыстық және жарықтық сигнализациясымен және ақпараттарды бейнелеу құрылғысымен жабықталады. Көрсетілген жүйелерде РЗ жедел бастапқы сәйкестендіруге арналған, атап айтқанда,тексерілетін объектіде РЗ болуының мүмкіндігі туралы ақпарат беруге арналған датчиктердің сигналдарын өңдеудің арнайы құрылғыларының болуы рұқсат.</w:t>
      </w:r>
    </w:p>
    <w:bookmarkEnd w:id="54"/>
    <w:p>
      <w:pPr>
        <w:spacing w:after="0"/>
        <w:ind w:left="0"/>
        <w:jc w:val="both"/>
      </w:pPr>
      <w:r>
        <w:rPr>
          <w:rFonts w:ascii="Times New Roman"/>
          <w:b w:val="false"/>
          <w:i w:val="false"/>
          <w:color w:val="000000"/>
          <w:sz w:val="28"/>
        </w:rPr>
        <w:t>
      Тауарлардың немесе көлік құралдарының бетіндегі гамма-сәулеленудің эквиваленттік мөлшердің қуатын өлшеу үшін гамма-сәулелену дозиметрлері қолданылады.</w:t>
      </w:r>
    </w:p>
    <w:bookmarkStart w:name="z55" w:id="55"/>
    <w:p>
      <w:pPr>
        <w:spacing w:after="0"/>
        <w:ind w:left="0"/>
        <w:jc w:val="both"/>
      </w:pPr>
      <w:r>
        <w:rPr>
          <w:rFonts w:ascii="Times New Roman"/>
          <w:b w:val="false"/>
          <w:i w:val="false"/>
          <w:color w:val="000000"/>
          <w:sz w:val="28"/>
        </w:rPr>
        <w:t>
      40. Қосымша радиациялық бақылау жүргізу үшін жылжымалы құралдар пайдаланылады: микропроцессорлық іздестіру дозиметрлері, радиометр-дозиметрлер, іздестіру режиміндегі және өлшеу режиміндегі сәулеленудің әрбір түрі үшін датчиктерімен радиометр-спектрометрлері, рентгендік гамма-сәулелену дозиметрлері.</w:t>
      </w:r>
    </w:p>
    <w:bookmarkEnd w:id="55"/>
    <w:p>
      <w:pPr>
        <w:spacing w:after="0"/>
        <w:ind w:left="0"/>
        <w:jc w:val="both"/>
      </w:pPr>
      <w:r>
        <w:rPr>
          <w:rFonts w:ascii="Times New Roman"/>
          <w:b w:val="false"/>
          <w:i w:val="false"/>
          <w:color w:val="000000"/>
          <w:sz w:val="28"/>
        </w:rPr>
        <w:t xml:space="preserve">
      Өлшеу құралдары болып табылатын қосымша радиациялық бақылауды және тереңдетілген радиациялық зерттеуді жүргізуге арналған радиациялық бақылаудың жылжымалы құралдары өлшеуді жүргізгенге дейін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41. Тереңдетілген радиациялық зерттеу жүргізу үшін радиометр-спектрометрлері, жылжымалы сцинтиляциялық гамма-спектрометрлері және жартылай өткізгішті гамма-спектрометрлері пайдаланылады.</w:t>
      </w:r>
    </w:p>
    <w:bookmarkEnd w:id="56"/>
    <w:bookmarkStart w:name="z57" w:id="57"/>
    <w:p>
      <w:pPr>
        <w:spacing w:after="0"/>
        <w:ind w:left="0"/>
        <w:jc w:val="left"/>
      </w:pPr>
      <w:r>
        <w:rPr>
          <w:rFonts w:ascii="Times New Roman"/>
          <w:b/>
          <w:i w:val="false"/>
          <w:color w:val="000000"/>
        </w:rPr>
        <w:t xml:space="preserve"> 5-тарау. Қорытынды ережелер</w:t>
      </w:r>
    </w:p>
    <w:bookmarkEnd w:id="57"/>
    <w:bookmarkStart w:name="z58" w:id="58"/>
    <w:p>
      <w:pPr>
        <w:spacing w:after="0"/>
        <w:ind w:left="0"/>
        <w:jc w:val="both"/>
      </w:pPr>
      <w:r>
        <w:rPr>
          <w:rFonts w:ascii="Times New Roman"/>
          <w:b w:val="false"/>
          <w:i w:val="false"/>
          <w:color w:val="000000"/>
          <w:sz w:val="28"/>
        </w:rPr>
        <w:t>
      42. Радиациялық аварияны анықтаған кезде уәкілетті лауазымды адамдар 100 мкЗв/сағ қауіпсіздік периметрін айқындайды және шұғыл шараларды жүзеге асырады:</w:t>
      </w:r>
    </w:p>
    <w:bookmarkEnd w:id="58"/>
    <w:p>
      <w:pPr>
        <w:spacing w:after="0"/>
        <w:ind w:left="0"/>
        <w:jc w:val="both"/>
      </w:pPr>
      <w:r>
        <w:rPr>
          <w:rFonts w:ascii="Times New Roman"/>
          <w:b w:val="false"/>
          <w:i w:val="false"/>
          <w:color w:val="000000"/>
          <w:sz w:val="28"/>
        </w:rPr>
        <w:t>
      периметрі бойынша мөлшердің қуаты 2 мкЗв/сағ болатын қауіпті объектінің орналасқан аймағы қоршалады;</w:t>
      </w:r>
    </w:p>
    <w:p>
      <w:pPr>
        <w:spacing w:after="0"/>
        <w:ind w:left="0"/>
        <w:jc w:val="both"/>
      </w:pPr>
      <w:r>
        <w:rPr>
          <w:rFonts w:ascii="Times New Roman"/>
          <w:b w:val="false"/>
          <w:i w:val="false"/>
          <w:color w:val="000000"/>
          <w:sz w:val="28"/>
        </w:rPr>
        <w:t>
      қоршалған аймақтың периметрі бойынша 3 метрден кем емес қашықтықта көрінетін радиациялық қауіптілік белгілері ілінеді;</w:t>
      </w:r>
    </w:p>
    <w:p>
      <w:pPr>
        <w:spacing w:after="0"/>
        <w:ind w:left="0"/>
        <w:jc w:val="both"/>
      </w:pPr>
      <w:r>
        <w:rPr>
          <w:rFonts w:ascii="Times New Roman"/>
          <w:b w:val="false"/>
          <w:i w:val="false"/>
          <w:color w:val="000000"/>
          <w:sz w:val="28"/>
        </w:rPr>
        <w:t>
      аймақта және қоршау периметрі бойынша тұрған адамдар көшіріледі;</w:t>
      </w:r>
    </w:p>
    <w:p>
      <w:pPr>
        <w:spacing w:after="0"/>
        <w:ind w:left="0"/>
        <w:jc w:val="both"/>
      </w:pPr>
      <w:r>
        <w:rPr>
          <w:rFonts w:ascii="Times New Roman"/>
          <w:b w:val="false"/>
          <w:i w:val="false"/>
          <w:color w:val="000000"/>
          <w:sz w:val="28"/>
        </w:rPr>
        <w:t xml:space="preserve">
      объектімен бірге жүретін тұлғалармен бірлесіп (егер ондайлар болса),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11779 болып тіркелген) және "Ядролық материалдарды, радиоактивті заттарды және радиоактивті қалдықтарды тасымалдау қағидаларын бекіту туралы" Қазақстан Республикасы Энергетика министрінің 2021 жылғы 28 мамырдағы № 183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22905 болып тіркелген) бұйрығымен белгіленген талаптарға сәйкес радиоактивті материалдарды қауіпсіз тасымалдау жөніндегі іс-шаралар жүргізіледі;</w:t>
      </w:r>
    </w:p>
    <w:p>
      <w:pPr>
        <w:spacing w:after="0"/>
        <w:ind w:left="0"/>
        <w:jc w:val="both"/>
      </w:pPr>
      <w:r>
        <w:rPr>
          <w:rFonts w:ascii="Times New Roman"/>
          <w:b w:val="false"/>
          <w:i w:val="false"/>
          <w:color w:val="000000"/>
          <w:sz w:val="28"/>
        </w:rPr>
        <w:t>
      шекара қызметі, десаулық сақтау, атом энергетика, ішкі істер органдары сондай-ақ жергілікті өзін-өзі басқару органдары хабарландырылады;</w:t>
      </w:r>
    </w:p>
    <w:p>
      <w:pPr>
        <w:spacing w:after="0"/>
        <w:ind w:left="0"/>
        <w:jc w:val="both"/>
      </w:pPr>
      <w:r>
        <w:rPr>
          <w:rFonts w:ascii="Times New Roman"/>
          <w:b w:val="false"/>
          <w:i w:val="false"/>
          <w:color w:val="000000"/>
          <w:sz w:val="28"/>
        </w:rPr>
        <w:t>
      радиациялық қауіпсіздікті қамтамасыз ету үшін қажетті өзге 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Премьер-Министрінің орынбасары - Қаржы министрінің 12.01.2023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43. ЕАЭО кедендік шекарасы арқылы өткізу пункттерінде және өткізілетін өзге де орындарда РЗ және сәулелену мөлшері жоғары деңгейдегі тауарларды тасымалдау кезінде бұзушылықтың әрбір фактісі бойынша аумақтық мемлекеттік кірістер органы ақпаратты талдағаннан кейін бір тәуліктің ішінде ақпаратты Қазақстан Республикасының Қаржы министрлігі Мемлекеттік кірістер комитетінің тиісті бөлімшесіне (арнайы хабарлама түрінде электронды мекенжайға, кейіннен Электрондық құжат айналымының бірынғай жүйесіне жолдап) хабарлайды.</w:t>
      </w:r>
    </w:p>
    <w:bookmarkEnd w:id="59"/>
    <w:bookmarkStart w:name="z60" w:id="60"/>
    <w:p>
      <w:pPr>
        <w:spacing w:after="0"/>
        <w:ind w:left="0"/>
        <w:jc w:val="both"/>
      </w:pPr>
      <w:r>
        <w:rPr>
          <w:rFonts w:ascii="Times New Roman"/>
          <w:b w:val="false"/>
          <w:i w:val="false"/>
          <w:color w:val="000000"/>
          <w:sz w:val="28"/>
        </w:rPr>
        <w:t>
      44. РЗ РБАЖ жай-күйі мен ЕАЭО кедендік шекарасы арқылы өткізу пункттерінде және өткізілетін өзге де орындарда РЗ және сәулелену мөлшері жоғары деңгейдегі тауарларды тасымалдауын анықталған кезде қабылданған шаралар туралы мәліметтерді аумақтық мемлекеттік кірістер органдары есеп беру тәртібімен ай сайын Қазақстан Республикасының Қаржы министрлігі Мемлекеттік кірістер комитетінің тиісті бөлімшесіне жолдайды.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бақылауды</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2" w:id="61"/>
    <w:p>
      <w:pPr>
        <w:spacing w:after="0"/>
        <w:ind w:left="0"/>
        <w:jc w:val="left"/>
      </w:pPr>
      <w:r>
        <w:rPr>
          <w:rFonts w:ascii="Times New Roman"/>
          <w:b/>
          <w:i w:val="false"/>
          <w:color w:val="000000"/>
        </w:rPr>
        <w:t xml:space="preserve"> Радиоактивті заттар анықтаудың стационарлық жүйесінің және радиациялық бақылаудың жылжымалы аппаратураның іске қосылуы туралы мәліметтерді тіркеу журналы</w:t>
      </w:r>
    </w:p>
    <w:bookmarkEnd w:id="61"/>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12.01.2023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қосылғаны жабдықтың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Дабылдың түрі (жалған/расталған)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күні,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арнаның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фонның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обьект (жеке тұлға, көлік құрал, теміржол вагоны, почта-багажды жіберілу және тағы сол сияқты)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(орындар саны, орау түрі, Еуразиялық экономикалық одақтың Сыртқы экономикалық қызметінің тауарлық номенклатурасының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(жөнелтуші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(межелі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бақылау кезеңдеріне сәйкес қабылданған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қолданған бөлінетін радиоактивті заттар радиациялық бақылаудың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қосылумен жұмыс істеген маманның аты-жөні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бақылауды </w:t>
            </w:r>
            <w:r>
              <w:br/>
            </w:r>
            <w:r>
              <w:rPr>
                <w:rFonts w:ascii="Times New Roman"/>
                <w:b w:val="false"/>
                <w:i w:val="false"/>
                <w:color w:val="000000"/>
                <w:sz w:val="20"/>
              </w:rPr>
              <w:t xml:space="preserve">жүргізу қағидасына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2"/>
    <w:p>
      <w:pPr>
        <w:spacing w:after="0"/>
        <w:ind w:left="0"/>
        <w:jc w:val="left"/>
      </w:pPr>
      <w:r>
        <w:rPr>
          <w:rFonts w:ascii="Times New Roman"/>
          <w:b/>
          <w:i w:val="false"/>
          <w:color w:val="000000"/>
        </w:rPr>
        <w:t xml:space="preserve"> Радиациялық бақылау  АКТІСІ</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202____ жылғы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департаменті_________________________ </w:t>
            </w:r>
          </w:p>
          <w:p>
            <w:pPr>
              <w:spacing w:after="20"/>
              <w:ind w:left="20"/>
              <w:jc w:val="both"/>
            </w:pPr>
            <w:r>
              <w:rPr>
                <w:rFonts w:ascii="Times New Roman"/>
                <w:b w:val="false"/>
                <w:i w:val="false"/>
                <w:color w:val="000000"/>
                <w:sz w:val="20"/>
              </w:rPr>
              <w:t>
_________________________ кеден бекеті</w:t>
            </w:r>
          </w:p>
        </w:tc>
      </w:tr>
    </w:tbl>
    <w:p>
      <w:pPr>
        <w:spacing w:after="0"/>
        <w:ind w:left="0"/>
        <w:jc w:val="both"/>
      </w:pPr>
      <w:r>
        <w:rPr>
          <w:rFonts w:ascii="Times New Roman"/>
          <w:b w:val="false"/>
          <w:i w:val="false"/>
          <w:color w:val="000000"/>
          <w:sz w:val="28"/>
        </w:rPr>
        <w:t xml:space="preserve">
      Біз,_________________________________________________________________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қатысты </w:t>
      </w:r>
    </w:p>
    <w:p>
      <w:pPr>
        <w:spacing w:after="0"/>
        <w:ind w:left="0"/>
        <w:jc w:val="both"/>
      </w:pPr>
      <w:r>
        <w:rPr>
          <w:rFonts w:ascii="Times New Roman"/>
          <w:b w:val="false"/>
          <w:i w:val="false"/>
          <w:color w:val="000000"/>
          <w:sz w:val="28"/>
        </w:rPr>
        <w:t xml:space="preserve">
      ________________________________ қосымша радиациялық бақылау жүргіздік. </w:t>
      </w:r>
    </w:p>
    <w:p>
      <w:pPr>
        <w:spacing w:after="0"/>
        <w:ind w:left="0"/>
        <w:jc w:val="both"/>
      </w:pPr>
      <w:r>
        <w:rPr>
          <w:rFonts w:ascii="Times New Roman"/>
          <w:b w:val="false"/>
          <w:i w:val="false"/>
          <w:color w:val="000000"/>
          <w:sz w:val="28"/>
        </w:rPr>
        <w:t xml:space="preserve">
      Жөнелтуші __________________________________________________________ </w:t>
      </w:r>
    </w:p>
    <w:p>
      <w:pPr>
        <w:spacing w:after="0"/>
        <w:ind w:left="0"/>
        <w:jc w:val="both"/>
      </w:pPr>
      <w:r>
        <w:rPr>
          <w:rFonts w:ascii="Times New Roman"/>
          <w:b w:val="false"/>
          <w:i w:val="false"/>
          <w:color w:val="000000"/>
          <w:sz w:val="28"/>
        </w:rPr>
        <w:t xml:space="preserve">
      Алушы ______________________________________________________________ </w:t>
      </w:r>
    </w:p>
    <w:p>
      <w:pPr>
        <w:spacing w:after="0"/>
        <w:ind w:left="0"/>
        <w:jc w:val="both"/>
      </w:pPr>
      <w:r>
        <w:rPr>
          <w:rFonts w:ascii="Times New Roman"/>
          <w:b w:val="false"/>
          <w:i w:val="false"/>
          <w:color w:val="000000"/>
          <w:sz w:val="28"/>
        </w:rPr>
        <w:t xml:space="preserve">
      Қосымша радиациялық бақылау: ________________________________________ </w:t>
      </w:r>
    </w:p>
    <w:p>
      <w:pPr>
        <w:spacing w:after="0"/>
        <w:ind w:left="0"/>
        <w:jc w:val="both"/>
      </w:pPr>
      <w:r>
        <w:rPr>
          <w:rFonts w:ascii="Times New Roman"/>
          <w:b w:val="false"/>
          <w:i w:val="false"/>
          <w:color w:val="000000"/>
          <w:sz w:val="28"/>
        </w:rPr>
        <w:t xml:space="preserve">
      ___________________________________________________ негізінде жүргізілді. </w:t>
      </w:r>
    </w:p>
    <w:p>
      <w:pPr>
        <w:spacing w:after="0"/>
        <w:ind w:left="0"/>
        <w:jc w:val="both"/>
      </w:pPr>
      <w:r>
        <w:rPr>
          <w:rFonts w:ascii="Times New Roman"/>
          <w:b w:val="false"/>
          <w:i w:val="false"/>
          <w:color w:val="000000"/>
          <w:sz w:val="28"/>
        </w:rPr>
        <w:t xml:space="preserve">
      Қосымша радиациялық бақылау кезінде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типі, инвентарлық номері, салыстырып тексеру күәліктің күні мен номері) </w:t>
      </w:r>
    </w:p>
    <w:p>
      <w:pPr>
        <w:spacing w:after="0"/>
        <w:ind w:left="0"/>
        <w:jc w:val="both"/>
      </w:pPr>
      <w:r>
        <w:rPr>
          <w:rFonts w:ascii="Times New Roman"/>
          <w:b w:val="false"/>
          <w:i w:val="false"/>
          <w:color w:val="000000"/>
          <w:sz w:val="28"/>
        </w:rPr>
        <w:t xml:space="preserve">
      жылжымалы радиациялық бақылау құралдары пайдалынды. </w:t>
      </w:r>
    </w:p>
    <w:p>
      <w:pPr>
        <w:spacing w:after="0"/>
        <w:ind w:left="0"/>
        <w:jc w:val="both"/>
      </w:pPr>
      <w:r>
        <w:rPr>
          <w:rFonts w:ascii="Times New Roman"/>
          <w:b w:val="false"/>
          <w:i w:val="false"/>
          <w:color w:val="000000"/>
          <w:sz w:val="28"/>
        </w:rPr>
        <w:t xml:space="preserve">
      Қосымша радиациялық бақылау нәтижесінде мыналар анықталған: </w:t>
      </w:r>
    </w:p>
    <w:p>
      <w:pPr>
        <w:spacing w:after="0"/>
        <w:ind w:left="0"/>
        <w:jc w:val="both"/>
      </w:pPr>
      <w:r>
        <w:rPr>
          <w:rFonts w:ascii="Times New Roman"/>
          <w:b w:val="false"/>
          <w:i w:val="false"/>
          <w:color w:val="000000"/>
          <w:sz w:val="28"/>
        </w:rPr>
        <w:t xml:space="preserve">
      Аумақтың табиғи фоны_______________ мкЗв/час құрады. </w:t>
      </w:r>
    </w:p>
    <w:p>
      <w:pPr>
        <w:spacing w:after="0"/>
        <w:ind w:left="0"/>
        <w:jc w:val="both"/>
      </w:pPr>
      <w:r>
        <w:rPr>
          <w:rFonts w:ascii="Times New Roman"/>
          <w:b w:val="false"/>
          <w:i w:val="false"/>
          <w:color w:val="000000"/>
          <w:sz w:val="28"/>
        </w:rPr>
        <w:t xml:space="preserve">
      Объектінің бетіндегі радиациялық фонының мөлшері________________________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жеке нөмерлік мөр)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жеке нөмерлік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бақылауды </w:t>
            </w:r>
            <w:r>
              <w:br/>
            </w:r>
            <w:r>
              <w:rPr>
                <w:rFonts w:ascii="Times New Roman"/>
                <w:b w:val="false"/>
                <w:i w:val="false"/>
                <w:color w:val="000000"/>
                <w:sz w:val="20"/>
              </w:rPr>
              <w:t xml:space="preserve">жүргізу қағидасына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3"/>
    <w:p>
      <w:pPr>
        <w:spacing w:after="0"/>
        <w:ind w:left="0"/>
        <w:jc w:val="left"/>
      </w:pPr>
      <w:r>
        <w:rPr>
          <w:rFonts w:ascii="Times New Roman"/>
          <w:b/>
          <w:i w:val="false"/>
          <w:color w:val="000000"/>
        </w:rPr>
        <w:t xml:space="preserve"> Еуразиялық экономикалық одақтың кедендік шекарасы арқылы өткізу пункттері мен өткізілетін өзге де орындар арқылы сәулелену мөлшерінің деңгейі жоғары тауарлар мен көлік құралдарын тасымалдау туралы мәліметтер журналы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Анықтаудың егжей-тегжейі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радиациялық бақылаудың нәтижелері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радиациялық зерттеудің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Сараптама/зертханалық зерттеулер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заттың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қаулының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бақылауды </w:t>
            </w:r>
            <w:r>
              <w:br/>
            </w:r>
            <w:r>
              <w:rPr>
                <w:rFonts w:ascii="Times New Roman"/>
                <w:b w:val="false"/>
                <w:i w:val="false"/>
                <w:color w:val="000000"/>
                <w:sz w:val="20"/>
              </w:rPr>
              <w:t xml:space="preserve">жүргізу қағидасына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4"/>
    <w:p>
      <w:pPr>
        <w:spacing w:after="0"/>
        <w:ind w:left="0"/>
        <w:jc w:val="left"/>
      </w:pPr>
      <w:r>
        <w:rPr>
          <w:rFonts w:ascii="Times New Roman"/>
          <w:b/>
          <w:i w:val="false"/>
          <w:color w:val="000000"/>
        </w:rPr>
        <w:t xml:space="preserve"> Тауарды қайтару  АКТІСІ</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202____ жылғы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департаменті_________________________ </w:t>
            </w:r>
          </w:p>
          <w:p>
            <w:pPr>
              <w:spacing w:after="20"/>
              <w:ind w:left="20"/>
              <w:jc w:val="both"/>
            </w:pPr>
            <w:r>
              <w:rPr>
                <w:rFonts w:ascii="Times New Roman"/>
                <w:b w:val="false"/>
                <w:i w:val="false"/>
                <w:color w:val="000000"/>
                <w:sz w:val="20"/>
              </w:rPr>
              <w:t>
_________________________ кеден бекеті</w:t>
            </w:r>
          </w:p>
        </w:tc>
      </w:tr>
    </w:tbl>
    <w:p>
      <w:pPr>
        <w:spacing w:after="0"/>
        <w:ind w:left="0"/>
        <w:jc w:val="both"/>
      </w:pPr>
      <w:r>
        <w:rPr>
          <w:rFonts w:ascii="Times New Roman"/>
          <w:b w:val="false"/>
          <w:i w:val="false"/>
          <w:color w:val="000000"/>
          <w:sz w:val="28"/>
        </w:rPr>
        <w:t xml:space="preserve">
      Біз, _________________________________________________________________ </w:t>
      </w:r>
    </w:p>
    <w:p>
      <w:pPr>
        <w:spacing w:after="0"/>
        <w:ind w:left="0"/>
        <w:jc w:val="both"/>
      </w:pPr>
      <w:r>
        <w:rPr>
          <w:rFonts w:ascii="Times New Roman"/>
          <w:b w:val="false"/>
          <w:i w:val="false"/>
          <w:color w:val="000000"/>
          <w:sz w:val="28"/>
        </w:rPr>
        <w:t xml:space="preserve">
      радиациялық фоны жоғары тауарды қайтару туралы акт жасадық: </w:t>
      </w:r>
    </w:p>
    <w:p>
      <w:pPr>
        <w:spacing w:after="0"/>
        <w:ind w:left="0"/>
        <w:jc w:val="both"/>
      </w:pPr>
      <w:r>
        <w:rPr>
          <w:rFonts w:ascii="Times New Roman"/>
          <w:b w:val="false"/>
          <w:i w:val="false"/>
          <w:color w:val="000000"/>
          <w:sz w:val="28"/>
        </w:rPr>
        <w:t xml:space="preserve">
      Автокөлік құраланың №_______________________________________________ </w:t>
      </w:r>
    </w:p>
    <w:p>
      <w:pPr>
        <w:spacing w:after="0"/>
        <w:ind w:left="0"/>
        <w:jc w:val="both"/>
      </w:pPr>
      <w:r>
        <w:rPr>
          <w:rFonts w:ascii="Times New Roman"/>
          <w:b w:val="false"/>
          <w:i w:val="false"/>
          <w:color w:val="000000"/>
          <w:sz w:val="28"/>
        </w:rPr>
        <w:t xml:space="preserve">
      Тауардың атауы ______________________________________________________ </w:t>
      </w:r>
    </w:p>
    <w:p>
      <w:pPr>
        <w:spacing w:after="0"/>
        <w:ind w:left="0"/>
        <w:jc w:val="both"/>
      </w:pPr>
      <w:r>
        <w:rPr>
          <w:rFonts w:ascii="Times New Roman"/>
          <w:b w:val="false"/>
          <w:i w:val="false"/>
          <w:color w:val="000000"/>
          <w:sz w:val="28"/>
        </w:rPr>
        <w:t xml:space="preserve">
      Жөнелтуші___________________________________________________________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Алушы______________________________________________________________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Тауардың радиациялық фоны жоғары болу, тауарға іліспе құжаттарында мәліметтердің </w:t>
      </w:r>
    </w:p>
    <w:p>
      <w:pPr>
        <w:spacing w:after="0"/>
        <w:ind w:left="0"/>
        <w:jc w:val="both"/>
      </w:pPr>
      <w:r>
        <w:rPr>
          <w:rFonts w:ascii="Times New Roman"/>
          <w:b w:val="false"/>
          <w:i w:val="false"/>
          <w:color w:val="000000"/>
          <w:sz w:val="28"/>
        </w:rPr>
        <w:t xml:space="preserve">
      болмауы/сәйкес болмауы, рұқсат құжатының болмауы/сәйкес болмауы себептері </w:t>
      </w:r>
    </w:p>
    <w:p>
      <w:pPr>
        <w:spacing w:after="0"/>
        <w:ind w:left="0"/>
        <w:jc w:val="both"/>
      </w:pPr>
      <w:r>
        <w:rPr>
          <w:rFonts w:ascii="Times New Roman"/>
          <w:b w:val="false"/>
          <w:i w:val="false"/>
          <w:color w:val="000000"/>
          <w:sz w:val="28"/>
        </w:rPr>
        <w:t xml:space="preserve">
      бойынша аталған көлік құралы тауарларымен жүк жөнелтушіге қайтаруға жатады. </w:t>
      </w:r>
    </w:p>
    <w:p>
      <w:pPr>
        <w:spacing w:after="0"/>
        <w:ind w:left="0"/>
        <w:jc w:val="both"/>
      </w:pPr>
      <w:r>
        <w:rPr>
          <w:rFonts w:ascii="Times New Roman"/>
          <w:b w:val="false"/>
          <w:i w:val="false"/>
          <w:color w:val="000000"/>
          <w:sz w:val="28"/>
        </w:rPr>
        <w:t xml:space="preserve">
      Тауарды қайтару актіне мына құжаттар қоса беріледі:______________________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жеке нөмерлік мөр)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жеке нөмерлік мөр)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