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e8803" w14:textId="74e88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шаруашылығында іріктемелі зерттеу жүргізу үшін іріктемелі жиынтықты қалыптастыру бойынша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2018 жылғы 22 ақпандағы № 36 бұйрығы. Қазақстан Республикасының Әділет министрлігінде 2018 жылғы 13 наурызда № 16573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258)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Ауыл шаруашылығында іріктемелі зерттеу жүргізу үшін іріктемелі жиынтықты қалыптастыру бойынша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тіркелімдер және жіктелімдер басқармасы Заң басқармасымен бірлесіп заңнамада белгіленген тәртіппен:</w:t>
      </w:r>
    </w:p>
    <w:bookmarkEnd w:id="2"/>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көшірмесінің қазақ және орыс тілдерінде қағаз және электрондық түрде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оның көшірмесінің мерзімді баспасөз басылымдарына ресми жариялауға жіберілуін; </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министрлігі Статистика комитеті төрағасының орынбасарына (Н.Ж. Көшкімбаев)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w:t>
            </w:r>
            <w:r>
              <w:br/>
            </w:r>
            <w:r>
              <w:rPr>
                <w:rFonts w:ascii="Times New Roman"/>
                <w:b w:val="false"/>
                <w:i/>
                <w:color w:val="000000"/>
                <w:sz w:val="20"/>
              </w:rPr>
              <w:t>министрлігі Статистика</w:t>
            </w:r>
            <w:r>
              <w:br/>
            </w:r>
            <w:r>
              <w:rPr>
                <w:rFonts w:ascii="Times New Roman"/>
                <w:b w:val="false"/>
                <w:i/>
                <w:color w:val="000000"/>
                <w:sz w:val="20"/>
              </w:rPr>
              <w:t>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2018 жылғы 22 ақпан</w:t>
            </w:r>
            <w:r>
              <w:br/>
            </w:r>
            <w:r>
              <w:rPr>
                <w:rFonts w:ascii="Times New Roman"/>
                <w:b w:val="false"/>
                <w:i w:val="false"/>
                <w:color w:val="000000"/>
                <w:sz w:val="20"/>
              </w:rPr>
              <w:t>№ 36 бұйрығымен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Ауыл шаруашылығында іріктемелі зерттеу жүргізу үшін іріктемелі жиынтықты қалыптастыру бойынша әдістеме 1-тарау. Жалпы ережелер</w:t>
      </w:r>
    </w:p>
    <w:bookmarkEnd w:id="5"/>
    <w:bookmarkStart w:name="z8" w:id="6"/>
    <w:p>
      <w:pPr>
        <w:spacing w:after="0"/>
        <w:ind w:left="0"/>
        <w:jc w:val="both"/>
      </w:pPr>
      <w:r>
        <w:rPr>
          <w:rFonts w:ascii="Times New Roman"/>
          <w:b w:val="false"/>
          <w:i w:val="false"/>
          <w:color w:val="000000"/>
          <w:sz w:val="28"/>
        </w:rPr>
        <w:t xml:space="preserve">
      1. Ауыл шаруашылығында іріктемелі зерттеу жүргізу үшін іріктемелі жиынтықты қалыптастыру бойынша әдістеме (бұдан әрі – Әдістеме) "Мемлекеттік статистика туралы" 2010 жылғы 19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қалыптастырылатын және бекітілген статистикалық әдіснамаға жатады.</w:t>
      </w:r>
    </w:p>
    <w:bookmarkEnd w:id="6"/>
    <w:bookmarkStart w:name="z9" w:id="7"/>
    <w:p>
      <w:pPr>
        <w:spacing w:after="0"/>
        <w:ind w:left="0"/>
        <w:jc w:val="both"/>
      </w:pPr>
      <w:r>
        <w:rPr>
          <w:rFonts w:ascii="Times New Roman"/>
          <w:b w:val="false"/>
          <w:i w:val="false"/>
          <w:color w:val="000000"/>
          <w:sz w:val="28"/>
        </w:rPr>
        <w:t>
      2. Әдістеме іріктемелі жиынтықтың негізгі аспектілері мен сипаттамаларын талдаудың нақты әдістерін, сонымен қатар оларды іріктеуді белгілейді.</w:t>
      </w:r>
    </w:p>
    <w:bookmarkEnd w:id="7"/>
    <w:bookmarkStart w:name="z10" w:id="8"/>
    <w:p>
      <w:pPr>
        <w:spacing w:after="0"/>
        <w:ind w:left="0"/>
        <w:jc w:val="both"/>
      </w:pPr>
      <w:r>
        <w:rPr>
          <w:rFonts w:ascii="Times New Roman"/>
          <w:b w:val="false"/>
          <w:i w:val="false"/>
          <w:color w:val="000000"/>
          <w:sz w:val="28"/>
        </w:rPr>
        <w:t>
      3. Әдістеме ауыл шаруашылығының статистикалық қызметінде іріктемелі зерттеуді ұйымдастыру және жүргізу кезінде іріктемелі жиынтықты қалыптастыру саласында Қазақстан Республикасы Ұлттық экономика министрлігі Статистика комитетінің (бұдан әрі – Комитет) құрылымдық бөлімшелері қолдануы үшін арналған.</w:t>
      </w:r>
    </w:p>
    <w:bookmarkEnd w:id="8"/>
    <w:bookmarkStart w:name="z11" w:id="9"/>
    <w:p>
      <w:pPr>
        <w:spacing w:after="0"/>
        <w:ind w:left="0"/>
        <w:jc w:val="both"/>
      </w:pPr>
      <w:r>
        <w:rPr>
          <w:rFonts w:ascii="Times New Roman"/>
          <w:b w:val="false"/>
          <w:i w:val="false"/>
          <w:color w:val="000000"/>
          <w:sz w:val="28"/>
        </w:rPr>
        <w:t xml:space="preserve">
      4. Осы Әдістемеде Заңдағы, сондай–ақ "Қазақстан Республикасының кәсіпкерлік кодексі" Қазақстан Республикасының 2015 жылғы 29 қазандағы </w:t>
      </w:r>
      <w:r>
        <w:rPr>
          <w:rFonts w:ascii="Times New Roman"/>
          <w:b w:val="false"/>
          <w:i w:val="false"/>
          <w:color w:val="000000"/>
          <w:sz w:val="28"/>
        </w:rPr>
        <w:t>Кодексінде</w:t>
      </w:r>
      <w:r>
        <w:rPr>
          <w:rFonts w:ascii="Times New Roman"/>
          <w:b w:val="false"/>
          <w:i w:val="false"/>
          <w:color w:val="000000"/>
          <w:sz w:val="28"/>
        </w:rPr>
        <w:t xml:space="preserve"> айқындалған мәндердегі ұғымдар пайдаланылады:</w:t>
      </w:r>
    </w:p>
    <w:bookmarkEnd w:id="9"/>
    <w:p>
      <w:pPr>
        <w:spacing w:after="0"/>
        <w:ind w:left="0"/>
        <w:jc w:val="both"/>
      </w:pPr>
      <w:r>
        <w:rPr>
          <w:rFonts w:ascii="Times New Roman"/>
          <w:b w:val="false"/>
          <w:i w:val="false"/>
          <w:color w:val="000000"/>
          <w:sz w:val="28"/>
        </w:rPr>
        <w:t>
      1) ауыл шаруашылығы кәсіпорны – ауыл шаруашылығы өнімдерін өндірумен, сақтаумен және қайта өңдеумен айналысатын, ауыл шаруашылығы саласында қызмет көрсететін заңды тұлға немесе оның құрылымдық бөлімшесі;</w:t>
      </w:r>
    </w:p>
    <w:p>
      <w:pPr>
        <w:spacing w:after="0"/>
        <w:ind w:left="0"/>
        <w:jc w:val="both"/>
      </w:pPr>
      <w:r>
        <w:rPr>
          <w:rFonts w:ascii="Times New Roman"/>
          <w:b w:val="false"/>
          <w:i w:val="false"/>
          <w:color w:val="000000"/>
          <w:sz w:val="28"/>
        </w:rPr>
        <w:t>
      2) бас жиынтық – сипаттамалары бағалауға жататын талдаудың барлық бірліктерінің толық тобы;</w:t>
      </w:r>
    </w:p>
    <w:p>
      <w:pPr>
        <w:spacing w:after="0"/>
        <w:ind w:left="0"/>
        <w:jc w:val="both"/>
      </w:pPr>
      <w:r>
        <w:rPr>
          <w:rFonts w:ascii="Times New Roman"/>
          <w:b w:val="false"/>
          <w:i w:val="false"/>
          <w:color w:val="000000"/>
          <w:sz w:val="28"/>
        </w:rPr>
        <w:t>
      3) іріктемелі жиынтық (іріктеме) – зерттеуге қатысу үшін бас жиынтықтан белгілі бір рәсімнің көмегімен таңдалған көптеген жағдайлар (сыналатындар, объектілер, оқиғалар, үлгілер);</w:t>
      </w:r>
    </w:p>
    <w:p>
      <w:pPr>
        <w:spacing w:after="0"/>
        <w:ind w:left="0"/>
        <w:jc w:val="both"/>
      </w:pPr>
      <w:r>
        <w:rPr>
          <w:rFonts w:ascii="Times New Roman"/>
          <w:b w:val="false"/>
          <w:i w:val="false"/>
          <w:color w:val="000000"/>
          <w:sz w:val="28"/>
        </w:rPr>
        <w:t>
      4) іріктеме дизайны – іріктемелі жиынтық тізімін қалыптастырудың ықтималдық сызбасы;</w:t>
      </w:r>
    </w:p>
    <w:p>
      <w:pPr>
        <w:spacing w:after="0"/>
        <w:ind w:left="0"/>
        <w:jc w:val="both"/>
      </w:pPr>
      <w:r>
        <w:rPr>
          <w:rFonts w:ascii="Times New Roman"/>
          <w:b w:val="false"/>
          <w:i w:val="false"/>
          <w:color w:val="000000"/>
          <w:sz w:val="28"/>
        </w:rPr>
        <w:t>
      5) іріктеменің стандартты қатесі – іріктеме параметрі мәнінің осы параметрдің іріктемелі орташа мәнінен стандартты ауытқуы.</w:t>
      </w:r>
    </w:p>
    <w:bookmarkStart w:name="z12" w:id="10"/>
    <w:p>
      <w:pPr>
        <w:spacing w:after="0"/>
        <w:ind w:left="0"/>
        <w:jc w:val="left"/>
      </w:pPr>
      <w:r>
        <w:rPr>
          <w:rFonts w:ascii="Times New Roman"/>
          <w:b/>
          <w:i w:val="false"/>
          <w:color w:val="000000"/>
        </w:rPr>
        <w:t xml:space="preserve"> 2–тарау. Ауыл шаруашылығында зерттеу үшін іріктемелі жиынтықты қалыптастыруды жоспарлау</w:t>
      </w:r>
    </w:p>
    <w:bookmarkEnd w:id="10"/>
    <w:bookmarkStart w:name="z13" w:id="11"/>
    <w:p>
      <w:pPr>
        <w:spacing w:after="0"/>
        <w:ind w:left="0"/>
        <w:jc w:val="both"/>
      </w:pPr>
      <w:r>
        <w:rPr>
          <w:rFonts w:ascii="Times New Roman"/>
          <w:b w:val="false"/>
          <w:i w:val="false"/>
          <w:color w:val="000000"/>
          <w:sz w:val="28"/>
        </w:rPr>
        <w:t xml:space="preserve">
      5. Іріктемелі жиынтық Комитеттің іріктемелі жиынтықтарын қалыптастыруға жауапты басқармаға Комитеттің құрылымдық бөлімшелері ерікті нысанда ұсынатын іріктеме дизайнына тапсырыс беру негізінде қалыптастырылады. </w:t>
      </w:r>
    </w:p>
    <w:bookmarkEnd w:id="11"/>
    <w:p>
      <w:pPr>
        <w:spacing w:after="0"/>
        <w:ind w:left="0"/>
        <w:jc w:val="both"/>
      </w:pPr>
      <w:r>
        <w:rPr>
          <w:rFonts w:ascii="Times New Roman"/>
          <w:b w:val="false"/>
          <w:i w:val="false"/>
          <w:color w:val="000000"/>
          <w:sz w:val="28"/>
        </w:rPr>
        <w:t>
      Іріктеме дизайны тапсырысында:</w:t>
      </w:r>
    </w:p>
    <w:p>
      <w:pPr>
        <w:spacing w:after="0"/>
        <w:ind w:left="0"/>
        <w:jc w:val="both"/>
      </w:pPr>
      <w:r>
        <w:rPr>
          <w:rFonts w:ascii="Times New Roman"/>
          <w:b w:val="false"/>
          <w:i w:val="false"/>
          <w:color w:val="000000"/>
          <w:sz w:val="28"/>
        </w:rPr>
        <w:t>
      1) құрылымдық бөлімше атауы;</w:t>
      </w:r>
    </w:p>
    <w:p>
      <w:pPr>
        <w:spacing w:after="0"/>
        <w:ind w:left="0"/>
        <w:jc w:val="both"/>
      </w:pPr>
      <w:r>
        <w:rPr>
          <w:rFonts w:ascii="Times New Roman"/>
          <w:b w:val="false"/>
          <w:i w:val="false"/>
          <w:color w:val="000000"/>
          <w:sz w:val="28"/>
        </w:rPr>
        <w:t>
      2) зерттеу атауы;</w:t>
      </w:r>
    </w:p>
    <w:p>
      <w:pPr>
        <w:spacing w:after="0"/>
        <w:ind w:left="0"/>
        <w:jc w:val="both"/>
      </w:pPr>
      <w:r>
        <w:rPr>
          <w:rFonts w:ascii="Times New Roman"/>
          <w:b w:val="false"/>
          <w:i w:val="false"/>
          <w:color w:val="000000"/>
          <w:sz w:val="28"/>
        </w:rPr>
        <w:t>
      3) зерттеу мақсаты;</w:t>
      </w:r>
    </w:p>
    <w:p>
      <w:pPr>
        <w:spacing w:after="0"/>
        <w:ind w:left="0"/>
        <w:jc w:val="both"/>
      </w:pPr>
      <w:r>
        <w:rPr>
          <w:rFonts w:ascii="Times New Roman"/>
          <w:b w:val="false"/>
          <w:i w:val="false"/>
          <w:color w:val="000000"/>
          <w:sz w:val="28"/>
        </w:rPr>
        <w:t>
      4) бас жиынтықтың сипаттамасы;</w:t>
      </w:r>
    </w:p>
    <w:p>
      <w:pPr>
        <w:spacing w:after="0"/>
        <w:ind w:left="0"/>
        <w:jc w:val="both"/>
      </w:pPr>
      <w:r>
        <w:rPr>
          <w:rFonts w:ascii="Times New Roman"/>
          <w:b w:val="false"/>
          <w:i w:val="false"/>
          <w:color w:val="000000"/>
          <w:sz w:val="28"/>
        </w:rPr>
        <w:t>
      5) дескриптивті статистиканы есептеу үшін негізгі белгілері;</w:t>
      </w:r>
    </w:p>
    <w:p>
      <w:pPr>
        <w:spacing w:after="0"/>
        <w:ind w:left="0"/>
        <w:jc w:val="both"/>
      </w:pPr>
      <w:r>
        <w:rPr>
          <w:rFonts w:ascii="Times New Roman"/>
          <w:b w:val="false"/>
          <w:i w:val="false"/>
          <w:color w:val="000000"/>
          <w:sz w:val="28"/>
        </w:rPr>
        <w:t>
      6) репрезентативтілікке қойылатын талаптар;</w:t>
      </w:r>
    </w:p>
    <w:p>
      <w:pPr>
        <w:spacing w:after="0"/>
        <w:ind w:left="0"/>
        <w:jc w:val="both"/>
      </w:pPr>
      <w:r>
        <w:rPr>
          <w:rFonts w:ascii="Times New Roman"/>
          <w:b w:val="false"/>
          <w:i w:val="false"/>
          <w:color w:val="000000"/>
          <w:sz w:val="28"/>
        </w:rPr>
        <w:t>
      7) зерттеу кезеңі;</w:t>
      </w:r>
    </w:p>
    <w:p>
      <w:pPr>
        <w:spacing w:after="0"/>
        <w:ind w:left="0"/>
        <w:jc w:val="both"/>
      </w:pPr>
      <w:r>
        <w:rPr>
          <w:rFonts w:ascii="Times New Roman"/>
          <w:b w:val="false"/>
          <w:i w:val="false"/>
          <w:color w:val="000000"/>
          <w:sz w:val="28"/>
        </w:rPr>
        <w:t>
      8) тапсырыс берушіге іріктемені жеткізу мерзімі көрсетіледі.</w:t>
      </w:r>
    </w:p>
    <w:bookmarkStart w:name="z14" w:id="12"/>
    <w:p>
      <w:pPr>
        <w:spacing w:after="0"/>
        <w:ind w:left="0"/>
        <w:jc w:val="both"/>
      </w:pPr>
      <w:r>
        <w:rPr>
          <w:rFonts w:ascii="Times New Roman"/>
          <w:b w:val="false"/>
          <w:i w:val="false"/>
          <w:color w:val="000000"/>
          <w:sz w:val="28"/>
        </w:rPr>
        <w:t>
      6. Іріктемелі жиынтықты қалыптастыру кезіндегі негізгі кезеңдер:</w:t>
      </w:r>
    </w:p>
    <w:bookmarkEnd w:id="12"/>
    <w:p>
      <w:pPr>
        <w:spacing w:after="0"/>
        <w:ind w:left="0"/>
        <w:jc w:val="both"/>
      </w:pPr>
      <w:r>
        <w:rPr>
          <w:rFonts w:ascii="Times New Roman"/>
          <w:b w:val="false"/>
          <w:i w:val="false"/>
          <w:color w:val="000000"/>
          <w:sz w:val="28"/>
        </w:rPr>
        <w:t>
      1) бас жиынтықты анықтау;</w:t>
      </w:r>
    </w:p>
    <w:p>
      <w:pPr>
        <w:spacing w:after="0"/>
        <w:ind w:left="0"/>
        <w:jc w:val="both"/>
      </w:pPr>
      <w:r>
        <w:rPr>
          <w:rFonts w:ascii="Times New Roman"/>
          <w:b w:val="false"/>
          <w:i w:val="false"/>
          <w:color w:val="000000"/>
          <w:sz w:val="28"/>
        </w:rPr>
        <w:t>
      2) іріктеме бірліктерін таңдау әдістері;</w:t>
      </w:r>
    </w:p>
    <w:p>
      <w:pPr>
        <w:spacing w:after="0"/>
        <w:ind w:left="0"/>
        <w:jc w:val="both"/>
      </w:pPr>
      <w:r>
        <w:rPr>
          <w:rFonts w:ascii="Times New Roman"/>
          <w:b w:val="false"/>
          <w:i w:val="false"/>
          <w:color w:val="000000"/>
          <w:sz w:val="28"/>
        </w:rPr>
        <w:t>
      3) бас және іріктемелі жиынтықтың негізгі сипаттамаларын есептеу мен іріктеме мөлшерін анықтау.</w:t>
      </w:r>
    </w:p>
    <w:bookmarkStart w:name="z15" w:id="13"/>
    <w:p>
      <w:pPr>
        <w:spacing w:after="0"/>
        <w:ind w:left="0"/>
        <w:jc w:val="left"/>
      </w:pPr>
      <w:r>
        <w:rPr>
          <w:rFonts w:ascii="Times New Roman"/>
          <w:b/>
          <w:i w:val="false"/>
          <w:color w:val="000000"/>
        </w:rPr>
        <w:t xml:space="preserve"> 1–параграф. Бас жиынтықты анықтау</w:t>
      </w:r>
    </w:p>
    <w:bookmarkEnd w:id="13"/>
    <w:bookmarkStart w:name="z16" w:id="14"/>
    <w:p>
      <w:pPr>
        <w:spacing w:after="0"/>
        <w:ind w:left="0"/>
        <w:jc w:val="both"/>
      </w:pPr>
      <w:r>
        <w:rPr>
          <w:rFonts w:ascii="Times New Roman"/>
          <w:b w:val="false"/>
          <w:i w:val="false"/>
          <w:color w:val="000000"/>
          <w:sz w:val="28"/>
        </w:rPr>
        <w:t>
      7. Ауыл шаруашылығы статистикасы шеңберінде іріктемелі зерттеуді байқаудың негізгі объектілері дара кәсіпкерлер, шаруа немесе фермер қожалықтары және үй шаруашылықтары болып табылады. Шаруашылықтардың тиісті санаты үшін бас жиынтықты анықтауға қажетті Қазақстан Республикасында ауыл шаруашылығы өнімін өндіретін субъектілер жөніндегі ақпаратты қамтитын Ауылшаруашылығы статистикалық тіркелімі (бұдан әрі – АШТ) пайдаланылады.</w:t>
      </w:r>
    </w:p>
    <w:bookmarkEnd w:id="14"/>
    <w:p>
      <w:pPr>
        <w:spacing w:after="0"/>
        <w:ind w:left="0"/>
        <w:jc w:val="both"/>
      </w:pPr>
      <w:r>
        <w:rPr>
          <w:rFonts w:ascii="Times New Roman"/>
          <w:b w:val="false"/>
          <w:i w:val="false"/>
          <w:color w:val="000000"/>
          <w:sz w:val="28"/>
        </w:rPr>
        <w:t>
      АШТ көмегімен статистикалық деректердің келісімділігі қамтамасыз етілген және зерттеудің бас жиынтығы бөлінген.</w:t>
      </w:r>
    </w:p>
    <w:p>
      <w:pPr>
        <w:spacing w:after="0"/>
        <w:ind w:left="0"/>
        <w:jc w:val="both"/>
      </w:pPr>
      <w:r>
        <w:rPr>
          <w:rFonts w:ascii="Times New Roman"/>
          <w:b w:val="false"/>
          <w:i w:val="false"/>
          <w:color w:val="000000"/>
          <w:sz w:val="28"/>
        </w:rPr>
        <w:t xml:space="preserve">
      АШТ Қазақстан Республикасының ресми статистикасының ажырамас құрамдас бөлігі болып табылады. </w:t>
      </w:r>
    </w:p>
    <w:p>
      <w:pPr>
        <w:spacing w:after="0"/>
        <w:ind w:left="0"/>
        <w:jc w:val="both"/>
      </w:pPr>
      <w:r>
        <w:rPr>
          <w:rFonts w:ascii="Times New Roman"/>
          <w:b w:val="false"/>
          <w:i w:val="false"/>
          <w:color w:val="000000"/>
          <w:sz w:val="28"/>
        </w:rPr>
        <w:t xml:space="preserve">
      АШТ мазмұны жағынан субъектілердің ұйымдастырылған және жүйелі тізбесі: ауыл шаруашылығы өнімдерін өндіруді жүзеге асыратын заңды тұлғалар, филиалдар мен өкілдіктер, дара кәсіпкерлер, шаруа немесе фермер қожалықтары және үй шаруашылықтары. </w:t>
      </w:r>
    </w:p>
    <w:bookmarkStart w:name="z17" w:id="15"/>
    <w:p>
      <w:pPr>
        <w:spacing w:after="0"/>
        <w:ind w:left="0"/>
        <w:jc w:val="both"/>
      </w:pPr>
      <w:r>
        <w:rPr>
          <w:rFonts w:ascii="Times New Roman"/>
          <w:b w:val="false"/>
          <w:i w:val="false"/>
          <w:color w:val="000000"/>
          <w:sz w:val="28"/>
        </w:rPr>
        <w:t xml:space="preserve">
      8. Қазақстан Республикасы Ұлттық экономика министрлігі Статистика комитеті төрағасының 2016 жылғы 2 желтоқсандағы № 295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14581 болып тіркелген) Ауыл шаруашылығы статистикалық тіркелімін жүргізу және өзектілендіру бойынша әдістемеге сәйкес АШТ есептік бірліктер және ауыл шаруашылығы өнімдерін өндірушілердің типтері бойынша ақпаратты қамтитын төрт деректер базасынан тұрады:</w:t>
      </w:r>
    </w:p>
    <w:bookmarkEnd w:id="15"/>
    <w:p>
      <w:pPr>
        <w:spacing w:after="0"/>
        <w:ind w:left="0"/>
        <w:jc w:val="both"/>
      </w:pPr>
      <w:r>
        <w:rPr>
          <w:rFonts w:ascii="Times New Roman"/>
          <w:b w:val="false"/>
          <w:i w:val="false"/>
          <w:color w:val="000000"/>
          <w:sz w:val="28"/>
        </w:rPr>
        <w:t>
      1) заңды тұлғалар негізіндегі ауыл шарушылығы кәсіпорындары;</w:t>
      </w:r>
    </w:p>
    <w:p>
      <w:pPr>
        <w:spacing w:after="0"/>
        <w:ind w:left="0"/>
        <w:jc w:val="both"/>
      </w:pPr>
      <w:r>
        <w:rPr>
          <w:rFonts w:ascii="Times New Roman"/>
          <w:b w:val="false"/>
          <w:i w:val="false"/>
          <w:color w:val="000000"/>
          <w:sz w:val="28"/>
        </w:rPr>
        <w:t>
      2) дара кәсіпкерлер, шаруа немесе фермер қожалықтары;</w:t>
      </w:r>
    </w:p>
    <w:p>
      <w:pPr>
        <w:spacing w:after="0"/>
        <w:ind w:left="0"/>
        <w:jc w:val="both"/>
      </w:pPr>
      <w:r>
        <w:rPr>
          <w:rFonts w:ascii="Times New Roman"/>
          <w:b w:val="false"/>
          <w:i w:val="false"/>
          <w:color w:val="000000"/>
          <w:sz w:val="28"/>
        </w:rPr>
        <w:t>
      3) үй шаруашылықтары;</w:t>
      </w:r>
    </w:p>
    <w:p>
      <w:pPr>
        <w:spacing w:after="0"/>
        <w:ind w:left="0"/>
        <w:jc w:val="both"/>
      </w:pPr>
      <w:r>
        <w:rPr>
          <w:rFonts w:ascii="Times New Roman"/>
          <w:b w:val="false"/>
          <w:i w:val="false"/>
          <w:color w:val="000000"/>
          <w:sz w:val="28"/>
        </w:rPr>
        <w:t xml:space="preserve">
      4) бағбандық және саяжай кооперативтері. </w:t>
      </w:r>
    </w:p>
    <w:bookmarkStart w:name="z18" w:id="16"/>
    <w:p>
      <w:pPr>
        <w:spacing w:after="0"/>
        <w:ind w:left="0"/>
        <w:jc w:val="left"/>
      </w:pPr>
      <w:r>
        <w:rPr>
          <w:rFonts w:ascii="Times New Roman"/>
          <w:b/>
          <w:i w:val="false"/>
          <w:color w:val="000000"/>
        </w:rPr>
        <w:t xml:space="preserve"> 2–параграф. Іріктеме бірліктерін таңдау әдістері</w:t>
      </w:r>
    </w:p>
    <w:bookmarkEnd w:id="16"/>
    <w:bookmarkStart w:name="z19" w:id="17"/>
    <w:p>
      <w:pPr>
        <w:spacing w:after="0"/>
        <w:ind w:left="0"/>
        <w:jc w:val="both"/>
      </w:pPr>
      <w:r>
        <w:rPr>
          <w:rFonts w:ascii="Times New Roman"/>
          <w:b w:val="false"/>
          <w:i w:val="false"/>
          <w:color w:val="000000"/>
          <w:sz w:val="28"/>
        </w:rPr>
        <w:t>
      9. Ауыл шаруашылығында іріктемені қалыптастыру үшін үш әдіс пайдаланылады:</w:t>
      </w:r>
    </w:p>
    <w:bookmarkEnd w:id="17"/>
    <w:p>
      <w:pPr>
        <w:spacing w:after="0"/>
        <w:ind w:left="0"/>
        <w:jc w:val="both"/>
      </w:pPr>
      <w:r>
        <w:rPr>
          <w:rFonts w:ascii="Times New Roman"/>
          <w:b w:val="false"/>
          <w:i w:val="false"/>
          <w:color w:val="000000"/>
          <w:sz w:val="28"/>
        </w:rPr>
        <w:t>
      1) көлемге пропорционалды ықтималдықпен бір өлшемді іріктеме әдісі (бұдан – КПЫБӨІ);</w:t>
      </w:r>
    </w:p>
    <w:p>
      <w:pPr>
        <w:spacing w:after="0"/>
        <w:ind w:left="0"/>
        <w:jc w:val="both"/>
      </w:pPr>
      <w:r>
        <w:rPr>
          <w:rFonts w:ascii="Times New Roman"/>
          <w:b w:val="false"/>
          <w:i w:val="false"/>
          <w:color w:val="000000"/>
          <w:sz w:val="28"/>
        </w:rPr>
        <w:t>
      2) көлемге пропорционалды ықтималдықпен көп өлшемді іріктеме әдісі (бұдан әрі – КПЫКӨІ).</w:t>
      </w:r>
    </w:p>
    <w:p>
      <w:pPr>
        <w:spacing w:after="0"/>
        <w:ind w:left="0"/>
        <w:jc w:val="both"/>
      </w:pPr>
      <w:r>
        <w:rPr>
          <w:rFonts w:ascii="Times New Roman"/>
          <w:b w:val="false"/>
          <w:i w:val="false"/>
          <w:color w:val="000000"/>
          <w:sz w:val="28"/>
        </w:rPr>
        <w:t xml:space="preserve">
      3) жүйелік іріктеу әдісі (қадамдық таңдау) </w:t>
      </w:r>
    </w:p>
    <w:bookmarkStart w:name="z20" w:id="18"/>
    <w:p>
      <w:pPr>
        <w:spacing w:after="0"/>
        <w:ind w:left="0"/>
        <w:jc w:val="both"/>
      </w:pPr>
      <w:r>
        <w:rPr>
          <w:rFonts w:ascii="Times New Roman"/>
          <w:b w:val="false"/>
          <w:i w:val="false"/>
          <w:color w:val="000000"/>
          <w:sz w:val="28"/>
        </w:rPr>
        <w:t xml:space="preserve">
      10. КПЫБӨІ әдісін пайдалану кезінде іріктемеге түсу ықтималдығы бас жиынтық элементтерінің әрбір стратасы үшін анықталады. Ықтималдық бас жиынтықтың әрбір элементі үшін тіркелімдегі іріктеу өлшемшарты бойынша есептеледі. </w:t>
      </w:r>
    </w:p>
    <w:bookmarkEnd w:id="18"/>
    <w:bookmarkStart w:name="z21" w:id="19"/>
    <w:p>
      <w:pPr>
        <w:spacing w:after="0"/>
        <w:ind w:left="0"/>
        <w:jc w:val="both"/>
      </w:pPr>
      <w:r>
        <w:rPr>
          <w:rFonts w:ascii="Times New Roman"/>
          <w:b w:val="false"/>
          <w:i w:val="false"/>
          <w:color w:val="000000"/>
          <w:sz w:val="28"/>
        </w:rPr>
        <w:t xml:space="preserve">
      11. Ауыл шаруашылығында іріктемені қалыптастыру кезінде КПЫБӨІ әдісі тиісті жылға заңда белгіленген тәртіппен бекітілетін Статистикалық жұмыстар жоспарына сәйкес Комитеттің аумақтық органдары ұсынған ақпарат негізінде бидай мен күріштің түсімділігін зерттеу үшін пайдаланылады. КПЫБӨІ әдісі екі кезеңнен тұрады: </w:t>
      </w:r>
    </w:p>
    <w:bookmarkEnd w:id="19"/>
    <w:p>
      <w:pPr>
        <w:spacing w:after="0"/>
        <w:ind w:left="0"/>
        <w:jc w:val="both"/>
      </w:pPr>
      <w:r>
        <w:rPr>
          <w:rFonts w:ascii="Times New Roman"/>
          <w:b w:val="false"/>
          <w:i w:val="false"/>
          <w:color w:val="000000"/>
          <w:sz w:val="28"/>
        </w:rPr>
        <w:t>
      1) бірінші кезеңде алғашқы іріктемелі бірліктер (бұдан әрі – АІБ) ретінде олардың мөлшеріне пропорционалды шаруашылықтар таңдалады;</w:t>
      </w:r>
    </w:p>
    <w:p>
      <w:pPr>
        <w:spacing w:after="0"/>
        <w:ind w:left="0"/>
        <w:jc w:val="both"/>
      </w:pPr>
      <w:r>
        <w:rPr>
          <w:rFonts w:ascii="Times New Roman"/>
          <w:b w:val="false"/>
          <w:i w:val="false"/>
          <w:color w:val="000000"/>
          <w:sz w:val="28"/>
        </w:rPr>
        <w:t xml:space="preserve">
      2) екінші кезеңде қосалқы іріктемелі бірліктер (бұдан әрі – ҚІБ) ретінде АІБ бірінші кезеңінде әрбір таңдалған шаруашылықтан егістік алқаптары іріктеледі. </w:t>
      </w:r>
    </w:p>
    <w:bookmarkStart w:name="z22" w:id="20"/>
    <w:p>
      <w:pPr>
        <w:spacing w:after="0"/>
        <w:ind w:left="0"/>
        <w:jc w:val="both"/>
      </w:pPr>
      <w:r>
        <w:rPr>
          <w:rFonts w:ascii="Times New Roman"/>
          <w:b w:val="false"/>
          <w:i w:val="false"/>
          <w:color w:val="000000"/>
          <w:sz w:val="28"/>
        </w:rPr>
        <w:t>
      12. Шаруа немесе фермерлік қожалық үшін іріктемеге түсу ықтималдығының өлшемшарты бір көрсеткіш болып табылады, ол келесі формула бойынша есептеледі:</w:t>
      </w:r>
    </w:p>
    <w:bookmarkEnd w:id="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431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43100" cy="1028700"/>
                    </a:xfrm>
                    <a:prstGeom prst="rect">
                      <a:avLst/>
                    </a:prstGeom>
                  </pic:spPr>
                </pic:pic>
              </a:graphicData>
            </a:graphic>
          </wp:inline>
        </w:drawing>
      </w:r>
    </w:p>
    <w:p>
      <w:pPr>
        <w:spacing w:after="0"/>
        <w:ind w:left="0"/>
        <w:jc w:val="left"/>
      </w:pPr>
      <w:r>
        <w:rPr>
          <w:rFonts w:ascii="Times New Roman"/>
          <w:b w:val="false"/>
          <w:i w:val="false"/>
          <w:color w:val="000000"/>
          <w:sz w:val="28"/>
        </w:rPr>
        <w:t>,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Pi – і-шаруашылықтың іріктемеге түсу ықтималдығы; </w:t>
      </w:r>
    </w:p>
    <w:p>
      <w:pPr>
        <w:spacing w:after="0"/>
        <w:ind w:left="0"/>
        <w:jc w:val="both"/>
      </w:pPr>
      <w:r>
        <w:rPr>
          <w:rFonts w:ascii="Times New Roman"/>
          <w:b w:val="false"/>
          <w:i w:val="false"/>
          <w:color w:val="000000"/>
          <w:sz w:val="28"/>
        </w:rPr>
        <w:t>
      n – берілген іріктеме мөлшері;</w:t>
      </w:r>
    </w:p>
    <w:p>
      <w:pPr>
        <w:spacing w:after="0"/>
        <w:ind w:left="0"/>
        <w:jc w:val="both"/>
      </w:pPr>
      <w:r>
        <w:rPr>
          <w:rFonts w:ascii="Times New Roman"/>
          <w:b w:val="false"/>
          <w:i w:val="false"/>
          <w:color w:val="000000"/>
          <w:sz w:val="28"/>
        </w:rPr>
        <w:t>
      xi – і-шаруашылықтың іріктеме өлшемшартының шамасы (егістік алқабы)</w:t>
      </w:r>
    </w:p>
    <w:p>
      <w:pPr>
        <w:spacing w:after="0"/>
        <w:ind w:left="0"/>
        <w:jc w:val="both"/>
      </w:pPr>
      <w:r>
        <w:rPr>
          <w:rFonts w:ascii="Times New Roman"/>
          <w:b w:val="false"/>
          <w:i w:val="false"/>
          <w:color w:val="000000"/>
          <w:sz w:val="28"/>
        </w:rPr>
        <w:t>
      0,75 –экспоненттің мәні;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99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барлық бас жиынтық бойынша іріктеме өлшемшартының қосындысы (егістік алқаптарының).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КПЫБӨІ әдісін пайдалану кезінде әрбір бірлік өлшемшарт шамасына байланысты бір реттен көп таңдалынады, қосылу ықтималдығы "1"–ден көп түзетіледі.</w:t>
      </w:r>
    </w:p>
    <w:p>
      <w:pPr>
        <w:spacing w:after="0"/>
        <w:ind w:left="0"/>
        <w:jc w:val="both"/>
      </w:pPr>
      <w:r>
        <w:rPr>
          <w:rFonts w:ascii="Times New Roman"/>
          <w:b w:val="false"/>
          <w:i w:val="false"/>
          <w:color w:val="000000"/>
          <w:sz w:val="28"/>
        </w:rPr>
        <w:t>
      Ықтималдықты түзету деректерді экспандициялау арқылы жүзеге асырылады. Экспандициялау айнымалы мәндердің іріктеме ықтималдығына әсерін шектейді. Экспонеттің мәні үшін 0,75 қабылданады.</w:t>
      </w:r>
    </w:p>
    <w:bookmarkStart w:name="z23" w:id="21"/>
    <w:p>
      <w:pPr>
        <w:spacing w:after="0"/>
        <w:ind w:left="0"/>
        <w:jc w:val="both"/>
      </w:pPr>
      <w:r>
        <w:rPr>
          <w:rFonts w:ascii="Times New Roman"/>
          <w:b w:val="false"/>
          <w:i w:val="false"/>
          <w:color w:val="000000"/>
          <w:sz w:val="28"/>
        </w:rPr>
        <w:t>
      13. Бірінші кезеңде ауылшаруашылық тауарларын өндірушілердің жүйелі іріктеуін пайдалана отырып, АІБ келесі тәртіпте іріктеледі</w:t>
      </w:r>
    </w:p>
    <w:bookmarkEnd w:id="21"/>
    <w:p>
      <w:pPr>
        <w:spacing w:after="0"/>
        <w:ind w:left="0"/>
        <w:jc w:val="both"/>
      </w:pPr>
      <w:r>
        <w:rPr>
          <w:rFonts w:ascii="Times New Roman"/>
          <w:b w:val="false"/>
          <w:i w:val="false"/>
          <w:color w:val="000000"/>
          <w:sz w:val="28"/>
        </w:rPr>
        <w:t>
      1) Экспандицияланған фактор EXPFACTOR = 1/</w:t>
      </w:r>
    </w:p>
    <w:p>
      <w:pPr>
        <w:spacing w:after="0"/>
        <w:ind w:left="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2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Экспандицияланған деректер (егіс) EPF = posev × EXPFACTOR;</w:t>
      </w:r>
    </w:p>
    <w:p>
      <w:pPr>
        <w:spacing w:after="0"/>
        <w:ind w:left="0"/>
        <w:jc w:val="both"/>
      </w:pPr>
      <w:r>
        <w:rPr>
          <w:rFonts w:ascii="Times New Roman"/>
          <w:b w:val="false"/>
          <w:i w:val="false"/>
          <w:color w:val="000000"/>
          <w:sz w:val="28"/>
        </w:rPr>
        <w:t>
      3) аккумулятивті соманы есептеу AKSUM = M1, M1+M2, M1+M2+M3, …;</w:t>
      </w:r>
    </w:p>
    <w:p>
      <w:pPr>
        <w:spacing w:after="0"/>
        <w:ind w:left="0"/>
        <w:jc w:val="both"/>
      </w:pPr>
      <w:r>
        <w:rPr>
          <w:rFonts w:ascii="Times New Roman"/>
          <w:b w:val="false"/>
          <w:i w:val="false"/>
          <w:color w:val="000000"/>
          <w:sz w:val="28"/>
        </w:rPr>
        <w:t>
      4) іріктеме қадамы (аралық) есептелінеді I = M / n ;</w:t>
      </w:r>
    </w:p>
    <w:p>
      <w:pPr>
        <w:spacing w:after="0"/>
        <w:ind w:left="0"/>
        <w:jc w:val="both"/>
      </w:pPr>
      <w:r>
        <w:rPr>
          <w:rFonts w:ascii="Times New Roman"/>
          <w:b w:val="false"/>
          <w:i w:val="false"/>
          <w:color w:val="000000"/>
          <w:sz w:val="28"/>
        </w:rPr>
        <w:t>
      5) 0 және 1 арасындағы R0 кездейсоқ санын таңдау;</w:t>
      </w:r>
    </w:p>
    <w:p>
      <w:pPr>
        <w:spacing w:after="0"/>
        <w:ind w:left="0"/>
        <w:jc w:val="both"/>
      </w:pPr>
      <w:r>
        <w:rPr>
          <w:rFonts w:ascii="Times New Roman"/>
          <w:b w:val="false"/>
          <w:i w:val="false"/>
          <w:color w:val="000000"/>
          <w:sz w:val="28"/>
        </w:rPr>
        <w:t>
      6) кездейсоқ стартты есептеу R= R0 × I;</w:t>
      </w:r>
    </w:p>
    <w:p>
      <w:pPr>
        <w:spacing w:after="0"/>
        <w:ind w:left="0"/>
        <w:jc w:val="both"/>
      </w:pPr>
      <w:r>
        <w:rPr>
          <w:rFonts w:ascii="Times New Roman"/>
          <w:b w:val="false"/>
          <w:i w:val="false"/>
          <w:color w:val="000000"/>
          <w:sz w:val="28"/>
        </w:rPr>
        <w:t xml:space="preserve">
      7) R, R+I, R+2I, R+3I,…серияларын есептеу. </w:t>
      </w:r>
    </w:p>
    <w:bookmarkStart w:name="z24" w:id="22"/>
    <w:p>
      <w:pPr>
        <w:spacing w:after="0"/>
        <w:ind w:left="0"/>
        <w:jc w:val="both"/>
      </w:pPr>
      <w:r>
        <w:rPr>
          <w:rFonts w:ascii="Times New Roman"/>
          <w:b w:val="false"/>
          <w:i w:val="false"/>
          <w:color w:val="000000"/>
          <w:sz w:val="28"/>
        </w:rPr>
        <w:t>
      14. Екінші кезеңде бірінші кезеңде іріктемеге түскен шаруашылықтардан зерттелетін гектар анықталады. Зерттелетін гектар (ga) келесідей түрде анықталады:</w:t>
      </w:r>
    </w:p>
    <w:bookmarkEnd w:id="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0" cy="812800"/>
                    </a:xfrm>
                    <a:prstGeom prst="rect">
                      <a:avLst/>
                    </a:prstGeom>
                  </pic:spPr>
                </pic:pic>
              </a:graphicData>
            </a:graphic>
          </wp:inline>
        </w:drawing>
      </w:r>
    </w:p>
    <w:p>
      <w:pPr>
        <w:spacing w:after="0"/>
        <w:ind w:left="0"/>
        <w:jc w:val="left"/>
      </w:pPr>
      <w:r>
        <w:rPr>
          <w:rFonts w:ascii="Times New Roman"/>
          <w:b w:val="false"/>
          <w:i w:val="false"/>
          <w:color w:val="000000"/>
          <w:sz w:val="28"/>
        </w:rPr>
        <w: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ga – зерттелетін гектар;</w:t>
      </w:r>
    </w:p>
    <w:p>
      <w:pPr>
        <w:spacing w:after="0"/>
        <w:ind w:left="0"/>
        <w:jc w:val="both"/>
      </w:pPr>
      <w:r>
        <w:rPr>
          <w:rFonts w:ascii="Times New Roman"/>
          <w:b w:val="false"/>
          <w:i w:val="false"/>
          <w:color w:val="000000"/>
          <w:sz w:val="28"/>
        </w:rPr>
        <w:t xml:space="preserve">
      EXPFACTOR – экспандицияланған фактор; </w:t>
      </w:r>
    </w:p>
    <w:p>
      <w:pPr>
        <w:spacing w:after="0"/>
        <w:ind w:left="0"/>
        <w:jc w:val="both"/>
      </w:pPr>
      <w:r>
        <w:rPr>
          <w:rFonts w:ascii="Times New Roman"/>
          <w:b w:val="false"/>
          <w:i w:val="false"/>
          <w:color w:val="000000"/>
          <w:sz w:val="28"/>
        </w:rPr>
        <w:t xml:space="preserve">
      R–AKSUM – аккумулятивті соманы есептеу. </w:t>
      </w:r>
    </w:p>
    <w:p>
      <w:pPr>
        <w:spacing w:after="0"/>
        <w:ind w:left="0"/>
        <w:jc w:val="both"/>
      </w:pPr>
      <w:r>
        <w:rPr>
          <w:rFonts w:ascii="Times New Roman"/>
          <w:b w:val="false"/>
          <w:i w:val="false"/>
          <w:color w:val="000000"/>
          <w:sz w:val="28"/>
        </w:rPr>
        <w:t>
      Көлемге пропорционалды ықтималдықпен бір өлшемді іріктеме әдісі осы Әдістемеге 1-қосымшада келтірілген. Зерттелетін 141 шаруашылықтан 45 шаруашылық таңдап алынады (30% жуық).</w:t>
      </w:r>
    </w:p>
    <w:p>
      <w:pPr>
        <w:spacing w:after="0"/>
        <w:ind w:left="0"/>
        <w:jc w:val="both"/>
      </w:pPr>
      <w:r>
        <w:rPr>
          <w:rFonts w:ascii="Times New Roman"/>
          <w:b w:val="false"/>
          <w:i w:val="false"/>
          <w:color w:val="000000"/>
          <w:sz w:val="28"/>
        </w:rPr>
        <w:t>
      Шаруашылықтарды таңдау бірліктерді жүйелі іріктеуді пайдалану арқылы жүргізіледі:</w:t>
      </w:r>
    </w:p>
    <w:p>
      <w:pPr>
        <w:spacing w:after="0"/>
        <w:ind w:left="0"/>
        <w:jc w:val="both"/>
      </w:pPr>
      <w:r>
        <w:rPr>
          <w:rFonts w:ascii="Times New Roman"/>
          <w:b w:val="false"/>
          <w:i w:val="false"/>
          <w:color w:val="000000"/>
          <w:sz w:val="28"/>
        </w:rPr>
        <w:t>
      1) аккумулятивті сома: 105, 252, 321, 416 ... ;</w:t>
      </w:r>
    </w:p>
    <w:p>
      <w:pPr>
        <w:spacing w:after="0"/>
        <w:ind w:left="0"/>
        <w:jc w:val="both"/>
      </w:pPr>
      <w:r>
        <w:rPr>
          <w:rFonts w:ascii="Times New Roman"/>
          <w:b w:val="false"/>
          <w:i w:val="false"/>
          <w:color w:val="000000"/>
          <w:sz w:val="28"/>
        </w:rPr>
        <w:t>
      2) іріктеме қадамы = 24542 / 45 = 545;</w:t>
      </w:r>
    </w:p>
    <w:p>
      <w:pPr>
        <w:spacing w:after="0"/>
        <w:ind w:left="0"/>
        <w:jc w:val="both"/>
      </w:pPr>
      <w:r>
        <w:rPr>
          <w:rFonts w:ascii="Times New Roman"/>
          <w:b w:val="false"/>
          <w:i w:val="false"/>
          <w:color w:val="000000"/>
          <w:sz w:val="28"/>
        </w:rPr>
        <w:t>
      3) кездейсоқ сан = 0,969293;</w:t>
      </w:r>
    </w:p>
    <w:p>
      <w:pPr>
        <w:spacing w:after="0"/>
        <w:ind w:left="0"/>
        <w:jc w:val="both"/>
      </w:pPr>
      <w:r>
        <w:rPr>
          <w:rFonts w:ascii="Times New Roman"/>
          <w:b w:val="false"/>
          <w:i w:val="false"/>
          <w:color w:val="000000"/>
          <w:sz w:val="28"/>
        </w:rPr>
        <w:t>
      4) кездейсоқ старт немесе іріктемеге түскен бірінші шаруашылық =  R= 0,969293 × 545 = 529;</w:t>
      </w:r>
    </w:p>
    <w:p>
      <w:pPr>
        <w:spacing w:after="0"/>
        <w:ind w:left="0"/>
        <w:jc w:val="both"/>
      </w:pPr>
      <w:r>
        <w:rPr>
          <w:rFonts w:ascii="Times New Roman"/>
          <w:b w:val="false"/>
          <w:i w:val="false"/>
          <w:color w:val="000000"/>
          <w:sz w:val="28"/>
        </w:rPr>
        <w:t>
      5) іріктемеге түскендер: 529, 529+545 =1074, 1074+545=1619, 1619+545= 2164…, немесе: 5,9,12,14,… нөмірлі шаруашылықтар.</w:t>
      </w:r>
    </w:p>
    <w:p>
      <w:pPr>
        <w:spacing w:after="0"/>
        <w:ind w:left="0"/>
        <w:jc w:val="both"/>
      </w:pPr>
      <w:r>
        <w:rPr>
          <w:rFonts w:ascii="Times New Roman"/>
          <w:b w:val="false"/>
          <w:i w:val="false"/>
          <w:color w:val="000000"/>
          <w:sz w:val="28"/>
        </w:rPr>
        <w:t>
      6) шаруашылықта таңдалған гектарды анықтау (545–416)/1=129га, (1074–1058)/1=16га, (1619–1452)/1=167га, (2164–1917)/0,2305=1071га.</w:t>
      </w:r>
    </w:p>
    <w:bookmarkStart w:name="z25" w:id="23"/>
    <w:p>
      <w:pPr>
        <w:spacing w:after="0"/>
        <w:ind w:left="0"/>
        <w:jc w:val="both"/>
      </w:pPr>
      <w:r>
        <w:rPr>
          <w:rFonts w:ascii="Times New Roman"/>
          <w:b w:val="false"/>
          <w:i w:val="false"/>
          <w:color w:val="000000"/>
          <w:sz w:val="28"/>
        </w:rPr>
        <w:t>
      15. КӨІПЫӨ әдісі әр текті көрсеткіштердің объектілерін көп мақсатты зерттеу кезінде жүргізіледі. і-шаруашылықтың түсу ықтималдығы мына формуламен анықталады:</w:t>
      </w:r>
    </w:p>
    <w:bookmarkEnd w:id="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05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05100" cy="698500"/>
                    </a:xfrm>
                    <a:prstGeom prst="rect">
                      <a:avLst/>
                    </a:prstGeom>
                  </pic:spPr>
                </pic:pic>
              </a:graphicData>
            </a:graphic>
          </wp:inline>
        </w:drawing>
      </w:r>
    </w:p>
    <w:p>
      <w:pPr>
        <w:spacing w:after="0"/>
        <w:ind w:left="0"/>
        <w:jc w:val="left"/>
      </w:pPr>
      <w:r>
        <w:rPr>
          <w:rFonts w:ascii="Times New Roman"/>
          <w:b w:val="false"/>
          <w:i w:val="false"/>
          <w:color w:val="000000"/>
          <w:sz w:val="28"/>
        </w:rPr>
        <w:t>(3)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Pi – і - шаруашылықтың іріктемеге түсу ықтималдығы;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80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барлық бас жиынтық бойынша іріктеме өлшемшартының сомасы (егістік алқаптарының)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C</w:t>
      </w:r>
      <w:r>
        <w:rPr>
          <w:rFonts w:ascii="Times New Roman"/>
          <w:b w:val="false"/>
          <w:i w:val="false"/>
          <w:color w:val="000000"/>
          <w:sz w:val="28"/>
        </w:rPr>
        <w:t xml:space="preserve">1,i </w:t>
      </w:r>
      <w:r>
        <w:rPr>
          <w:rFonts w:ascii="Times New Roman"/>
          <w:b w:val="false"/>
          <w:i w:val="false"/>
          <w:color w:val="000000"/>
          <w:sz w:val="28"/>
        </w:rPr>
        <w:t>C</w:t>
      </w:r>
      <w:r>
        <w:rPr>
          <w:rFonts w:ascii="Times New Roman"/>
          <w:b w:val="false"/>
          <w:i w:val="false"/>
          <w:color w:val="000000"/>
          <w:sz w:val="28"/>
        </w:rPr>
        <w:t>k,i –i - шаруашылық бойынша іріктеменің өлшемшарттарының шамасы;</w:t>
      </w:r>
    </w:p>
    <w:p>
      <w:pPr>
        <w:spacing w:after="0"/>
        <w:ind w:left="0"/>
        <w:jc w:val="both"/>
      </w:pPr>
      <w:r>
        <w:rPr>
          <w:rFonts w:ascii="Times New Roman"/>
          <w:b w:val="false"/>
          <w:i w:val="false"/>
          <w:color w:val="000000"/>
          <w:sz w:val="28"/>
        </w:rPr>
        <w:t>
      n1 n k – іріктеменің әрбір өлшемшарты бойынша қабылданған іріктеме мөлшері.</w:t>
      </w:r>
    </w:p>
    <w:bookmarkStart w:name="z26" w:id="24"/>
    <w:p>
      <w:pPr>
        <w:spacing w:after="0"/>
        <w:ind w:left="0"/>
        <w:jc w:val="both"/>
      </w:pPr>
      <w:r>
        <w:rPr>
          <w:rFonts w:ascii="Times New Roman"/>
          <w:b w:val="false"/>
          <w:i w:val="false"/>
          <w:color w:val="000000"/>
          <w:sz w:val="28"/>
        </w:rPr>
        <w:t xml:space="preserve">
      16. КПЫКӨІ пайдалану кезінде әрбір өлшемшарт бойынша есептен ең үлкен түсу ықтималдығы іріктеп алынады, түсу ықтималдығы 1-ден жоғары болса, 1-ге тең түсу ықтималдығы қабылданады. Ірі шаруашылықтар іріктемеге бір реттен көп түспеуі үшін, шаруашылықтар бойынша түсу ықтималдығы 1-ге дейін түзетіледі. </w:t>
      </w:r>
    </w:p>
    <w:bookmarkEnd w:id="24"/>
    <w:bookmarkStart w:name="z27" w:id="25"/>
    <w:p>
      <w:pPr>
        <w:spacing w:after="0"/>
        <w:ind w:left="0"/>
        <w:jc w:val="both"/>
      </w:pPr>
      <w:r>
        <w:rPr>
          <w:rFonts w:ascii="Times New Roman"/>
          <w:b w:val="false"/>
          <w:i w:val="false"/>
          <w:color w:val="000000"/>
          <w:sz w:val="28"/>
        </w:rPr>
        <w:t>
      17. Іріктемені алу үшін бас жиынтық іріктемеге түсу ықтималдығының кемуі бойынша сұрыпталады, 0-ден 1-ге дейін кездейсоқ старт таңдалады және 1 қадаммен ықтималдық шәкілі бойынша шаруашылықтарды таңдау жүзеге асырылады.</w:t>
      </w:r>
    </w:p>
    <w:bookmarkEnd w:id="25"/>
    <w:p>
      <w:pPr>
        <w:spacing w:after="0"/>
        <w:ind w:left="0"/>
        <w:jc w:val="both"/>
      </w:pPr>
      <w:r>
        <w:rPr>
          <w:rFonts w:ascii="Times New Roman"/>
          <w:b w:val="false"/>
          <w:i w:val="false"/>
          <w:color w:val="000000"/>
          <w:sz w:val="28"/>
        </w:rPr>
        <w:t xml:space="preserve">
      Әрбір шаруашылық бойынша және әрбір дақыл бойынша іріктемеге түсу ықтималдығын есептеу үшін егістік алқабының қосындысы </w:t>
      </w:r>
    </w:p>
    <w:p>
      <w:pPr>
        <w:spacing w:after="0"/>
        <w:ind w:left="0"/>
        <w:jc w:val="both"/>
      </w:pPr>
      <w:r>
        <w:drawing>
          <wp:inline distT="0" distB="0" distL="0" distR="0">
            <wp:extent cx="469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699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есептелінеді (1 – 1226,8; 2 – 209,3 және 3 – 87,9). Одан әрі әрбір дақыл түрі бойынша іріктеме көлемі анықталады. Көлемге пропорционалды ықтималдықпен көп өлшемді іріктеме әдісі осы Әдістемеге 2-қосымшада келтірілген. Іріктеме көлемі №1 дақыл бойынша 8 бірлікті, №2 дақыл бойынша 8 бірлікті, №3 дақыл бойынша 7 бірлікті құрайды. Одан әрі әрбір шаруашылықтың әрбір дақылдары бойынша қосу ықтималдығы есептелінеді (КПЫКӨІ жоғарыда көрсетілген формулады). Әрбір өлшемшарт бойынша есебінен ең үлкен ықтималдық (Pmax) таңдалынады, бірақ ықтималдығы 1-ден көп болса, онда 1-ге тең ықтималдық қабылданады. Берілген мысалда, бірінші шаруашылықта қосылудың ең үлкен ықтималдығы №1 (0,23) дақылда анықталған, екінші шаруашылықта да №1 (0,53) дақылда анықталған. Бұдан әрі, 0-1 интервалдары арасындағы кездейсоқ санды пайдалана отырып (мысалда 0-ге тең) аккумулятивті соманы есептейміз және іріктемеге түсетін шаруашылықтарды анықтаймыз.</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18. Жүйелік іріктеу әдісі іріктеменің басталуы тиіс іріктемелі қадамын ("қадам") және шаруашылықтың бастапқы нөмірін анықтауды білдіреді. Іріктеме қадамы былайша анықталады: қадам =N/n. Бұдан әрі кездейсоқ тәсілмен шаруашылықтың нөмірі анықталады және содан іріктеме қадамынан аспайтын іріктеме (кездейсоқ старт) басталады.</w:t>
      </w:r>
    </w:p>
    <w:bookmarkEnd w:id="26"/>
    <w:bookmarkStart w:name="z29" w:id="27"/>
    <w:p>
      <w:pPr>
        <w:spacing w:after="0"/>
        <w:ind w:left="0"/>
        <w:jc w:val="left"/>
      </w:pPr>
      <w:r>
        <w:rPr>
          <w:rFonts w:ascii="Times New Roman"/>
          <w:b/>
          <w:i w:val="false"/>
          <w:color w:val="000000"/>
        </w:rPr>
        <w:t xml:space="preserve"> 3-параграф. Бас және іріктемелі жиынтықтың негізгі сипаттамаларын есептеу мен іріктеме мөлшерін анықтау</w:t>
      </w:r>
    </w:p>
    <w:bookmarkEnd w:id="27"/>
    <w:bookmarkStart w:name="z30" w:id="28"/>
    <w:p>
      <w:pPr>
        <w:spacing w:after="0"/>
        <w:ind w:left="0"/>
        <w:jc w:val="both"/>
      </w:pPr>
      <w:r>
        <w:rPr>
          <w:rFonts w:ascii="Times New Roman"/>
          <w:b w:val="false"/>
          <w:i w:val="false"/>
          <w:color w:val="000000"/>
          <w:sz w:val="28"/>
        </w:rPr>
        <w:t>
      19. Бас жиынтықтың негізгі сипаттамаларын есептеу үшін негізінен келесілер пайдаланылады:</w:t>
      </w:r>
    </w:p>
    <w:bookmarkEnd w:id="28"/>
    <w:p>
      <w:pPr>
        <w:spacing w:after="0"/>
        <w:ind w:left="0"/>
        <w:jc w:val="both"/>
      </w:pPr>
      <w:r>
        <w:rPr>
          <w:rFonts w:ascii="Times New Roman"/>
          <w:b w:val="false"/>
          <w:i w:val="false"/>
          <w:color w:val="000000"/>
          <w:sz w:val="28"/>
        </w:rPr>
        <w:t>
      Дисперсия және стандартты ауытқу: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59000" cy="533400"/>
                    </a:xfrm>
                    <a:prstGeom prst="rect">
                      <a:avLst/>
                    </a:prstGeom>
                  </pic:spPr>
                </pic:pic>
              </a:graphicData>
            </a:graphic>
          </wp:inline>
        </w:drawing>
      </w:r>
    </w:p>
    <w:p>
      <w:pPr>
        <w:spacing w:after="0"/>
        <w:ind w:left="0"/>
        <w:jc w:val="left"/>
      </w:pPr>
      <w:r>
        <w:rPr>
          <w:rFonts w:ascii="Times New Roman"/>
          <w:b w:val="false"/>
          <w:i w:val="false"/>
          <w:color w:val="000000"/>
          <w:sz w:val="28"/>
        </w:rPr>
        <w:t>,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дисперсия;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 i – і – шаруашылық іріктемесі өлшемшартының шамасы;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40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орташа оң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бас жиынтықтың көлемі.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03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033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дисперсия;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 – стандартты ауытқу.</w:t>
      </w:r>
    </w:p>
    <w:p>
      <w:pPr>
        <w:spacing w:after="0"/>
        <w:ind w:left="0"/>
        <w:jc w:val="both"/>
      </w:pPr>
      <w:r>
        <w:rPr>
          <w:rFonts w:ascii="Times New Roman"/>
          <w:b w:val="false"/>
          <w:i w:val="false"/>
          <w:color w:val="000000"/>
          <w:sz w:val="28"/>
        </w:rPr>
        <w:t>
      Дисперсия бағалау функциясын математикалық күтуге бағалау көрсеткіштерінің қаншалықты жақын екендігін көрсетеді, ал стандартты ауытқу олардың параметрге жақындығын сипаттайды. Бағалау функциясы дегеніміз математикалық функция, оның көмегімен осы немесе басқа параметрдің бағалау көрсеткіштері есептеп шығарылады. "Статистикалық дәлдік" термині дисперсия шамасына, ал "прецизиялық" термині стандартты ауытқу шамасына жатады.</w:t>
      </w:r>
    </w:p>
    <w:bookmarkStart w:name="z31" w:id="29"/>
    <w:p>
      <w:pPr>
        <w:spacing w:after="0"/>
        <w:ind w:left="0"/>
        <w:jc w:val="both"/>
      </w:pPr>
      <w:r>
        <w:rPr>
          <w:rFonts w:ascii="Times New Roman"/>
          <w:b w:val="false"/>
          <w:i w:val="false"/>
          <w:color w:val="000000"/>
          <w:sz w:val="28"/>
        </w:rPr>
        <w:t xml:space="preserve">
      20. Standard (Standard error) – іріктеменің стандартты қатесі: </w:t>
      </w:r>
    </w:p>
    <w:bookmarkEnd w:id="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39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9398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n – іріктеме мөлшері;</w:t>
      </w:r>
    </w:p>
    <w:p>
      <w:pPr>
        <w:spacing w:after="0"/>
        <w:ind w:left="0"/>
        <w:jc w:val="both"/>
      </w:pPr>
      <w:r>
        <w:rPr>
          <w:rFonts w:ascii="Times New Roman"/>
          <w:b w:val="false"/>
          <w:i w:val="false"/>
          <w:color w:val="000000"/>
          <w:sz w:val="28"/>
        </w:rPr>
        <w:t>
      S – стандартты ауытқу;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21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іріктеменің стандартты қатесі.</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xml:space="preserve">
      21. Іріктеменің мөлшерін қалыптастыру және айқындау кезінде алынған іріктеменің есептелген талдауына, барлық маңызды көрсеткіштер бойынша қалыптастырылған түсіндірмелі статистиканың есептеріне назар аудару керек. Түсіндірмелі статистика дақылдардың әрбір түрлері бойынша жеке–жеке есептеледі. </w:t>
      </w:r>
    </w:p>
    <w:bookmarkEnd w:id="30"/>
    <w:p>
      <w:pPr>
        <w:spacing w:after="0"/>
        <w:ind w:left="0"/>
        <w:jc w:val="both"/>
      </w:pPr>
      <w:r>
        <w:rPr>
          <w:rFonts w:ascii="Times New Roman"/>
          <w:b w:val="false"/>
          <w:i w:val="false"/>
          <w:color w:val="000000"/>
          <w:sz w:val="28"/>
        </w:rPr>
        <w:t>
      Түсіндірмелі статистика (бұл деректер жиынтығы) келесі көрсеткіштерден тұрады:</w:t>
      </w:r>
    </w:p>
    <w:p>
      <w:pPr>
        <w:spacing w:after="0"/>
        <w:ind w:left="0"/>
        <w:jc w:val="both"/>
      </w:pPr>
      <w:r>
        <w:rPr>
          <w:rFonts w:ascii="Times New Roman"/>
          <w:b w:val="false"/>
          <w:i w:val="false"/>
          <w:color w:val="000000"/>
          <w:sz w:val="28"/>
        </w:rPr>
        <w:t>
      1) Requsted – жиынтықтар мөлшері және іріктеменің талап етілетін мөлшері;</w:t>
      </w:r>
    </w:p>
    <w:p>
      <w:pPr>
        <w:spacing w:after="0"/>
        <w:ind w:left="0"/>
        <w:jc w:val="both"/>
      </w:pPr>
      <w:r>
        <w:rPr>
          <w:rFonts w:ascii="Times New Roman"/>
          <w:b w:val="false"/>
          <w:i w:val="false"/>
          <w:color w:val="000000"/>
          <w:sz w:val="28"/>
        </w:rPr>
        <w:t>
      2) % of pop – іріктеменің талап етілетін мөлшері жиынтықтарға пайызбен;</w:t>
      </w:r>
    </w:p>
    <w:p>
      <w:pPr>
        <w:spacing w:after="0"/>
        <w:ind w:left="0"/>
        <w:jc w:val="both"/>
      </w:pPr>
      <w:r>
        <w:rPr>
          <w:rFonts w:ascii="Times New Roman"/>
          <w:b w:val="false"/>
          <w:i w:val="false"/>
          <w:color w:val="000000"/>
          <w:sz w:val="28"/>
        </w:rPr>
        <w:t>
      3) Obteind – іріктеу нәтижелері бойынша іріктемелі жиынтықтардың мөлшерлері;</w:t>
      </w:r>
    </w:p>
    <w:p>
      <w:pPr>
        <w:spacing w:after="0"/>
        <w:ind w:left="0"/>
        <w:jc w:val="both"/>
      </w:pPr>
      <w:r>
        <w:rPr>
          <w:rFonts w:ascii="Times New Roman"/>
          <w:b w:val="false"/>
          <w:i w:val="false"/>
          <w:color w:val="000000"/>
          <w:sz w:val="28"/>
        </w:rPr>
        <w:t>
      4) % pop – іріктеменің нәтижелі мөлшерлері популяцияға пайызбен;</w:t>
      </w:r>
    </w:p>
    <w:p>
      <w:pPr>
        <w:spacing w:after="0"/>
        <w:ind w:left="0"/>
        <w:jc w:val="both"/>
      </w:pPr>
      <w:r>
        <w:rPr>
          <w:rFonts w:ascii="Times New Roman"/>
          <w:b w:val="false"/>
          <w:i w:val="false"/>
          <w:color w:val="000000"/>
          <w:sz w:val="28"/>
        </w:rPr>
        <w:t>
      5) Expanded sum – іріктеменің ықтималдығы бойынша салмақталған жиынтық үшін тіркелім мәндерінің қосындысы және іріктеме үшін тіркелім мәндерінің қосындысы. Есептеу формуласы: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7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9718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Exp sum – жиынтық үшін тіркелім өлшемшартының қосындысы;</w:t>
      </w:r>
    </w:p>
    <w:p>
      <w:pPr>
        <w:spacing w:after="0"/>
        <w:ind w:left="0"/>
        <w:jc w:val="both"/>
      </w:pPr>
      <w:r>
        <w:rPr>
          <w:rFonts w:ascii="Times New Roman"/>
          <w:b w:val="false"/>
          <w:i w:val="false"/>
          <w:color w:val="000000"/>
          <w:sz w:val="28"/>
        </w:rPr>
        <w:t>
      Pi – і - шаруашылықтың іріктемеге түсу ықтималдығы;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C</w:t>
      </w:r>
      <w:r>
        <w:rPr>
          <w:rFonts w:ascii="Times New Roman"/>
          <w:b w:val="false"/>
          <w:i w:val="false"/>
          <w:color w:val="000000"/>
          <w:sz w:val="28"/>
        </w:rPr>
        <w:t>i – іріктеменің ықтималдығы.</w:t>
      </w:r>
    </w:p>
    <w:p>
      <w:pPr>
        <w:spacing w:after="0"/>
        <w:ind w:left="0"/>
        <w:jc w:val="both"/>
      </w:pPr>
      <w:r>
        <w:rPr>
          <w:rFonts w:ascii="Times New Roman"/>
          <w:b w:val="false"/>
          <w:i w:val="false"/>
          <w:color w:val="000000"/>
          <w:sz w:val="28"/>
        </w:rPr>
        <w:t>
      6) ratio adjustment – толтырылған сауалнамалар жағдайында деректерді тарату кезінде пайдаланылатын іріктеме үшін ауытқу коэффициенті. Ra іріктемелі жиынтықтың мөлшерін анықтау кезінде маңызды көрсеткіш болып табылады. 0,7 және 1,3 аралығында орналасқан ауытқу коэффиценті кезінде іріктемелі жиынтық репрезентативті деп саналады.</w:t>
      </w:r>
    </w:p>
    <w:p>
      <w:pPr>
        <w:spacing w:after="0"/>
        <w:ind w:left="0"/>
        <w:jc w:val="both"/>
      </w:pPr>
      <w:r>
        <w:rPr>
          <w:rFonts w:ascii="Times New Roman"/>
          <w:b w:val="false"/>
          <w:i w:val="false"/>
          <w:color w:val="000000"/>
          <w:sz w:val="28"/>
        </w:rPr>
        <w:t>
      Есептеу формуласы келесідей: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01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018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Exp sum N - бас жиынтық үшін тіркелім мәндерінің қосындысы;</w:t>
      </w:r>
    </w:p>
    <w:p>
      <w:pPr>
        <w:spacing w:after="0"/>
        <w:ind w:left="0"/>
        <w:jc w:val="both"/>
      </w:pPr>
      <w:r>
        <w:rPr>
          <w:rFonts w:ascii="Times New Roman"/>
          <w:b w:val="false"/>
          <w:i w:val="false"/>
          <w:color w:val="000000"/>
          <w:sz w:val="28"/>
        </w:rPr>
        <w:t>
      Exp sum n - іріктемелі жиынтық үшін тіркелім мәндерінің қосындысы;</w:t>
      </w:r>
    </w:p>
    <w:p>
      <w:pPr>
        <w:spacing w:after="0"/>
        <w:ind w:left="0"/>
        <w:jc w:val="both"/>
      </w:pPr>
      <w:r>
        <w:rPr>
          <w:rFonts w:ascii="Times New Roman"/>
          <w:b w:val="false"/>
          <w:i w:val="false"/>
          <w:color w:val="000000"/>
          <w:sz w:val="28"/>
        </w:rPr>
        <w:t>
      Ra (ratio adjustment) – деңгейлестіру коэффициенті.</w:t>
      </w:r>
    </w:p>
    <w:p>
      <w:pPr>
        <w:spacing w:after="0"/>
        <w:ind w:left="0"/>
        <w:jc w:val="both"/>
      </w:pPr>
      <w:r>
        <w:rPr>
          <w:rFonts w:ascii="Times New Roman"/>
          <w:b w:val="false"/>
          <w:i w:val="false"/>
          <w:color w:val="000000"/>
          <w:sz w:val="28"/>
        </w:rPr>
        <w:t>
      7) 2×CV % – 2× іріктеме үшін таратылған қосындыны вариациялаудың болжалды коэффициенті. Есептеу формуласы: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87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3876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wmean- орташа (салмақталмаған) мәні;</w:t>
      </w:r>
    </w:p>
    <w:p>
      <w:pPr>
        <w:spacing w:after="0"/>
        <w:ind w:left="0"/>
        <w:jc w:val="both"/>
      </w:pPr>
      <w:r>
        <w:rPr>
          <w:rFonts w:ascii="Times New Roman"/>
          <w:b w:val="false"/>
          <w:i w:val="false"/>
          <w:color w:val="000000"/>
          <w:sz w:val="28"/>
        </w:rPr>
        <w:t>
      CV – іріктемелі жиынтықтың вариация коэффиценті;</w:t>
      </w:r>
    </w:p>
    <w:p>
      <w:pPr>
        <w:spacing w:after="0"/>
        <w:ind w:left="0"/>
        <w:jc w:val="both"/>
      </w:pPr>
      <w:r>
        <w:rPr>
          <w:rFonts w:ascii="Times New Roman"/>
          <w:b w:val="false"/>
          <w:i w:val="false"/>
          <w:color w:val="000000"/>
          <w:sz w:val="28"/>
        </w:rPr>
        <w:t>
      S – стандартты ауытқу.</w:t>
      </w:r>
    </w:p>
    <w:p>
      <w:pPr>
        <w:spacing w:after="0"/>
        <w:ind w:left="0"/>
        <w:jc w:val="both"/>
      </w:pPr>
      <w:r>
        <w:rPr>
          <w:rFonts w:ascii="Times New Roman"/>
          <w:b w:val="false"/>
          <w:i w:val="false"/>
          <w:color w:val="000000"/>
          <w:sz w:val="28"/>
        </w:rPr>
        <w:t>
      Вариация коэффициентінің шамасы бас жиынтықтың шынайы мәнінен қалыптастырылатын іріктеме нәтижелерінің ауытқу пайызын бағалайды.</w:t>
      </w:r>
    </w:p>
    <w:p>
      <w:pPr>
        <w:spacing w:after="0"/>
        <w:ind w:left="0"/>
        <w:jc w:val="both"/>
      </w:pPr>
      <w:r>
        <w:rPr>
          <w:rFonts w:ascii="Times New Roman"/>
          <w:b w:val="false"/>
          <w:i w:val="false"/>
          <w:color w:val="000000"/>
          <w:sz w:val="28"/>
        </w:rPr>
        <w:t>
      8) Sum – бас жиынтық пен іріктеме үшін тіркелім мәнінің (салмақталмаған) қосындысы;</w:t>
      </w:r>
    </w:p>
    <w:p>
      <w:pPr>
        <w:spacing w:after="0"/>
        <w:ind w:left="0"/>
        <w:jc w:val="both"/>
      </w:pPr>
      <w:r>
        <w:rPr>
          <w:rFonts w:ascii="Times New Roman"/>
          <w:b w:val="false"/>
          <w:i w:val="false"/>
          <w:color w:val="000000"/>
          <w:sz w:val="28"/>
        </w:rPr>
        <w:t>
      9) % pop – тіркелім мәнінің қосындысы іріктеменің бас жиынтығының қосындысына пайызбен;</w:t>
      </w:r>
    </w:p>
    <w:p>
      <w:pPr>
        <w:spacing w:after="0"/>
        <w:ind w:left="0"/>
        <w:jc w:val="both"/>
      </w:pPr>
      <w:r>
        <w:rPr>
          <w:rFonts w:ascii="Times New Roman"/>
          <w:b w:val="false"/>
          <w:i w:val="false"/>
          <w:color w:val="000000"/>
          <w:sz w:val="28"/>
        </w:rPr>
        <w:t>
      10) mean of positive – бас жиынтық пен іріктеме үшін оң мәндерден орташа (салмақталмаған) мәні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49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494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540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орташа оң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 i – і – шаруашылық іріктемесі өлшемшартының шамасы;</w:t>
      </w:r>
    </w:p>
    <w:p>
      <w:pPr>
        <w:spacing w:after="0"/>
        <w:ind w:left="0"/>
        <w:jc w:val="both"/>
      </w:pPr>
      <w:r>
        <w:rPr>
          <w:rFonts w:ascii="Times New Roman"/>
          <w:b w:val="false"/>
          <w:i w:val="false"/>
          <w:color w:val="000000"/>
          <w:sz w:val="28"/>
        </w:rPr>
        <w:t>
      N – бас жиынтық элементтерінің саны.</w:t>
      </w:r>
    </w:p>
    <w:p>
      <w:pPr>
        <w:spacing w:after="0"/>
        <w:ind w:left="0"/>
        <w:jc w:val="both"/>
      </w:pPr>
      <w:r>
        <w:rPr>
          <w:rFonts w:ascii="Times New Roman"/>
          <w:b w:val="false"/>
          <w:i w:val="false"/>
          <w:color w:val="000000"/>
          <w:sz w:val="28"/>
        </w:rPr>
        <w:t xml:space="preserve">
      11) Minimum </w:t>
      </w:r>
    </w:p>
    <w:p>
      <w:pPr>
        <w:spacing w:after="0"/>
        <w:ind w:left="0"/>
        <w:jc w:val="both"/>
      </w:pPr>
      <w:r>
        <w:drawing>
          <wp:inline distT="0" distB="0" distL="0" distR="0">
            <wp:extent cx="431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31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бас жиынтық пен іріктеме үшін тіркелімнің ең төменгі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Maximum </w:t>
      </w:r>
    </w:p>
    <w:p>
      <w:pPr>
        <w:spacing w:after="0"/>
        <w:ind w:left="0"/>
        <w:jc w:val="both"/>
      </w:pPr>
      <w:r>
        <w:drawing>
          <wp:inline distT="0" distB="0" distL="0" distR="0">
            <wp:extent cx="431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31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бас жиынтық пен іріктеме үшін тіркелімнің ең жоғары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тарату факторы: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511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451100" cy="812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тарату факторы;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k – іріктеме өлшемшарттары ретінде алынған тіркелім көрсеткіштерінің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C</w:t>
      </w:r>
      <w:r>
        <w:rPr>
          <w:rFonts w:ascii="Times New Roman"/>
          <w:b w:val="false"/>
          <w:i w:val="false"/>
          <w:color w:val="000000"/>
          <w:sz w:val="28"/>
        </w:rPr>
        <w:t xml:space="preserve">1,i ,…, </w:t>
      </w:r>
      <w:r>
        <w:rPr>
          <w:rFonts w:ascii="Times New Roman"/>
          <w:b w:val="false"/>
          <w:i w:val="false"/>
          <w:color w:val="000000"/>
          <w:sz w:val="28"/>
        </w:rPr>
        <w:t>C</w:t>
      </w:r>
      <w:r>
        <w:rPr>
          <w:rFonts w:ascii="Times New Roman"/>
          <w:b w:val="false"/>
          <w:i w:val="false"/>
          <w:color w:val="000000"/>
          <w:sz w:val="28"/>
        </w:rPr>
        <w:t>k,i – і - шаруашылық бойынша іріктеме өлшемшарттарының шамалары;</w:t>
      </w:r>
    </w:p>
    <w:p>
      <w:pPr>
        <w:spacing w:after="0"/>
        <w:ind w:left="0"/>
        <w:jc w:val="both"/>
      </w:pPr>
      <w:r>
        <w:rPr>
          <w:rFonts w:ascii="Times New Roman"/>
          <w:b w:val="false"/>
          <w:i w:val="false"/>
          <w:color w:val="000000"/>
          <w:sz w:val="28"/>
        </w:rPr>
        <w:t>
      n1 … n k – іріктеменің әрбір өлшемшарты бойынша қабылданған іріктеме мөлшерлері.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шаруашылығында</w:t>
            </w:r>
            <w:r>
              <w:br/>
            </w:r>
            <w:r>
              <w:rPr>
                <w:rFonts w:ascii="Times New Roman"/>
                <w:b w:val="false"/>
                <w:i w:val="false"/>
                <w:color w:val="000000"/>
                <w:sz w:val="20"/>
              </w:rPr>
              <w:t>іріктемелі зерттеу жүргізу</w:t>
            </w:r>
            <w:r>
              <w:br/>
            </w:r>
            <w:r>
              <w:rPr>
                <w:rFonts w:ascii="Times New Roman"/>
                <w:b w:val="false"/>
                <w:i w:val="false"/>
                <w:color w:val="000000"/>
                <w:sz w:val="20"/>
              </w:rPr>
              <w:t>үшін іріктемелі жиынтықты</w:t>
            </w:r>
            <w:r>
              <w:br/>
            </w:r>
            <w:r>
              <w:rPr>
                <w:rFonts w:ascii="Times New Roman"/>
                <w:b w:val="false"/>
                <w:i w:val="false"/>
                <w:color w:val="000000"/>
                <w:sz w:val="20"/>
              </w:rPr>
              <w:t>қалыптастыру бойынша</w:t>
            </w:r>
            <w:r>
              <w:br/>
            </w:r>
            <w:r>
              <w:rPr>
                <w:rFonts w:ascii="Times New Roman"/>
                <w:b w:val="false"/>
                <w:i w:val="false"/>
                <w:color w:val="000000"/>
                <w:sz w:val="20"/>
              </w:rPr>
              <w:t>әдістемеге 1-қосымша</w:t>
            </w:r>
          </w:p>
        </w:tc>
      </w:tr>
    </w:tbl>
    <w:p>
      <w:pPr>
        <w:spacing w:after="0"/>
        <w:ind w:left="0"/>
        <w:jc w:val="left"/>
      </w:pPr>
      <w:r>
        <w:rPr>
          <w:rFonts w:ascii="Times New Roman"/>
          <w:b/>
          <w:i w:val="false"/>
          <w:color w:val="000000"/>
        </w:rPr>
        <w:t xml:space="preserve"> Көлемге пропорционалды ықтималдықпен бір өлшемді іріктеме әдісі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1151"/>
        <w:gridCol w:w="1991"/>
        <w:gridCol w:w="2085"/>
        <w:gridCol w:w="1020"/>
        <w:gridCol w:w="1925"/>
        <w:gridCol w:w="671"/>
        <w:gridCol w:w="1392"/>
        <w:gridCol w:w="1153"/>
      </w:tblGrid>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шаруашылықтар</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алқабы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w:t>
            </w:r>
            <w:r>
              <w:br/>
            </w:r>
            <w:r>
              <w:rPr>
                <w:rFonts w:ascii="Times New Roman"/>
                <w:b w:val="false"/>
                <w:i w:val="false"/>
                <w:color w:val="000000"/>
                <w:sz w:val="20"/>
              </w:rPr>
              <w:t>
FACTOR</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EPF</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AKSUM</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 нөмірі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АІБ</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ҚІБ (шаруашылықта таңдап алынған гектар)</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1,355609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0,7377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1,355609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0,7377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4,339287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1,304449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0,7666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шаруашылығында</w:t>
            </w:r>
            <w:r>
              <w:br/>
            </w:r>
            <w:r>
              <w:rPr>
                <w:rFonts w:ascii="Times New Roman"/>
                <w:b w:val="false"/>
                <w:i w:val="false"/>
                <w:color w:val="000000"/>
                <w:sz w:val="20"/>
              </w:rPr>
              <w:t>іріктемелі зерттеу жүргізу</w:t>
            </w:r>
            <w:r>
              <w:br/>
            </w:r>
            <w:r>
              <w:rPr>
                <w:rFonts w:ascii="Times New Roman"/>
                <w:b w:val="false"/>
                <w:i w:val="false"/>
                <w:color w:val="000000"/>
                <w:sz w:val="20"/>
              </w:rPr>
              <w:t>үшін іріктемелі жиынтықты</w:t>
            </w:r>
            <w:r>
              <w:br/>
            </w:r>
            <w:r>
              <w:rPr>
                <w:rFonts w:ascii="Times New Roman"/>
                <w:b w:val="false"/>
                <w:i w:val="false"/>
                <w:color w:val="000000"/>
                <w:sz w:val="20"/>
              </w:rPr>
              <w:t>қалыптастыру бойынша</w:t>
            </w:r>
            <w:r>
              <w:br/>
            </w:r>
            <w:r>
              <w:rPr>
                <w:rFonts w:ascii="Times New Roman"/>
                <w:b w:val="false"/>
                <w:i w:val="false"/>
                <w:color w:val="000000"/>
                <w:sz w:val="20"/>
              </w:rPr>
              <w:t>әдістемеге 2-қосымша</w:t>
            </w:r>
          </w:p>
        </w:tc>
      </w:tr>
    </w:tbl>
    <w:p>
      <w:pPr>
        <w:spacing w:after="0"/>
        <w:ind w:left="0"/>
        <w:jc w:val="left"/>
      </w:pPr>
      <w:r>
        <w:rPr>
          <w:rFonts w:ascii="Times New Roman"/>
          <w:b/>
          <w:i w:val="false"/>
          <w:color w:val="000000"/>
        </w:rPr>
        <w:t xml:space="preserve"> Көлемге пропорционалды ықтималдықпен көп өлшемді іріктеме әдісі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1622"/>
        <w:gridCol w:w="1364"/>
        <w:gridCol w:w="1108"/>
        <w:gridCol w:w="1108"/>
        <w:gridCol w:w="1108"/>
        <w:gridCol w:w="1108"/>
        <w:gridCol w:w="1380"/>
        <w:gridCol w:w="1208"/>
        <w:gridCol w:w="1109"/>
        <w:gridCol w:w="465"/>
      </w:tblGrid>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шаруашылықтар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ықтималдығы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Аккумуля-тивті қосынды</w:t>
            </w:r>
          </w:p>
        </w:tc>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Іріктемеге түсу</w:t>
            </w:r>
          </w:p>
        </w:tc>
      </w:tr>
      <w:tr>
        <w:trPr>
          <w:trHeight w:val="30" w:hRule="atLeast"/>
        </w:trPr>
        <w:tc>
          <w:tcPr>
            <w:tcW w:w="0" w:type="auto"/>
            <w:vMerge/>
            <w:tcBorders>
              <w:top w:val="nil"/>
              <w:left w:val="single" w:color="cfcfcf" w:sz="5"/>
              <w:bottom w:val="single" w:color="cfcfcf" w:sz="5"/>
              <w:right w:val="single" w:color="cfcfcf" w:sz="5"/>
            </w:tcBorders>
          </w:tc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Pmax</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Кездейсоқ сан 0</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