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f5f81" w14:textId="3ff5f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немесе су көлігімен және (немесе) теңізбен тасымалданатын шетелдік тауарлардың Еуразиялық экономикалық одақтың кедендік аумағынан кетуіне және Еуразиялық экономикалық одақтың кедендік аумағына келуіне байланысты кедендік операцияларды жасау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13 ақпандағы № 176 бұйрығы. Қазақстан Республикасының Әділет министрлігінде 2018 жылғы 15 наурызда № 16609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386-бабы</w:t>
      </w:r>
      <w:r>
        <w:rPr>
          <w:rFonts w:ascii="Times New Roman"/>
          <w:b w:val="false"/>
          <w:i w:val="false"/>
          <w:color w:val="000000"/>
          <w:sz w:val="28"/>
        </w:rPr>
        <w:t xml:space="preserve"> 8-тармағына және "Мемлекеттік статистика туралы" 2010 жылғы 19 наурыздағы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сәйкес БҰЙЫРАМЫН:</w:t>
      </w:r>
    </w:p>
    <w:bookmarkEnd w:id="0"/>
    <w:bookmarkStart w:name="z1" w:id="1"/>
    <w:p>
      <w:pPr>
        <w:spacing w:after="0"/>
        <w:ind w:left="0"/>
        <w:jc w:val="both"/>
      </w:pPr>
      <w:r>
        <w:rPr>
          <w:rFonts w:ascii="Times New Roman"/>
          <w:b w:val="false"/>
          <w:i w:val="false"/>
          <w:color w:val="000000"/>
          <w:sz w:val="28"/>
        </w:rPr>
        <w:t>
      1. Әуе немесе су көлігімен және (немесе) теңізбен тасымалданатын шетелдік тауарлардың Еуразиялық экономикалық одақтың кедендік аумағынан кетуіне және Еуразиялық экономикалық одақтың кедендік аумағына келуіне байланысты кедендік операцияларды жасау қағидалары бекітілсін.</w:t>
      </w:r>
    </w:p>
    <w:bookmarkEnd w:id="1"/>
    <w:bookmarkStart w:name="z2"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электрондық түрде қазақ және орыс тілдеріндегі көшірмелерін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 w:id="3"/>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комитетінің</w:t>
      </w:r>
    </w:p>
    <w:p>
      <w:pPr>
        <w:spacing w:after="0"/>
        <w:ind w:left="0"/>
        <w:jc w:val="both"/>
      </w:pPr>
      <w:r>
        <w:rPr>
          <w:rFonts w:ascii="Times New Roman"/>
          <w:b w:val="false"/>
          <w:i w:val="false"/>
          <w:color w:val="000000"/>
          <w:sz w:val="28"/>
        </w:rPr>
        <w:t>
      Төрағасы</w:t>
      </w:r>
    </w:p>
    <w:p>
      <w:pPr>
        <w:spacing w:after="0"/>
        <w:ind w:left="0"/>
        <w:jc w:val="both"/>
      </w:pPr>
      <w:r>
        <w:rPr>
          <w:rFonts w:ascii="Times New Roman"/>
          <w:b w:val="false"/>
          <w:i w:val="false"/>
          <w:color w:val="000000"/>
          <w:sz w:val="28"/>
        </w:rPr>
        <w:t>
      _________________ К. Мәсімов</w:t>
      </w:r>
    </w:p>
    <w:p>
      <w:pPr>
        <w:spacing w:after="0"/>
        <w:ind w:left="0"/>
        <w:jc w:val="both"/>
      </w:pPr>
      <w:r>
        <w:rPr>
          <w:rFonts w:ascii="Times New Roman"/>
          <w:b w:val="false"/>
          <w:i w:val="false"/>
          <w:color w:val="000000"/>
          <w:sz w:val="28"/>
        </w:rPr>
        <w:t>
      2018 жылғы 23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 Н. Айдапкелов</w:t>
      </w:r>
    </w:p>
    <w:p>
      <w:pPr>
        <w:spacing w:after="0"/>
        <w:ind w:left="0"/>
        <w:jc w:val="both"/>
      </w:pPr>
      <w:r>
        <w:rPr>
          <w:rFonts w:ascii="Times New Roman"/>
          <w:b w:val="false"/>
          <w:i w:val="false"/>
          <w:color w:val="000000"/>
          <w:sz w:val="28"/>
        </w:rPr>
        <w:t>
      2018 жылғы 19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_________________ Қ. Бозымбаев</w:t>
      </w:r>
    </w:p>
    <w:p>
      <w:pPr>
        <w:spacing w:after="0"/>
        <w:ind w:left="0"/>
        <w:jc w:val="both"/>
      </w:pPr>
      <w:r>
        <w:rPr>
          <w:rFonts w:ascii="Times New Roman"/>
          <w:b w:val="false"/>
          <w:i w:val="false"/>
          <w:color w:val="000000"/>
          <w:sz w:val="28"/>
        </w:rPr>
        <w:t>
      2018 жылғы 27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ақпандағы</w:t>
            </w:r>
            <w:r>
              <w:br/>
            </w:r>
            <w:r>
              <w:rPr>
                <w:rFonts w:ascii="Times New Roman"/>
                <w:b w:val="false"/>
                <w:i w:val="false"/>
                <w:color w:val="000000"/>
                <w:sz w:val="20"/>
              </w:rPr>
              <w:t>№ 176 бұйрығымен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Әуе немесе су көлігімен және (немесе) теңізбен тасымалданатын шетелдік тауарлардың Еуразиялық экономикалық одақтың кедендік аумағынан кетуіне және Еуразиялық экономикалық одақтың кедендік аумағына келуіне байланысты кедендік операцияларды жасау қағидалары</w:t>
      </w:r>
    </w:p>
    <w:bookmarkEnd w:id="4"/>
    <w:bookmarkStart w:name="z6" w:id="5"/>
    <w:p>
      <w:pPr>
        <w:spacing w:after="0"/>
        <w:ind w:left="0"/>
        <w:jc w:val="left"/>
      </w:pPr>
      <w:r>
        <w:rPr>
          <w:rFonts w:ascii="Times New Roman"/>
          <w:b/>
          <w:i w:val="false"/>
          <w:color w:val="000000"/>
        </w:rPr>
        <w:t xml:space="preserve"> 1-тарау. Жалпы ережелер</w:t>
      </w:r>
    </w:p>
    <w:bookmarkEnd w:id="5"/>
    <w:bookmarkStart w:name="z7" w:id="6"/>
    <w:p>
      <w:pPr>
        <w:spacing w:after="0"/>
        <w:ind w:left="0"/>
        <w:jc w:val="both"/>
      </w:pPr>
      <w:r>
        <w:rPr>
          <w:rFonts w:ascii="Times New Roman"/>
          <w:b w:val="false"/>
          <w:i w:val="false"/>
          <w:color w:val="000000"/>
          <w:sz w:val="28"/>
        </w:rPr>
        <w:t xml:space="preserve">
      1. Осы Әуе немесе су көлігімен және (немесе) теңізбен тасымалданатын шетелдік тауарлардың Еуразиялық экономикалық одақтың кедендік аумағынан кетуіне және Еуразиялық экономикалық одақтың кедендік аумағына келуіне байланысты кедендік операцияларды жасау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w:t>
      </w:r>
      <w:r>
        <w:rPr>
          <w:rFonts w:ascii="Times New Roman"/>
          <w:b w:val="false"/>
          <w:i w:val="false"/>
          <w:color w:val="000000"/>
          <w:sz w:val="28"/>
        </w:rPr>
        <w:t>386-бабы</w:t>
      </w:r>
      <w:r>
        <w:rPr>
          <w:rFonts w:ascii="Times New Roman"/>
          <w:b w:val="false"/>
          <w:i w:val="false"/>
          <w:color w:val="000000"/>
          <w:sz w:val="28"/>
        </w:rPr>
        <w:t xml:space="preserve"> 8-тармағына сәйкес әзірленді және ЕАЭО тауарларының және шетелдік тауарлардың ЕАЭО кедендік аумағынан кетуімен және құрылыс салу (құру, тұрғызу), оларға қатысты Қазақстан Республикасы айрықша юрисдикцияға ие болатын ЕАЭО мүше мемлекеттердің аумағынан тысқары орналасқан қондырғылардың, құрылыстардың, жасанды аралдардың жұмыс істеуін (пайдалануын, қолдануын) және тіршілік етуін қамтамасыз ету (бұдан әрі – объектілер) мақсатында, сондай-ақ жеке тұлғалар мен ЕАЭО мүше мемлекеттердің аумағы мен жер қойнауын пайдалануға арналған келісімшарттар шеңберіндегі объектілер арасында тауарларды тасымалдауды жүзеге асыратын әуе және су кемелерін қалыпты пайдалануды және техникалық қызмет көрсетуді қамтамасы ету мақсатында әуе немесе су көлігімен және (немесе) теңіз арқылы тасымалданатын осындай тауарлардың ЕАЭО кедендік аумағына келуімен байланысты кедендік операцияларды жасау тәртібін айқындайды.</w:t>
      </w:r>
    </w:p>
    <w:bookmarkEnd w:id="6"/>
    <w:bookmarkStart w:name="z8" w:id="7"/>
    <w:p>
      <w:pPr>
        <w:spacing w:after="0"/>
        <w:ind w:left="0"/>
        <w:jc w:val="both"/>
      </w:pPr>
      <w:r>
        <w:rPr>
          <w:rFonts w:ascii="Times New Roman"/>
          <w:b w:val="false"/>
          <w:i w:val="false"/>
          <w:color w:val="000000"/>
          <w:sz w:val="28"/>
        </w:rPr>
        <w:t>
      2. Осы Қағидалардың әрекеті мынадай тауарларға:</w:t>
      </w:r>
    </w:p>
    <w:bookmarkEnd w:id="7"/>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3) тармақшасында және 6-тармағында көзделген Құрылыс салу (құру, тұрғызу), объектілердің жұмыс істеуін (пайдалануын, қолдануын) және тіршілік етуін қамтамасыз ету мақсатында, әуе немесе су көлігімен тасымалданатын ЕАЭО тауарларына, сондай-ақ бұрын ЕАЭО кедендік аумағының қалған бөлігінен объектіге әкелінген ЕАЭО тауарларына және Кодекстің </w:t>
      </w:r>
      <w:r>
        <w:rPr>
          <w:rFonts w:ascii="Times New Roman"/>
          <w:b w:val="false"/>
          <w:i w:val="false"/>
          <w:color w:val="000000"/>
          <w:sz w:val="28"/>
        </w:rPr>
        <w:t>385-бабы</w:t>
      </w:r>
      <w:r>
        <w:rPr>
          <w:rFonts w:ascii="Times New Roman"/>
          <w:b w:val="false"/>
          <w:i w:val="false"/>
          <w:color w:val="000000"/>
          <w:sz w:val="28"/>
        </w:rPr>
        <w:t xml:space="preserve"> 5-тармағының 4) тармақшасында көзделген көмірсутек шикізатын және (немесе) олардың қайта өңдеу өнімдерін қоса алғанда, ЕАЭО мүше мемлекеттердің континенталды шельфінде орналасқан объектілерде өндірілген ЕАЭО тауарларына (бұдан әрі – ЕАЭО тауарлары);</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202-бабы</w:t>
      </w:r>
      <w:r>
        <w:rPr>
          <w:rFonts w:ascii="Times New Roman"/>
          <w:b w:val="false"/>
          <w:i w:val="false"/>
          <w:color w:val="000000"/>
          <w:sz w:val="28"/>
        </w:rPr>
        <w:t xml:space="preserve"> 1-тармағының 1) тармақшасына сәйкес шартты түрде шығарылған деп есептелетін осы тауарларды пайдалану және (немесе) билік ету бойынша шектеулерге байланысты кедендік әкелу баждарын, салықтарды төлеу бойынша жеңілдіктер қолданылатын, ішкі тұтыну үшін шығару кедендік рәсімімен орналастырылған және құрылыс салу (құру, тұрғызу), объектілерде жұмыс істеуді (пайдалануды, қолдануды) және тыныс-тіршілікті қамтамасыз ету мақсатында, сондай-ақ жер қойнауын пайдалануға арналған келісімшарттар шеңберінде жеке тұлғалар мен тауарларды Қазақстан Республикасының аумағы мен объектілер арасында тасымалдауды жүзеге асыратын әуе және су кемелерін қалыпты пайдалану мен оларға техникалық қызмет көрсетуді қамтамасыз ету мақсатында әуе немесе су көлігімен және (немесе) теңізбен тасымалданатын тауарларға (бұдан әрі – шетелдік тауарлар) қолданылады.</w:t>
      </w:r>
    </w:p>
    <w:bookmarkStart w:name="z9" w:id="8"/>
    <w:p>
      <w:pPr>
        <w:spacing w:after="0"/>
        <w:ind w:left="0"/>
        <w:jc w:val="both"/>
      </w:pPr>
      <w:r>
        <w:rPr>
          <w:rFonts w:ascii="Times New Roman"/>
          <w:b w:val="false"/>
          <w:i w:val="false"/>
          <w:color w:val="000000"/>
          <w:sz w:val="28"/>
        </w:rPr>
        <w:t>
      3. Осы Қағидалардың қолданысы осы Қағидалардың қолданысқа енгізілген күнге дейін ЕАЭО кедендік аумағынан кеткен және (немесе) ЕАЭО кедендік аумағына келген ЕАЭО тауарларына және (немесе) шетелдік тауарларға қолданылмайды.</w:t>
      </w:r>
    </w:p>
    <w:bookmarkEnd w:id="8"/>
    <w:bookmarkStart w:name="z10" w:id="9"/>
    <w:p>
      <w:pPr>
        <w:spacing w:after="0"/>
        <w:ind w:left="0"/>
        <w:jc w:val="left"/>
      </w:pPr>
      <w:r>
        <w:rPr>
          <w:rFonts w:ascii="Times New Roman"/>
          <w:b/>
          <w:i w:val="false"/>
          <w:color w:val="000000"/>
        </w:rPr>
        <w:t xml:space="preserve"> 2-тарау. ЕАЭО кедендік аумағынан ЕАЭО тауарларының және шетелдік тауарлардың кетуімен байланысты кедендік операцияларды жасау тәртібі</w:t>
      </w:r>
    </w:p>
    <w:bookmarkEnd w:id="9"/>
    <w:bookmarkStart w:name="z11" w:id="10"/>
    <w:p>
      <w:pPr>
        <w:spacing w:after="0"/>
        <w:ind w:left="0"/>
        <w:jc w:val="both"/>
      </w:pPr>
      <w:r>
        <w:rPr>
          <w:rFonts w:ascii="Times New Roman"/>
          <w:b w:val="false"/>
          <w:i w:val="false"/>
          <w:color w:val="000000"/>
          <w:sz w:val="28"/>
        </w:rPr>
        <w:t>
      4. Осы Қағиданың 2-тармағында көрсетілген ЕАЭО кедендік аумағынан ЕАЭО тауарларының және (немесе) шетелдік тауарлардың кетуі тауарларды мемлекеттік кірістер органына ұсынбастан жүзеге асырылады.</w:t>
      </w:r>
    </w:p>
    <w:bookmarkEnd w:id="10"/>
    <w:bookmarkStart w:name="z12" w:id="11"/>
    <w:p>
      <w:pPr>
        <w:spacing w:after="0"/>
        <w:ind w:left="0"/>
        <w:jc w:val="both"/>
      </w:pPr>
      <w:r>
        <w:rPr>
          <w:rFonts w:ascii="Times New Roman"/>
          <w:b w:val="false"/>
          <w:i w:val="false"/>
          <w:color w:val="000000"/>
          <w:sz w:val="28"/>
        </w:rPr>
        <w:t>
      5. ЕАЭО кедендік аумағынан кеткен ЕАЭО тауарлары және шетелдік тауарлар туралы мәліметтерді аталған тауарларға қатысты өкілеттікке ие декларант немесе өзге тұлға осындай тауарлар кеткен тоқсаннан кейінгі айдың он бесінші күнінен кешіктірмей тоқсан сайын табыс етеді.</w:t>
      </w:r>
    </w:p>
    <w:bookmarkEnd w:id="11"/>
    <w:p>
      <w:pPr>
        <w:spacing w:after="0"/>
        <w:ind w:left="0"/>
        <w:jc w:val="both"/>
      </w:pPr>
      <w:r>
        <w:rPr>
          <w:rFonts w:ascii="Times New Roman"/>
          <w:b w:val="false"/>
          <w:i w:val="false"/>
          <w:color w:val="000000"/>
          <w:sz w:val="28"/>
        </w:rPr>
        <w:t>
      ЕАЭО және (немесе) шетелдік тауарларға қатысты мәліметтер, ЕАЭО кедендік аумағынан ЕАЭО тауарлары және шетелдік тауарлардың кету орнында орналасқан мемлекеттік кірістер органына осы Қағидаларға 1-қосымшаға сәйкес нысан бойынша ұсынылады.</w:t>
      </w:r>
    </w:p>
    <w:bookmarkStart w:name="z13" w:id="12"/>
    <w:p>
      <w:pPr>
        <w:spacing w:after="0"/>
        <w:ind w:left="0"/>
        <w:jc w:val="both"/>
      </w:pPr>
      <w:r>
        <w:rPr>
          <w:rFonts w:ascii="Times New Roman"/>
          <w:b w:val="false"/>
          <w:i w:val="false"/>
          <w:color w:val="000000"/>
          <w:sz w:val="28"/>
        </w:rPr>
        <w:t>
      6. ЕАЭО кедендік аумағынан кеткен ЕАЭО тауарлары және (немесе) шетелдік тауарлар туралы мәліметтер электронды түрде немесе электрондық цифрлық қолтаңбамен куәландырылған электрондық құжат ретінде ұсынылады.</w:t>
      </w:r>
    </w:p>
    <w:bookmarkEnd w:id="12"/>
    <w:bookmarkStart w:name="z14" w:id="13"/>
    <w:p>
      <w:pPr>
        <w:spacing w:after="0"/>
        <w:ind w:left="0"/>
        <w:jc w:val="both"/>
      </w:pPr>
      <w:r>
        <w:rPr>
          <w:rFonts w:ascii="Times New Roman"/>
          <w:b w:val="false"/>
          <w:i w:val="false"/>
          <w:color w:val="000000"/>
          <w:sz w:val="28"/>
        </w:rPr>
        <w:t>
      7. ЕАЭО кедендік аумағынан ЕАЭО тауарлары және шетелдік тауарлардың кету орнында орналасқан мемлекеттік кірістер органы серверде тауарлардың кету туралы мәліметтерді электронды түрде өңдеуді, талдауды және сақтауды қамтамасыз етеді.</w:t>
      </w:r>
    </w:p>
    <w:bookmarkEnd w:id="13"/>
    <w:p>
      <w:pPr>
        <w:spacing w:after="0"/>
        <w:ind w:left="0"/>
        <w:jc w:val="both"/>
      </w:pPr>
      <w:r>
        <w:rPr>
          <w:rFonts w:ascii="Times New Roman"/>
          <w:b w:val="false"/>
          <w:i w:val="false"/>
          <w:color w:val="000000"/>
          <w:sz w:val="28"/>
        </w:rPr>
        <w:t>
      Мәліметтерді сақтау бөлек файлдарды қалыптастыру және қажетті мәліметтерге жедел қол жеткізу мүмкіндігін қамтамасыз ету жолымен жүзеге асырылады.</w:t>
      </w:r>
    </w:p>
    <w:bookmarkStart w:name="z15" w:id="14"/>
    <w:p>
      <w:pPr>
        <w:spacing w:after="0"/>
        <w:ind w:left="0"/>
        <w:jc w:val="left"/>
      </w:pPr>
      <w:r>
        <w:rPr>
          <w:rFonts w:ascii="Times New Roman"/>
          <w:b/>
          <w:i w:val="false"/>
          <w:color w:val="000000"/>
        </w:rPr>
        <w:t xml:space="preserve"> 3-тарау. ЕАЭО кедендік аумағына ЕАЭО тауарларының және шетелдік тауарлардың келуімен байланысты кедендік операцияларды жасау тәртібі</w:t>
      </w:r>
    </w:p>
    <w:bookmarkEnd w:id="14"/>
    <w:bookmarkStart w:name="z16" w:id="15"/>
    <w:p>
      <w:pPr>
        <w:spacing w:after="0"/>
        <w:ind w:left="0"/>
        <w:jc w:val="both"/>
      </w:pPr>
      <w:r>
        <w:rPr>
          <w:rFonts w:ascii="Times New Roman"/>
          <w:b w:val="false"/>
          <w:i w:val="false"/>
          <w:color w:val="000000"/>
          <w:sz w:val="28"/>
        </w:rPr>
        <w:t>
      8. Осы Қағиданың 2-тармағында көрсетілген ЕАЭО кедендік аумағына ЕАЭО тауарларының және (немесе) шетелдік тауарлардың келуі тауарларды мемлекеттік кірістер органына ұсынбастан жүзеге асырылады.</w:t>
      </w:r>
    </w:p>
    <w:bookmarkEnd w:id="15"/>
    <w:bookmarkStart w:name="z17" w:id="16"/>
    <w:p>
      <w:pPr>
        <w:spacing w:after="0"/>
        <w:ind w:left="0"/>
        <w:jc w:val="both"/>
      </w:pPr>
      <w:r>
        <w:rPr>
          <w:rFonts w:ascii="Times New Roman"/>
          <w:b w:val="false"/>
          <w:i w:val="false"/>
          <w:color w:val="000000"/>
          <w:sz w:val="28"/>
        </w:rPr>
        <w:t>
      9. ЕАЭО кедендік аумағына келген ЕАЭО тауарлары және шетелдік тауарлар туралы мәліметтерді аталған тауарларға қатысты өкілеттікке ие декларант немесе өзге тұлға осындай тауарлар келген тоқсаннан кейінгі айдың он бесінші күнінен кешіктірмей тоқсан сайын табыс етеді.</w:t>
      </w:r>
    </w:p>
    <w:bookmarkEnd w:id="16"/>
    <w:p>
      <w:pPr>
        <w:spacing w:after="0"/>
        <w:ind w:left="0"/>
        <w:jc w:val="both"/>
      </w:pPr>
      <w:r>
        <w:rPr>
          <w:rFonts w:ascii="Times New Roman"/>
          <w:b w:val="false"/>
          <w:i w:val="false"/>
          <w:color w:val="000000"/>
          <w:sz w:val="28"/>
        </w:rPr>
        <w:t>
      ЕАЭО және (немесе) шетелдік тауарларға қатысты мәліметтер, ЕАЭО кедендік аумағына ЕАЭО тауарлары және шетелдік тауарлардың келу орнында орналасқан мемлекеттік кірістер органына, осы Қағидаларға 2-қосымшаға сәйкес нысан бойынша ұсынылады.</w:t>
      </w:r>
    </w:p>
    <w:bookmarkStart w:name="z18" w:id="17"/>
    <w:p>
      <w:pPr>
        <w:spacing w:after="0"/>
        <w:ind w:left="0"/>
        <w:jc w:val="both"/>
      </w:pPr>
      <w:r>
        <w:rPr>
          <w:rFonts w:ascii="Times New Roman"/>
          <w:b w:val="false"/>
          <w:i w:val="false"/>
          <w:color w:val="000000"/>
          <w:sz w:val="28"/>
        </w:rPr>
        <w:t>
      10. ЕАЭО кедендік аумағына келген ЕАЭО тауарлары және (немесе) шетелдік тауарлар туралы мәліметтер электронды түрде немесе электрондық цифрлық қолтаңбамен куәландырылған электрондық құжат ретінде ұсынылады.</w:t>
      </w:r>
    </w:p>
    <w:bookmarkEnd w:id="17"/>
    <w:bookmarkStart w:name="z19" w:id="18"/>
    <w:p>
      <w:pPr>
        <w:spacing w:after="0"/>
        <w:ind w:left="0"/>
        <w:jc w:val="both"/>
      </w:pPr>
      <w:r>
        <w:rPr>
          <w:rFonts w:ascii="Times New Roman"/>
          <w:b w:val="false"/>
          <w:i w:val="false"/>
          <w:color w:val="000000"/>
          <w:sz w:val="28"/>
        </w:rPr>
        <w:t>
      11. ЕАЭО кедендік аумағына ЕАЭО тауарлары және шетелдік тауарлардың келу орнында орналасқан мемлекеттік кірістер органы серверде тауарлардың кету туралы мәліметтерді электронды түрде өңдеуді, талдауды және сақтауды қамтамасыз етеді.</w:t>
      </w:r>
    </w:p>
    <w:bookmarkEnd w:id="18"/>
    <w:p>
      <w:pPr>
        <w:spacing w:after="0"/>
        <w:ind w:left="0"/>
        <w:jc w:val="both"/>
      </w:pPr>
      <w:r>
        <w:rPr>
          <w:rFonts w:ascii="Times New Roman"/>
          <w:b w:val="false"/>
          <w:i w:val="false"/>
          <w:color w:val="000000"/>
          <w:sz w:val="28"/>
        </w:rPr>
        <w:t>
      Мәліметтерді сақтау бөлек файлдарды қалыптастыру және қажетті мәліметтерге жедел қол жеткізу мүмкіндігін қамтамасыз ету жолымен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немесе су көлігімен және</w:t>
            </w:r>
            <w:r>
              <w:br/>
            </w:r>
            <w:r>
              <w:rPr>
                <w:rFonts w:ascii="Times New Roman"/>
                <w:b w:val="false"/>
                <w:i w:val="false"/>
                <w:color w:val="000000"/>
                <w:sz w:val="20"/>
              </w:rPr>
              <w:t>(немесе) теңізбен</w:t>
            </w:r>
            <w:r>
              <w:br/>
            </w:r>
            <w:r>
              <w:rPr>
                <w:rFonts w:ascii="Times New Roman"/>
                <w:b w:val="false"/>
                <w:i w:val="false"/>
                <w:color w:val="000000"/>
                <w:sz w:val="20"/>
              </w:rPr>
              <w:t>тасымалданатын</w:t>
            </w:r>
            <w:r>
              <w:br/>
            </w:r>
            <w:r>
              <w:rPr>
                <w:rFonts w:ascii="Times New Roman"/>
                <w:b w:val="false"/>
                <w:i w:val="false"/>
                <w:color w:val="000000"/>
                <w:sz w:val="20"/>
              </w:rPr>
              <w:t>шетелдік тауарлардың</w:t>
            </w:r>
            <w:r>
              <w:br/>
            </w:r>
            <w:r>
              <w:rPr>
                <w:rFonts w:ascii="Times New Roman"/>
                <w:b w:val="false"/>
                <w:i w:val="false"/>
                <w:color w:val="000000"/>
                <w:sz w:val="20"/>
              </w:rPr>
              <w:t>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аумағынан кетуіне және</w:t>
            </w:r>
            <w:r>
              <w:br/>
            </w:r>
            <w:r>
              <w:rPr>
                <w:rFonts w:ascii="Times New Roman"/>
                <w:b w:val="false"/>
                <w:i w:val="false"/>
                <w:color w:val="000000"/>
                <w:sz w:val="20"/>
              </w:rPr>
              <w:t>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 келуіне байланысты</w:t>
            </w:r>
            <w:r>
              <w:br/>
            </w:r>
            <w:r>
              <w:rPr>
                <w:rFonts w:ascii="Times New Roman"/>
                <w:b w:val="false"/>
                <w:i w:val="false"/>
                <w:color w:val="000000"/>
                <w:sz w:val="20"/>
              </w:rPr>
              <w:t>кедендік операцияларды</w:t>
            </w:r>
            <w:r>
              <w:br/>
            </w:r>
            <w:r>
              <w:rPr>
                <w:rFonts w:ascii="Times New Roman"/>
                <w:b w:val="false"/>
                <w:i w:val="false"/>
                <w:color w:val="000000"/>
                <w:sz w:val="20"/>
              </w:rPr>
              <w:t>жасау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көзделген нысан</w:t>
            </w:r>
          </w:p>
        </w:tc>
      </w:tr>
    </w:tbl>
    <w:bookmarkStart w:name="z49" w:id="19"/>
    <w:p>
      <w:pPr>
        <w:spacing w:after="0"/>
        <w:ind w:left="0"/>
        <w:jc w:val="left"/>
      </w:pPr>
      <w:r>
        <w:rPr>
          <w:rFonts w:ascii="Times New Roman"/>
          <w:b/>
          <w:i w:val="false"/>
          <w:color w:val="000000"/>
        </w:rPr>
        <w:t xml:space="preserve"> ЕАЭО кедендік аумағынан ЕАЭО тауарларының және шетелдік тауарлардың кетуі туралы мәлімет</w:t>
      </w:r>
    </w:p>
    <w:bookmarkEnd w:id="19"/>
    <w:p>
      <w:pPr>
        <w:spacing w:after="0"/>
        <w:ind w:left="0"/>
        <w:jc w:val="both"/>
      </w:pPr>
      <w:r>
        <w:rPr>
          <w:rFonts w:ascii="Times New Roman"/>
          <w:b w:val="false"/>
          <w:i w:val="false"/>
          <w:color w:val="000000"/>
          <w:sz w:val="28"/>
        </w:rPr>
        <w:t>
      Ииндекс: 1- ӘТ</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декларант не тауарларға қатысты өкілеттілігі бар тұлға.</w:t>
      </w:r>
    </w:p>
    <w:p>
      <w:pPr>
        <w:spacing w:after="0"/>
        <w:ind w:left="0"/>
        <w:jc w:val="both"/>
      </w:pPr>
      <w:r>
        <w:rPr>
          <w:rFonts w:ascii="Times New Roman"/>
          <w:b w:val="false"/>
          <w:i w:val="false"/>
          <w:color w:val="000000"/>
          <w:sz w:val="28"/>
        </w:rPr>
        <w:t>
      Қайта ұсынады: мемлекеттік кірістер органына.</w:t>
      </w:r>
    </w:p>
    <w:p>
      <w:pPr>
        <w:spacing w:after="0"/>
        <w:ind w:left="0"/>
        <w:jc w:val="both"/>
      </w:pPr>
      <w:r>
        <w:rPr>
          <w:rFonts w:ascii="Times New Roman"/>
          <w:b w:val="false"/>
          <w:i w:val="false"/>
          <w:color w:val="000000"/>
          <w:sz w:val="28"/>
        </w:rPr>
        <w:t>
      Ұсыну мерзімі: тауарлар кеткен тоқсаннан кейінгі айдың 15-і күнінен кешіктірмей.</w:t>
      </w:r>
    </w:p>
    <w:p>
      <w:pPr>
        <w:spacing w:after="0"/>
        <w:ind w:left="0"/>
        <w:jc w:val="both"/>
      </w:pPr>
      <w:r>
        <w:rPr>
          <w:rFonts w:ascii="Times New Roman"/>
          <w:b w:val="false"/>
          <w:i w:val="false"/>
          <w:color w:val="000000"/>
          <w:sz w:val="28"/>
        </w:rPr>
        <w:t>
      1. "____"________20__ж. №___________</w:t>
      </w:r>
    </w:p>
    <w:p>
      <w:pPr>
        <w:spacing w:after="0"/>
        <w:ind w:left="0"/>
        <w:jc w:val="both"/>
      </w:pPr>
      <w:r>
        <w:rPr>
          <w:rFonts w:ascii="Times New Roman"/>
          <w:b w:val="false"/>
          <w:i w:val="false"/>
          <w:color w:val="000000"/>
          <w:sz w:val="28"/>
        </w:rPr>
        <w:t>
      2. Мемлекеттік кірістер органының коды: _______________________</w:t>
      </w:r>
    </w:p>
    <w:p>
      <w:pPr>
        <w:spacing w:after="0"/>
        <w:ind w:left="0"/>
        <w:jc w:val="both"/>
      </w:pPr>
      <w:r>
        <w:rPr>
          <w:rFonts w:ascii="Times New Roman"/>
          <w:b w:val="false"/>
          <w:i w:val="false"/>
          <w:color w:val="000000"/>
          <w:sz w:val="28"/>
        </w:rPr>
        <w:t>
      3. Әкетілген тауарлар туралы мәліметтерді табыс ету кезеңі:_________</w:t>
      </w:r>
    </w:p>
    <w:p>
      <w:pPr>
        <w:spacing w:after="0"/>
        <w:ind w:left="0"/>
        <w:jc w:val="both"/>
      </w:pPr>
      <w:r>
        <w:rPr>
          <w:rFonts w:ascii="Times New Roman"/>
          <w:b w:val="false"/>
          <w:i w:val="false"/>
          <w:color w:val="000000"/>
          <w:sz w:val="28"/>
        </w:rPr>
        <w:t>
      4. Тауарларды әкеткен заңды тұлғаның атауы, мекенжайы және БСН, не дара</w:t>
      </w:r>
    </w:p>
    <w:p>
      <w:pPr>
        <w:spacing w:after="0"/>
        <w:ind w:left="0"/>
        <w:jc w:val="both"/>
      </w:pPr>
      <w:r>
        <w:rPr>
          <w:rFonts w:ascii="Times New Roman"/>
          <w:b w:val="false"/>
          <w:i w:val="false"/>
          <w:color w:val="000000"/>
          <w:sz w:val="28"/>
        </w:rPr>
        <w:t>
      кәсіпкердің тегі, аты, әкесінің аты (ол болған кезде), мекенжайы және ЖСН:______________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ЕАЭО тауарлары: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486"/>
        <w:gridCol w:w="3140"/>
        <w:gridCol w:w="4701"/>
        <w:gridCol w:w="1487"/>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күні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тауардың мөлшері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 (кеменің атауы/әуерейсінің нөмірі)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Шетелдік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486"/>
        <w:gridCol w:w="3140"/>
        <w:gridCol w:w="4701"/>
        <w:gridCol w:w="1487"/>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күні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тауардың мөлшері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 (кеменің атауы/әуерейсінің нөмірі)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Заңды тұлғаның басшысы, дара кәсіпкер</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(лауазымы, Т.А.Ә.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2" w:id="2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20"/>
    <w:bookmarkStart w:name="z23" w:id="21"/>
    <w:p>
      <w:pPr>
        <w:spacing w:after="0"/>
        <w:ind w:left="0"/>
        <w:jc w:val="left"/>
      </w:pPr>
      <w:r>
        <w:rPr>
          <w:rFonts w:ascii="Times New Roman"/>
          <w:b/>
          <w:i w:val="false"/>
          <w:color w:val="000000"/>
        </w:rPr>
        <w:t xml:space="preserve"> 1. Жалпы ережелер</w:t>
      </w:r>
    </w:p>
    <w:bookmarkEnd w:id="21"/>
    <w:bookmarkStart w:name="z24" w:id="22"/>
    <w:p>
      <w:pPr>
        <w:spacing w:after="0"/>
        <w:ind w:left="0"/>
        <w:jc w:val="both"/>
      </w:pPr>
      <w:r>
        <w:rPr>
          <w:rFonts w:ascii="Times New Roman"/>
          <w:b w:val="false"/>
          <w:i w:val="false"/>
          <w:color w:val="000000"/>
          <w:sz w:val="28"/>
        </w:rPr>
        <w:t>
      1. Осы ЕАЭО кедендік аумағына ЕАЭО тауарларының және шетелдік тауарлардың келуі туралы мәліметтерді толтыру бойынша түсіндірме (бұдан әрі – Түсіндірме) әкімшілік деректерді жинауға арналған нысанды (бұдан әрі – Нысан) толтыру бойынша бірыңғай талаптарды айқындайды.</w:t>
      </w:r>
    </w:p>
    <w:bookmarkEnd w:id="22"/>
    <w:bookmarkStart w:name="z25" w:id="23"/>
    <w:p>
      <w:pPr>
        <w:spacing w:after="0"/>
        <w:ind w:left="0"/>
        <w:jc w:val="both"/>
      </w:pPr>
      <w:r>
        <w:rPr>
          <w:rFonts w:ascii="Times New Roman"/>
          <w:b w:val="false"/>
          <w:i w:val="false"/>
          <w:color w:val="000000"/>
          <w:sz w:val="28"/>
        </w:rPr>
        <w:t xml:space="preserve">
      2. Нысан жер қойнауын пайдалануға арналған келісімшарт шеңберінде ЕАЭО кедендік аумағынан әкетілетін тауарларды кедендік әкімшілендіру мақсатында 2017 жылғы 26 желтоқсандағы "Қазақстан Республикасындағы кедендік реттеу туралы" Қазақстан Республикасы Кодексінің </w:t>
      </w:r>
      <w:r>
        <w:rPr>
          <w:rFonts w:ascii="Times New Roman"/>
          <w:b w:val="false"/>
          <w:i w:val="false"/>
          <w:color w:val="000000"/>
          <w:sz w:val="28"/>
        </w:rPr>
        <w:t>386-бабының</w:t>
      </w:r>
      <w:r>
        <w:rPr>
          <w:rFonts w:ascii="Times New Roman"/>
          <w:b w:val="false"/>
          <w:i w:val="false"/>
          <w:color w:val="000000"/>
          <w:sz w:val="28"/>
        </w:rPr>
        <w:t xml:space="preserve"> 2-тармағына сәйкес әзірленген.</w:t>
      </w:r>
    </w:p>
    <w:bookmarkEnd w:id="23"/>
    <w:bookmarkStart w:name="z26" w:id="24"/>
    <w:p>
      <w:pPr>
        <w:spacing w:after="0"/>
        <w:ind w:left="0"/>
        <w:jc w:val="both"/>
      </w:pPr>
      <w:r>
        <w:rPr>
          <w:rFonts w:ascii="Times New Roman"/>
          <w:b w:val="false"/>
          <w:i w:val="false"/>
          <w:color w:val="000000"/>
          <w:sz w:val="28"/>
        </w:rPr>
        <w:t>
      3. Нысанды іс жүзінде әкетілген тауарлар туралы қолда бар мәліметтердің негізінде декларант не тауарларға қатысты өкілеттілігі бар тұлға жасайды және тоқсан сайын, тоқсаннан кейінгі айдың 15-күніне дейін мемлекеттік кірістер органына ұсынады.</w:t>
      </w:r>
    </w:p>
    <w:bookmarkEnd w:id="24"/>
    <w:p>
      <w:pPr>
        <w:spacing w:after="0"/>
        <w:ind w:left="0"/>
        <w:jc w:val="both"/>
      </w:pPr>
      <w:r>
        <w:rPr>
          <w:rFonts w:ascii="Times New Roman"/>
          <w:b w:val="false"/>
          <w:i w:val="false"/>
          <w:color w:val="000000"/>
          <w:sz w:val="28"/>
        </w:rPr>
        <w:t>
      Егер есепті тоқсан ішінде тауарларды әкету жүргізілмеген жағдайда, мемлекеттік кірістер органына мәліметтерді ұсыну талап етіледі.</w:t>
      </w:r>
    </w:p>
    <w:bookmarkStart w:name="z27" w:id="25"/>
    <w:p>
      <w:pPr>
        <w:spacing w:after="0"/>
        <w:ind w:left="0"/>
        <w:jc w:val="left"/>
      </w:pPr>
      <w:r>
        <w:rPr>
          <w:rFonts w:ascii="Times New Roman"/>
          <w:b/>
          <w:i w:val="false"/>
          <w:color w:val="000000"/>
        </w:rPr>
        <w:t xml:space="preserve"> 2. Нысанды толтыру бойынша түсіндірме</w:t>
      </w:r>
    </w:p>
    <w:bookmarkEnd w:id="25"/>
    <w:bookmarkStart w:name="z28" w:id="26"/>
    <w:p>
      <w:pPr>
        <w:spacing w:after="0"/>
        <w:ind w:left="0"/>
        <w:jc w:val="both"/>
      </w:pPr>
      <w:r>
        <w:rPr>
          <w:rFonts w:ascii="Times New Roman"/>
          <w:b w:val="false"/>
          <w:i w:val="false"/>
          <w:color w:val="000000"/>
          <w:sz w:val="28"/>
        </w:rPr>
        <w:t>
      4. 1-тармақта мәліметтерді ұсынылған күн, ай, жыл және тіркеу нөмірі көрсетіледі. Ұсынылатын мәліметтер, мәліметтерді ұсынған заңды тұлғаның немесе дара кәсіпкердің ішкі іс қағаздарды жүргізу тәртібіне сәйкес тіркеледі.</w:t>
      </w:r>
    </w:p>
    <w:bookmarkEnd w:id="26"/>
    <w:bookmarkStart w:name="z29" w:id="27"/>
    <w:p>
      <w:pPr>
        <w:spacing w:after="0"/>
        <w:ind w:left="0"/>
        <w:jc w:val="both"/>
      </w:pPr>
      <w:r>
        <w:rPr>
          <w:rFonts w:ascii="Times New Roman"/>
          <w:b w:val="false"/>
          <w:i w:val="false"/>
          <w:color w:val="000000"/>
          <w:sz w:val="28"/>
        </w:rPr>
        <w:t>
      5. 2-тармақта мәліметтер ұсынылатын мемлекеттік кірістер органының коды көрсетіледі.</w:t>
      </w:r>
    </w:p>
    <w:bookmarkEnd w:id="27"/>
    <w:bookmarkStart w:name="z30" w:id="28"/>
    <w:p>
      <w:pPr>
        <w:spacing w:after="0"/>
        <w:ind w:left="0"/>
        <w:jc w:val="both"/>
      </w:pPr>
      <w:r>
        <w:rPr>
          <w:rFonts w:ascii="Times New Roman"/>
          <w:b w:val="false"/>
          <w:i w:val="false"/>
          <w:color w:val="000000"/>
          <w:sz w:val="28"/>
        </w:rPr>
        <w:t>
      6. 3-тармақта әкетілетін тауарлар туралы мәліметтер ұсынылатын кезең көрсетіледі.</w:t>
      </w:r>
    </w:p>
    <w:bookmarkEnd w:id="28"/>
    <w:bookmarkStart w:name="z31" w:id="29"/>
    <w:p>
      <w:pPr>
        <w:spacing w:after="0"/>
        <w:ind w:left="0"/>
        <w:jc w:val="both"/>
      </w:pPr>
      <w:r>
        <w:rPr>
          <w:rFonts w:ascii="Times New Roman"/>
          <w:b w:val="false"/>
          <w:i w:val="false"/>
          <w:color w:val="000000"/>
          <w:sz w:val="28"/>
        </w:rPr>
        <w:t>
      7. 4-тармақта тауарларды әкеткен заңды тұлғаның атауы, мекенжайы және БСН, не дара кәсіпкердің тегі, аты, әкесінің аты (ол болған кезде), мекенжайы және ЖСН көрсетіледі.</w:t>
      </w:r>
    </w:p>
    <w:bookmarkEnd w:id="29"/>
    <w:bookmarkStart w:name="z32" w:id="30"/>
    <w:p>
      <w:pPr>
        <w:spacing w:after="0"/>
        <w:ind w:left="0"/>
        <w:jc w:val="both"/>
      </w:pPr>
      <w:r>
        <w:rPr>
          <w:rFonts w:ascii="Times New Roman"/>
          <w:b w:val="false"/>
          <w:i w:val="false"/>
          <w:color w:val="000000"/>
          <w:sz w:val="28"/>
        </w:rPr>
        <w:t>
      8. ЕАЭО тауарлары кестесінде:</w:t>
      </w:r>
    </w:p>
    <w:bookmarkEnd w:id="30"/>
    <w:p>
      <w:pPr>
        <w:spacing w:after="0"/>
        <w:ind w:left="0"/>
        <w:jc w:val="both"/>
      </w:pPr>
      <w:r>
        <w:rPr>
          <w:rFonts w:ascii="Times New Roman"/>
          <w:b w:val="false"/>
          <w:i w:val="false"/>
          <w:color w:val="000000"/>
          <w:sz w:val="28"/>
        </w:rPr>
        <w:t>
      1-бағанда – тауарлар әкетілген күн;</w:t>
      </w:r>
    </w:p>
    <w:p>
      <w:pPr>
        <w:spacing w:after="0"/>
        <w:ind w:left="0"/>
        <w:jc w:val="both"/>
      </w:pPr>
      <w:r>
        <w:rPr>
          <w:rFonts w:ascii="Times New Roman"/>
          <w:b w:val="false"/>
          <w:i w:val="false"/>
          <w:color w:val="000000"/>
          <w:sz w:val="28"/>
        </w:rPr>
        <w:t>
      2-бағанда – тауарлардың атауы;</w:t>
      </w:r>
    </w:p>
    <w:p>
      <w:pPr>
        <w:spacing w:after="0"/>
        <w:ind w:left="0"/>
        <w:jc w:val="both"/>
      </w:pPr>
      <w:r>
        <w:rPr>
          <w:rFonts w:ascii="Times New Roman"/>
          <w:b w:val="false"/>
          <w:i w:val="false"/>
          <w:color w:val="000000"/>
          <w:sz w:val="28"/>
        </w:rPr>
        <w:t>
      3-бағанда – көліктік (тасымалдау) құжаттарына сәйкес өлшем бірлігін көрсете отырып, тауардың мөлшері;</w:t>
      </w:r>
    </w:p>
    <w:p>
      <w:pPr>
        <w:spacing w:after="0"/>
        <w:ind w:left="0"/>
        <w:jc w:val="both"/>
      </w:pPr>
      <w:r>
        <w:rPr>
          <w:rFonts w:ascii="Times New Roman"/>
          <w:b w:val="false"/>
          <w:i w:val="false"/>
          <w:color w:val="000000"/>
          <w:sz w:val="28"/>
        </w:rPr>
        <w:t>
      4-бағанда – тауарлар әкетілген көлік құралы туралы мәліметтер (кеменің атауы не әуерейсінің нөмірі);</w:t>
      </w:r>
    </w:p>
    <w:p>
      <w:pPr>
        <w:spacing w:after="0"/>
        <w:ind w:left="0"/>
        <w:jc w:val="both"/>
      </w:pPr>
      <w:r>
        <w:rPr>
          <w:rFonts w:ascii="Times New Roman"/>
          <w:b w:val="false"/>
          <w:i w:val="false"/>
          <w:color w:val="000000"/>
          <w:sz w:val="28"/>
        </w:rPr>
        <w:t>
      5-бағанда – қосымша мәліметтер (олар болған кезде) көрсетіледі.</w:t>
      </w:r>
    </w:p>
    <w:bookmarkStart w:name="z33" w:id="31"/>
    <w:p>
      <w:pPr>
        <w:spacing w:after="0"/>
        <w:ind w:left="0"/>
        <w:jc w:val="both"/>
      </w:pPr>
      <w:r>
        <w:rPr>
          <w:rFonts w:ascii="Times New Roman"/>
          <w:b w:val="false"/>
          <w:i w:val="false"/>
          <w:color w:val="000000"/>
          <w:sz w:val="28"/>
        </w:rPr>
        <w:t>
      9. Шетелдік тауарлар кестесінде:</w:t>
      </w:r>
    </w:p>
    <w:bookmarkEnd w:id="31"/>
    <w:p>
      <w:pPr>
        <w:spacing w:after="0"/>
        <w:ind w:left="0"/>
        <w:jc w:val="both"/>
      </w:pPr>
      <w:r>
        <w:rPr>
          <w:rFonts w:ascii="Times New Roman"/>
          <w:b w:val="false"/>
          <w:i w:val="false"/>
          <w:color w:val="000000"/>
          <w:sz w:val="28"/>
        </w:rPr>
        <w:t>
      1-бағанда – тауарлар әкетілген күн;</w:t>
      </w:r>
    </w:p>
    <w:p>
      <w:pPr>
        <w:spacing w:after="0"/>
        <w:ind w:left="0"/>
        <w:jc w:val="both"/>
      </w:pPr>
      <w:r>
        <w:rPr>
          <w:rFonts w:ascii="Times New Roman"/>
          <w:b w:val="false"/>
          <w:i w:val="false"/>
          <w:color w:val="000000"/>
          <w:sz w:val="28"/>
        </w:rPr>
        <w:t>
      2-бағанда – тауарлардың атауы;</w:t>
      </w:r>
    </w:p>
    <w:p>
      <w:pPr>
        <w:spacing w:after="0"/>
        <w:ind w:left="0"/>
        <w:jc w:val="both"/>
      </w:pPr>
      <w:r>
        <w:rPr>
          <w:rFonts w:ascii="Times New Roman"/>
          <w:b w:val="false"/>
          <w:i w:val="false"/>
          <w:color w:val="000000"/>
          <w:sz w:val="28"/>
        </w:rPr>
        <w:t>
      3-бағанда – көліктік (тасымалдау) құжаттарына сәйкес өлшем бірлігін көрсете отырып, тауардың мөлшері;</w:t>
      </w:r>
    </w:p>
    <w:p>
      <w:pPr>
        <w:spacing w:after="0"/>
        <w:ind w:left="0"/>
        <w:jc w:val="both"/>
      </w:pPr>
      <w:r>
        <w:rPr>
          <w:rFonts w:ascii="Times New Roman"/>
          <w:b w:val="false"/>
          <w:i w:val="false"/>
          <w:color w:val="000000"/>
          <w:sz w:val="28"/>
        </w:rPr>
        <w:t>
      4-бағанда – тауарлар әкетілген көлік құралы туралы мәліметтер (кеменің атауы не әуерейсінің нөмірі);</w:t>
      </w:r>
    </w:p>
    <w:p>
      <w:pPr>
        <w:spacing w:after="0"/>
        <w:ind w:left="0"/>
        <w:jc w:val="both"/>
      </w:pPr>
      <w:r>
        <w:rPr>
          <w:rFonts w:ascii="Times New Roman"/>
          <w:b w:val="false"/>
          <w:i w:val="false"/>
          <w:color w:val="000000"/>
          <w:sz w:val="28"/>
        </w:rPr>
        <w:t>
      5-бағанда – қосымша мәліметтер (олар болған кезде)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Әуе немесе су көлігімен және</w:t>
            </w:r>
            <w:r>
              <w:br/>
            </w:r>
            <w:r>
              <w:rPr>
                <w:rFonts w:ascii="Times New Roman"/>
                <w:b w:val="false"/>
                <w:i w:val="false"/>
                <w:color w:val="000000"/>
                <w:sz w:val="20"/>
              </w:rPr>
              <w:t>(немесе) теңізбен</w:t>
            </w:r>
            <w:r>
              <w:br/>
            </w:r>
            <w:r>
              <w:rPr>
                <w:rFonts w:ascii="Times New Roman"/>
                <w:b w:val="false"/>
                <w:i w:val="false"/>
                <w:color w:val="000000"/>
                <w:sz w:val="20"/>
              </w:rPr>
              <w:t>тасымалданатын</w:t>
            </w:r>
            <w:r>
              <w:br/>
            </w:r>
            <w:r>
              <w:rPr>
                <w:rFonts w:ascii="Times New Roman"/>
                <w:b w:val="false"/>
                <w:i w:val="false"/>
                <w:color w:val="000000"/>
                <w:sz w:val="20"/>
              </w:rPr>
              <w:t>шетелдік тауарлардың</w:t>
            </w:r>
            <w:r>
              <w:br/>
            </w:r>
            <w:r>
              <w:rPr>
                <w:rFonts w:ascii="Times New Roman"/>
                <w:b w:val="false"/>
                <w:i w:val="false"/>
                <w:color w:val="000000"/>
                <w:sz w:val="20"/>
              </w:rPr>
              <w:t>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аумағынан кетуіне және</w:t>
            </w:r>
            <w:r>
              <w:br/>
            </w:r>
            <w:r>
              <w:rPr>
                <w:rFonts w:ascii="Times New Roman"/>
                <w:b w:val="false"/>
                <w:i w:val="false"/>
                <w:color w:val="000000"/>
                <w:sz w:val="20"/>
              </w:rPr>
              <w:t>Еуразиялық</w:t>
            </w:r>
            <w:r>
              <w:br/>
            </w:r>
            <w:r>
              <w:rPr>
                <w:rFonts w:ascii="Times New Roman"/>
                <w:b w:val="false"/>
                <w:i w:val="false"/>
                <w:color w:val="000000"/>
                <w:sz w:val="20"/>
              </w:rPr>
              <w:t>экономикалық одақтың кедендік</w:t>
            </w:r>
            <w:r>
              <w:br/>
            </w:r>
            <w:r>
              <w:rPr>
                <w:rFonts w:ascii="Times New Roman"/>
                <w:b w:val="false"/>
                <w:i w:val="false"/>
                <w:color w:val="000000"/>
                <w:sz w:val="20"/>
              </w:rPr>
              <w:t>аумағына келуіне байланысты</w:t>
            </w:r>
            <w:r>
              <w:br/>
            </w:r>
            <w:r>
              <w:rPr>
                <w:rFonts w:ascii="Times New Roman"/>
                <w:b w:val="false"/>
                <w:i w:val="false"/>
                <w:color w:val="000000"/>
                <w:sz w:val="20"/>
              </w:rPr>
              <w:t>кедендік операцияларды</w:t>
            </w:r>
            <w:r>
              <w:br/>
            </w:r>
            <w:r>
              <w:rPr>
                <w:rFonts w:ascii="Times New Roman"/>
                <w:b w:val="false"/>
                <w:i w:val="false"/>
                <w:color w:val="000000"/>
                <w:sz w:val="20"/>
              </w:rPr>
              <w:t>жасау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үшін көзделген нысан</w:t>
            </w:r>
          </w:p>
        </w:tc>
      </w:tr>
    </w:tbl>
    <w:bookmarkStart w:name="z35" w:id="32"/>
    <w:p>
      <w:pPr>
        <w:spacing w:after="0"/>
        <w:ind w:left="0"/>
        <w:jc w:val="left"/>
      </w:pPr>
      <w:r>
        <w:rPr>
          <w:rFonts w:ascii="Times New Roman"/>
          <w:b/>
          <w:i w:val="false"/>
          <w:color w:val="000000"/>
        </w:rPr>
        <w:t xml:space="preserve"> ЕАЭО кедендік аумағына ЕАЭО тауарларының және шетелдік тауарлардың келуі туралы мәлімет</w:t>
      </w:r>
    </w:p>
    <w:bookmarkEnd w:id="32"/>
    <w:p>
      <w:pPr>
        <w:spacing w:after="0"/>
        <w:ind w:left="0"/>
        <w:jc w:val="both"/>
      </w:pPr>
      <w:r>
        <w:rPr>
          <w:rFonts w:ascii="Times New Roman"/>
          <w:b w:val="false"/>
          <w:i w:val="false"/>
          <w:color w:val="000000"/>
          <w:sz w:val="28"/>
        </w:rPr>
        <w:t>
      Ииндекс: 2-ӘТ</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декларант не тауарларға қатысты өкілеттілігі бар тұлға.</w:t>
      </w:r>
    </w:p>
    <w:p>
      <w:pPr>
        <w:spacing w:after="0"/>
        <w:ind w:left="0"/>
        <w:jc w:val="both"/>
      </w:pPr>
      <w:r>
        <w:rPr>
          <w:rFonts w:ascii="Times New Roman"/>
          <w:b w:val="false"/>
          <w:i w:val="false"/>
          <w:color w:val="000000"/>
          <w:sz w:val="28"/>
        </w:rPr>
        <w:t>
      Қайта ұсынады: мемлекеттік кірістер органына.</w:t>
      </w:r>
    </w:p>
    <w:p>
      <w:pPr>
        <w:spacing w:after="0"/>
        <w:ind w:left="0"/>
        <w:jc w:val="both"/>
      </w:pPr>
      <w:r>
        <w:rPr>
          <w:rFonts w:ascii="Times New Roman"/>
          <w:b w:val="false"/>
          <w:i w:val="false"/>
          <w:color w:val="000000"/>
          <w:sz w:val="28"/>
        </w:rPr>
        <w:t>
      Ұсыну мерзімі: тауарлар кеткен тоқсаннан кейінгі айдың 15-і күнінен кешіктірмей.</w:t>
      </w:r>
    </w:p>
    <w:p>
      <w:pPr>
        <w:spacing w:after="0"/>
        <w:ind w:left="0"/>
        <w:jc w:val="both"/>
      </w:pPr>
      <w:r>
        <w:rPr>
          <w:rFonts w:ascii="Times New Roman"/>
          <w:b w:val="false"/>
          <w:i w:val="false"/>
          <w:color w:val="000000"/>
          <w:sz w:val="28"/>
        </w:rPr>
        <w:t>
      1. "____"_______20__ж. №_____________</w:t>
      </w:r>
    </w:p>
    <w:p>
      <w:pPr>
        <w:spacing w:after="0"/>
        <w:ind w:left="0"/>
        <w:jc w:val="both"/>
      </w:pPr>
      <w:r>
        <w:rPr>
          <w:rFonts w:ascii="Times New Roman"/>
          <w:b w:val="false"/>
          <w:i w:val="false"/>
          <w:color w:val="000000"/>
          <w:sz w:val="28"/>
        </w:rPr>
        <w:t>
      2. Мемлекеттік кірістер органының коды: ______________________</w:t>
      </w:r>
    </w:p>
    <w:p>
      <w:pPr>
        <w:spacing w:after="0"/>
        <w:ind w:left="0"/>
        <w:jc w:val="both"/>
      </w:pPr>
      <w:r>
        <w:rPr>
          <w:rFonts w:ascii="Times New Roman"/>
          <w:b w:val="false"/>
          <w:i w:val="false"/>
          <w:color w:val="000000"/>
          <w:sz w:val="28"/>
        </w:rPr>
        <w:t>
      3. Әкелінген тауарлар туралы мәліметтерді табыс ету кезеңі:________</w:t>
      </w:r>
    </w:p>
    <w:p>
      <w:pPr>
        <w:spacing w:after="0"/>
        <w:ind w:left="0"/>
        <w:jc w:val="both"/>
      </w:pPr>
      <w:r>
        <w:rPr>
          <w:rFonts w:ascii="Times New Roman"/>
          <w:b w:val="false"/>
          <w:i w:val="false"/>
          <w:color w:val="000000"/>
          <w:sz w:val="28"/>
        </w:rPr>
        <w:t>
      4. Тауарларды әкеткен заңды тұлғаның атауы, мекенжайы және БСН, не дара</w:t>
      </w:r>
    </w:p>
    <w:p>
      <w:pPr>
        <w:spacing w:after="0"/>
        <w:ind w:left="0"/>
        <w:jc w:val="both"/>
      </w:pPr>
      <w:r>
        <w:rPr>
          <w:rFonts w:ascii="Times New Roman"/>
          <w:b w:val="false"/>
          <w:i w:val="false"/>
          <w:color w:val="000000"/>
          <w:sz w:val="28"/>
        </w:rPr>
        <w:t>
      кәсіпкердің тегі, аты, әкесінің аты (ол болған кезде), мекенжайы және ЖСН:_______________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ЕАЭО тауарлары: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486"/>
        <w:gridCol w:w="3140"/>
        <w:gridCol w:w="4701"/>
        <w:gridCol w:w="1487"/>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күні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тауардың мөлшері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 (кеменің атауы/әуерейсінің нөмірі)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Шетелдік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1486"/>
        <w:gridCol w:w="3140"/>
        <w:gridCol w:w="4701"/>
        <w:gridCol w:w="1487"/>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w:t>
            </w:r>
            <w:r>
              <w:br/>
            </w:r>
            <w:r>
              <w:rPr>
                <w:rFonts w:ascii="Times New Roman"/>
                <w:b w:val="false"/>
                <w:i w:val="false"/>
                <w:color w:val="000000"/>
                <w:sz w:val="20"/>
              </w:rPr>
              <w:t>
күні</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 көрсете отырып, тауардың мөлшері</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 (кеменің атауы/әуерейсінің нөмірі)</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Заңды тұлғаның басшысы дара кәсіпкер</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(лауазымы, Т.А.Ә.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7" w:id="33"/>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түсіндірме</w:t>
      </w:r>
    </w:p>
    <w:bookmarkEnd w:id="33"/>
    <w:bookmarkStart w:name="z38" w:id="34"/>
    <w:p>
      <w:pPr>
        <w:spacing w:after="0"/>
        <w:ind w:left="0"/>
        <w:jc w:val="left"/>
      </w:pPr>
      <w:r>
        <w:rPr>
          <w:rFonts w:ascii="Times New Roman"/>
          <w:b/>
          <w:i w:val="false"/>
          <w:color w:val="000000"/>
        </w:rPr>
        <w:t xml:space="preserve"> 1. Жалпы ережелер</w:t>
      </w:r>
    </w:p>
    <w:bookmarkEnd w:id="34"/>
    <w:bookmarkStart w:name="z39" w:id="35"/>
    <w:p>
      <w:pPr>
        <w:spacing w:after="0"/>
        <w:ind w:left="0"/>
        <w:jc w:val="both"/>
      </w:pPr>
      <w:r>
        <w:rPr>
          <w:rFonts w:ascii="Times New Roman"/>
          <w:b w:val="false"/>
          <w:i w:val="false"/>
          <w:color w:val="000000"/>
          <w:sz w:val="28"/>
        </w:rPr>
        <w:t>
      1. Осы ЕАЭО кедендік аумағына ЕАЭО тауарларының және шетелдік тауарлардың келуі туралы мәліметтерді толтыру бойынша түсіндірме (бұдан әрі – Түсіндірме) әкімшілік деректерді жинауға арналған нысанды (бұдан әрі – Нысан) толтыру бойынша бірыңғай талаптарды айқындайды.</w:t>
      </w:r>
    </w:p>
    <w:bookmarkEnd w:id="35"/>
    <w:bookmarkStart w:name="z40" w:id="36"/>
    <w:p>
      <w:pPr>
        <w:spacing w:after="0"/>
        <w:ind w:left="0"/>
        <w:jc w:val="both"/>
      </w:pPr>
      <w:r>
        <w:rPr>
          <w:rFonts w:ascii="Times New Roman"/>
          <w:b w:val="false"/>
          <w:i w:val="false"/>
          <w:color w:val="000000"/>
          <w:sz w:val="28"/>
        </w:rPr>
        <w:t xml:space="preserve">
      2. Нысан жер қойнауын пайдалануға арналған келісімшарт шеңберінде ЕАЭО кедендік аумағынан әкетілетін тауарларды кедендік әкімшілендіру мақсатында2017 жылғы 26 желтоқсандағы "Қазақстан Республикасындағы кедендік реттеу туралы" Қазақстан Республикасы Кодексінің </w:t>
      </w:r>
      <w:r>
        <w:rPr>
          <w:rFonts w:ascii="Times New Roman"/>
          <w:b w:val="false"/>
          <w:i w:val="false"/>
          <w:color w:val="000000"/>
          <w:sz w:val="28"/>
        </w:rPr>
        <w:t>386-бабының</w:t>
      </w:r>
      <w:r>
        <w:rPr>
          <w:rFonts w:ascii="Times New Roman"/>
          <w:b w:val="false"/>
          <w:i w:val="false"/>
          <w:color w:val="000000"/>
          <w:sz w:val="28"/>
        </w:rPr>
        <w:t xml:space="preserve"> 2-тармағына сәйкес әзірленген.</w:t>
      </w:r>
    </w:p>
    <w:bookmarkEnd w:id="36"/>
    <w:bookmarkStart w:name="z41" w:id="37"/>
    <w:p>
      <w:pPr>
        <w:spacing w:after="0"/>
        <w:ind w:left="0"/>
        <w:jc w:val="both"/>
      </w:pPr>
      <w:r>
        <w:rPr>
          <w:rFonts w:ascii="Times New Roman"/>
          <w:b w:val="false"/>
          <w:i w:val="false"/>
          <w:color w:val="000000"/>
          <w:sz w:val="28"/>
        </w:rPr>
        <w:t>
      3. Нысанды іс жүзінде әкелінген тауарлар туралы қолда бар мәліметтердің негізінде декларант не тауарларға қатысты өкілеттілігі бар тұлға жасайды және тоқсан сайын, тоқсаннан кейінгі айдың 15-күніне дейін мемлекеттік кірістер органына ұсынады.</w:t>
      </w:r>
    </w:p>
    <w:bookmarkEnd w:id="37"/>
    <w:p>
      <w:pPr>
        <w:spacing w:after="0"/>
        <w:ind w:left="0"/>
        <w:jc w:val="both"/>
      </w:pPr>
      <w:r>
        <w:rPr>
          <w:rFonts w:ascii="Times New Roman"/>
          <w:b w:val="false"/>
          <w:i w:val="false"/>
          <w:color w:val="000000"/>
          <w:sz w:val="28"/>
        </w:rPr>
        <w:t>
      Егер есепті тоқсан ішінде тауарларды әкелу жүргізілмеген жағдайда, мемлекеттік кірістер органына мәліметтерді ұсыну талап етілмейді.</w:t>
      </w:r>
    </w:p>
    <w:bookmarkStart w:name="z42" w:id="38"/>
    <w:p>
      <w:pPr>
        <w:spacing w:after="0"/>
        <w:ind w:left="0"/>
        <w:jc w:val="left"/>
      </w:pPr>
      <w:r>
        <w:rPr>
          <w:rFonts w:ascii="Times New Roman"/>
          <w:b/>
          <w:i w:val="false"/>
          <w:color w:val="000000"/>
        </w:rPr>
        <w:t xml:space="preserve"> 2. Нысанды толтыру бойынша түсіндірме</w:t>
      </w:r>
    </w:p>
    <w:bookmarkEnd w:id="38"/>
    <w:bookmarkStart w:name="z43" w:id="39"/>
    <w:p>
      <w:pPr>
        <w:spacing w:after="0"/>
        <w:ind w:left="0"/>
        <w:jc w:val="both"/>
      </w:pPr>
      <w:r>
        <w:rPr>
          <w:rFonts w:ascii="Times New Roman"/>
          <w:b w:val="false"/>
          <w:i w:val="false"/>
          <w:color w:val="000000"/>
          <w:sz w:val="28"/>
        </w:rPr>
        <w:t>
      4. 1-тармақта мәліметтерді ұсынылған күн, ай, жыл және тіркеу нөмірі көрсетіледі. Ұсынылатын мәліметтер, мәліметтерді ұсынған заңды тұлғаның немесе дара кәсіпкердің ішкі іс қағаздарды жүргізу тәртібіне сәйкес тіркеледі.</w:t>
      </w:r>
    </w:p>
    <w:bookmarkEnd w:id="39"/>
    <w:bookmarkStart w:name="z44" w:id="40"/>
    <w:p>
      <w:pPr>
        <w:spacing w:after="0"/>
        <w:ind w:left="0"/>
        <w:jc w:val="both"/>
      </w:pPr>
      <w:r>
        <w:rPr>
          <w:rFonts w:ascii="Times New Roman"/>
          <w:b w:val="false"/>
          <w:i w:val="false"/>
          <w:color w:val="000000"/>
          <w:sz w:val="28"/>
        </w:rPr>
        <w:t>
      5. 2-тармақта мәліметтер ұсынылатын мемлекеттік кірістер органының коды көрсетіледі.</w:t>
      </w:r>
    </w:p>
    <w:bookmarkEnd w:id="40"/>
    <w:bookmarkStart w:name="z45" w:id="41"/>
    <w:p>
      <w:pPr>
        <w:spacing w:after="0"/>
        <w:ind w:left="0"/>
        <w:jc w:val="both"/>
      </w:pPr>
      <w:r>
        <w:rPr>
          <w:rFonts w:ascii="Times New Roman"/>
          <w:b w:val="false"/>
          <w:i w:val="false"/>
          <w:color w:val="000000"/>
          <w:sz w:val="28"/>
        </w:rPr>
        <w:t>
      6. 3-тармақта әкетілетін тауарлар туралы мәліметтер ұсынылатын кезең көрсетіледі.</w:t>
      </w:r>
    </w:p>
    <w:bookmarkEnd w:id="41"/>
    <w:bookmarkStart w:name="z46" w:id="42"/>
    <w:p>
      <w:pPr>
        <w:spacing w:after="0"/>
        <w:ind w:left="0"/>
        <w:jc w:val="both"/>
      </w:pPr>
      <w:r>
        <w:rPr>
          <w:rFonts w:ascii="Times New Roman"/>
          <w:b w:val="false"/>
          <w:i w:val="false"/>
          <w:color w:val="000000"/>
          <w:sz w:val="28"/>
        </w:rPr>
        <w:t>
      7. 4-тармақта тауарларды әкеткен заңды тұлғаның атауы, мекенжайы және БСН, не дара кәсіпкердің тегі, аты, әкесінің аты (ол болған кезде), мекенжайы және ЖСН көрсетіледі.</w:t>
      </w:r>
    </w:p>
    <w:bookmarkEnd w:id="42"/>
    <w:bookmarkStart w:name="z47" w:id="43"/>
    <w:p>
      <w:pPr>
        <w:spacing w:after="0"/>
        <w:ind w:left="0"/>
        <w:jc w:val="both"/>
      </w:pPr>
      <w:r>
        <w:rPr>
          <w:rFonts w:ascii="Times New Roman"/>
          <w:b w:val="false"/>
          <w:i w:val="false"/>
          <w:color w:val="000000"/>
          <w:sz w:val="28"/>
        </w:rPr>
        <w:t>
      8. ЕАЭО тауарлары кестесінде:</w:t>
      </w:r>
    </w:p>
    <w:bookmarkEnd w:id="43"/>
    <w:p>
      <w:pPr>
        <w:spacing w:after="0"/>
        <w:ind w:left="0"/>
        <w:jc w:val="both"/>
      </w:pPr>
      <w:r>
        <w:rPr>
          <w:rFonts w:ascii="Times New Roman"/>
          <w:b w:val="false"/>
          <w:i w:val="false"/>
          <w:color w:val="000000"/>
          <w:sz w:val="28"/>
        </w:rPr>
        <w:t>
      1-бағанда – тауарлар әкелінген күн;</w:t>
      </w:r>
    </w:p>
    <w:p>
      <w:pPr>
        <w:spacing w:after="0"/>
        <w:ind w:left="0"/>
        <w:jc w:val="both"/>
      </w:pPr>
      <w:r>
        <w:rPr>
          <w:rFonts w:ascii="Times New Roman"/>
          <w:b w:val="false"/>
          <w:i w:val="false"/>
          <w:color w:val="000000"/>
          <w:sz w:val="28"/>
        </w:rPr>
        <w:t>
      2-бағанда – тауарлардың атауы;</w:t>
      </w:r>
    </w:p>
    <w:p>
      <w:pPr>
        <w:spacing w:after="0"/>
        <w:ind w:left="0"/>
        <w:jc w:val="both"/>
      </w:pPr>
      <w:r>
        <w:rPr>
          <w:rFonts w:ascii="Times New Roman"/>
          <w:b w:val="false"/>
          <w:i w:val="false"/>
          <w:color w:val="000000"/>
          <w:sz w:val="28"/>
        </w:rPr>
        <w:t>
      3-бағанда – көліктік (тасымалдау) құжаттарына сәйкес өлшем бірлігін көрсете отырып, тауардың мөлшері;</w:t>
      </w:r>
    </w:p>
    <w:p>
      <w:pPr>
        <w:spacing w:after="0"/>
        <w:ind w:left="0"/>
        <w:jc w:val="both"/>
      </w:pPr>
      <w:r>
        <w:rPr>
          <w:rFonts w:ascii="Times New Roman"/>
          <w:b w:val="false"/>
          <w:i w:val="false"/>
          <w:color w:val="000000"/>
          <w:sz w:val="28"/>
        </w:rPr>
        <w:t>
      4-бағанда – тауарлар әкелінген көлік құралы (кеменің атауы не әуе рейсінің нөмірі) туралы мәліметтер көрсетіледі;</w:t>
      </w:r>
    </w:p>
    <w:p>
      <w:pPr>
        <w:spacing w:after="0"/>
        <w:ind w:left="0"/>
        <w:jc w:val="both"/>
      </w:pPr>
      <w:r>
        <w:rPr>
          <w:rFonts w:ascii="Times New Roman"/>
          <w:b w:val="false"/>
          <w:i w:val="false"/>
          <w:color w:val="000000"/>
          <w:sz w:val="28"/>
        </w:rPr>
        <w:t>
      5-бағанда – қосымша мәліметтер (олар болған кезде) көрсетіледі.</w:t>
      </w:r>
    </w:p>
    <w:bookmarkStart w:name="z48" w:id="44"/>
    <w:p>
      <w:pPr>
        <w:spacing w:after="0"/>
        <w:ind w:left="0"/>
        <w:jc w:val="both"/>
      </w:pPr>
      <w:r>
        <w:rPr>
          <w:rFonts w:ascii="Times New Roman"/>
          <w:b w:val="false"/>
          <w:i w:val="false"/>
          <w:color w:val="000000"/>
          <w:sz w:val="28"/>
        </w:rPr>
        <w:t>
      9. Шетелдік тауарлар кестесінде:</w:t>
      </w:r>
    </w:p>
    <w:bookmarkEnd w:id="44"/>
    <w:p>
      <w:pPr>
        <w:spacing w:after="0"/>
        <w:ind w:left="0"/>
        <w:jc w:val="both"/>
      </w:pPr>
      <w:r>
        <w:rPr>
          <w:rFonts w:ascii="Times New Roman"/>
          <w:b w:val="false"/>
          <w:i w:val="false"/>
          <w:color w:val="000000"/>
          <w:sz w:val="28"/>
        </w:rPr>
        <w:t>
      1-бағанда – тауарлар әкелінген күн;</w:t>
      </w:r>
    </w:p>
    <w:p>
      <w:pPr>
        <w:spacing w:after="0"/>
        <w:ind w:left="0"/>
        <w:jc w:val="both"/>
      </w:pPr>
      <w:r>
        <w:rPr>
          <w:rFonts w:ascii="Times New Roman"/>
          <w:b w:val="false"/>
          <w:i w:val="false"/>
          <w:color w:val="000000"/>
          <w:sz w:val="28"/>
        </w:rPr>
        <w:t>
      2-бағанда – тауарлардың атауы;</w:t>
      </w:r>
    </w:p>
    <w:p>
      <w:pPr>
        <w:spacing w:after="0"/>
        <w:ind w:left="0"/>
        <w:jc w:val="both"/>
      </w:pPr>
      <w:r>
        <w:rPr>
          <w:rFonts w:ascii="Times New Roman"/>
          <w:b w:val="false"/>
          <w:i w:val="false"/>
          <w:color w:val="000000"/>
          <w:sz w:val="28"/>
        </w:rPr>
        <w:t>
      3-бағанда – көліктік (тасымалдау) құжаттарына сәйкес өлшем бірлігін көрсете отырып, тауардың мөлшері;</w:t>
      </w:r>
    </w:p>
    <w:p>
      <w:pPr>
        <w:spacing w:after="0"/>
        <w:ind w:left="0"/>
        <w:jc w:val="both"/>
      </w:pPr>
      <w:r>
        <w:rPr>
          <w:rFonts w:ascii="Times New Roman"/>
          <w:b w:val="false"/>
          <w:i w:val="false"/>
          <w:color w:val="000000"/>
          <w:sz w:val="28"/>
        </w:rPr>
        <w:t>
      4-бағанда – тауарлар әкелінген көлік құралы (кеменің атауы не әуе рейсінің нөмірі) туралы мәліметтер;</w:t>
      </w:r>
    </w:p>
    <w:p>
      <w:pPr>
        <w:spacing w:after="0"/>
        <w:ind w:left="0"/>
        <w:jc w:val="both"/>
      </w:pPr>
      <w:r>
        <w:rPr>
          <w:rFonts w:ascii="Times New Roman"/>
          <w:b w:val="false"/>
          <w:i w:val="false"/>
          <w:color w:val="000000"/>
          <w:sz w:val="28"/>
        </w:rPr>
        <w:t>
      5-бағанда – қосымша мәліметтер (олар болған кезде)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