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8a4c3" w14:textId="b38a4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кооперативтері өз мүшелеріне олардың айналымдарды жүзеге асыруы мақсатында орындайтын жұмыстардың және (немесе) көрсететін қызметтердің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27 ақпандағы № 90 бұйрығы. Қазақстан Республикасының Әділет министрлігінде 2018 жылғы 15 наурызда № 16610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411-бабы</w:t>
      </w:r>
      <w:r>
        <w:rPr>
          <w:rFonts w:ascii="Times New Roman"/>
          <w:b w:val="false"/>
          <w:i w:val="false"/>
          <w:color w:val="000000"/>
          <w:sz w:val="28"/>
        </w:rPr>
        <w:t xml:space="preserve"> 1-тармағының 3)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Ауыл шаруашылығы кооперативтері өз мүшелеріне олардың айналымдарды жүзеге асыруы мақсатында орындайтын жұмыстардың және (немесе) көрсететін қызметтердің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Ауыл шаруашылығы кооперациясы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Б. Сұлтанов</w:t>
      </w:r>
    </w:p>
    <w:p>
      <w:pPr>
        <w:spacing w:after="0"/>
        <w:ind w:left="0"/>
        <w:jc w:val="both"/>
      </w:pPr>
      <w:r>
        <w:rPr>
          <w:rFonts w:ascii="Times New Roman"/>
          <w:b w:val="false"/>
          <w:i w:val="false"/>
          <w:color w:val="000000"/>
          <w:sz w:val="28"/>
        </w:rPr>
        <w:t>
      20___ жылғы "___" 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Т. Сүлейменов</w:t>
      </w:r>
    </w:p>
    <w:p>
      <w:pPr>
        <w:spacing w:after="0"/>
        <w:ind w:left="0"/>
        <w:jc w:val="both"/>
      </w:pPr>
      <w:r>
        <w:rPr>
          <w:rFonts w:ascii="Times New Roman"/>
          <w:b w:val="false"/>
          <w:i w:val="false"/>
          <w:color w:val="000000"/>
          <w:sz w:val="28"/>
        </w:rPr>
        <w:t>
      20___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27 ақпандағы № 90</w:t>
            </w:r>
            <w:r>
              <w:br/>
            </w:r>
            <w:r>
              <w:rPr>
                <w:rFonts w:ascii="Times New Roman"/>
                <w:b w:val="false"/>
                <w:i w:val="false"/>
                <w:color w:val="000000"/>
                <w:sz w:val="20"/>
              </w:rPr>
              <w:t>бұйрығымен бекітілген</w:t>
            </w:r>
          </w:p>
        </w:tc>
      </w:tr>
    </w:tbl>
    <w:bookmarkStart w:name="z7" w:id="5"/>
    <w:p>
      <w:pPr>
        <w:spacing w:after="0"/>
        <w:ind w:left="0"/>
        <w:jc w:val="left"/>
      </w:pPr>
      <w:r>
        <w:rPr>
          <w:rFonts w:ascii="Times New Roman"/>
          <w:b/>
          <w:i w:val="false"/>
          <w:color w:val="000000"/>
        </w:rPr>
        <w:t xml:space="preserve"> Ауыл шаруашылығы кооперативтері өз мүшелеріне олардың айналымдарды жүзеге асыруы мақсатында орындайтын жұмыстардың және (немесе) көрсететін қызметтердің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5557"/>
        <w:gridCol w:w="4539"/>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сыныптауышы коды</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дайын азықтарды өндіру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ыдыстарды өндіру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Бүрмеленген қатырма қағаз, қағаз және қатырма қағаздан қапқорап өндіру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қатырма қағаздан басқа да бұйымдар өндіру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құрамында азот болатын қоспалар өндіру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басқа агрохимиялық өнімдерді өндіру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пластик ораулар өндіру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металдардан буып-түюге арналған материалдар өндіру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жабдықтарды жөндеу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жабдықтарды жөндеу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техника мен жабдықты жөндеу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бөлу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жинау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жинау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өңдеу және жою</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құнарлылығын қалпына келтіру және қалдықтарды жою саласындағы өзге де қызметтер</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 стационарлық сауда объектілерін қоспағанда, тұрғын емес ғимараттардың құрылысы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имараттарының құрылысы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алаңындағы дайындық жұмыстары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слесарлық және өзге де құрылыс-монтаж жұмыстары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жұмыстары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мамандандырылған құрылыс жұмыстары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техникалық қызметтер көрсету және оларды жөндеу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шикізатын, тірі мал, тоқыма шикізаты мен жартылай фабрикаттарды сату жөніндегі агенттердің қызметі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жүк тасымалдау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қоймаға қою және сақтау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кезіндегі қосалқы қызмет түрлері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қызметтердің жұмысы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 мен талдаулар</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жарнама беру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көліктерін жалға алу және жалға беру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техникасы мен жабдықтарын жалға алу және жалға беру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объектілердің құрылысына арналған құрылыс техникасы мен жабдықтарды жалға алу және жалға беру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білім берудің өзге де түрлері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85.59.9</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мен шалғай жабдықтарды жөндеу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жабдықтарды жөндеу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