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cae1" w14:textId="58ec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техникасын жасауда пайдаланылатын қосалқы бөлшектер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22 ақпандағы № 84 бұйрығы. Қазақстан Республикасының Әділет министрлігінде 2018 жылғы 15 наурызда № 16611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427-бабы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428-бабы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20.06.2019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ауыл шаруашылығы техникасын жасауда пайдаланылатын қосалқы бөлшектер тізбесі бекітілсін.</w:t>
      </w:r>
    </w:p>
    <w:bookmarkEnd w:id="1"/>
    <w:bookmarkStart w:name="z3" w:id="2"/>
    <w:p>
      <w:pPr>
        <w:spacing w:after="0"/>
        <w:ind w:left="0"/>
        <w:jc w:val="both"/>
      </w:pPr>
      <w:r>
        <w:rPr>
          <w:rFonts w:ascii="Times New Roman"/>
          <w:b w:val="false"/>
          <w:i w:val="false"/>
          <w:color w:val="000000"/>
          <w:sz w:val="28"/>
        </w:rPr>
        <w:t xml:space="preserve">
      2. "Ауыл шаруашылығы техникасының өндірісінде пайдаланылатын қосалқы бөлшектердің тізбесін бекіту туралы" Қазақстан Республикасы Ауыл шаруашылығы министрінің 2015 жылғы 25 желтоқсандағы № 4-6/1127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12796 болып тіркелген, 2016 жылғы 3 ақпанда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Ғылыми технологиялық және техникалық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________________Б. Сұлтанов</w:t>
      </w:r>
    </w:p>
    <w:p>
      <w:pPr>
        <w:spacing w:after="0"/>
        <w:ind w:left="0"/>
        <w:jc w:val="both"/>
      </w:pPr>
      <w:r>
        <w:rPr>
          <w:rFonts w:ascii="Times New Roman"/>
          <w:b w:val="false"/>
          <w:i w:val="false"/>
          <w:color w:val="000000"/>
          <w:sz w:val="28"/>
        </w:rPr>
        <w:t>
      2018 жылғы 23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________________Р. Дәленов</w:t>
      </w:r>
    </w:p>
    <w:p>
      <w:pPr>
        <w:spacing w:after="0"/>
        <w:ind w:left="0"/>
        <w:jc w:val="both"/>
      </w:pPr>
      <w:r>
        <w:rPr>
          <w:rFonts w:ascii="Times New Roman"/>
          <w:b w:val="false"/>
          <w:i w:val="false"/>
          <w:color w:val="000000"/>
          <w:sz w:val="28"/>
        </w:rPr>
        <w:t>
      2018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22 ақпандағы</w:t>
            </w:r>
            <w:r>
              <w:br/>
            </w:r>
            <w:r>
              <w:rPr>
                <w:rFonts w:ascii="Times New Roman"/>
                <w:b w:val="false"/>
                <w:i w:val="false"/>
                <w:color w:val="000000"/>
                <w:sz w:val="20"/>
              </w:rPr>
              <w:t>№ 84 бұйрығымен бекітілген</w:t>
            </w:r>
          </w:p>
        </w:tc>
      </w:tr>
    </w:tbl>
    <w:bookmarkStart w:name="z13" w:id="11"/>
    <w:p>
      <w:pPr>
        <w:spacing w:after="0"/>
        <w:ind w:left="0"/>
        <w:jc w:val="left"/>
      </w:pPr>
      <w:r>
        <w:rPr>
          <w:rFonts w:ascii="Times New Roman"/>
          <w:b/>
          <w:i w:val="false"/>
          <w:color w:val="000000"/>
        </w:rPr>
        <w:t xml:space="preserve"> Ауыл шаруашылығы техникасын жасауда пайдаланылатын қосалқы бөлшектер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8324"/>
        <w:gridCol w:w="3301"/>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резеңкеден жасалған конвейер ленталары немесе жетек белдіктер немесе бельтинг</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амортизаторлар, ұштықтар, тұғырықтар*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құралдарына арналған қатты резеңкеден басқа, вулканизацияланған резеңкеден жасалған бұйымдар*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орамдалған серіппелер, рессорлар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10 110 0-ден, </w:t>
            </w:r>
            <w:r>
              <w:br/>
            </w:r>
            <w:r>
              <w:rPr>
                <w:rFonts w:ascii="Times New Roman"/>
                <w:b w:val="false"/>
                <w:i w:val="false"/>
                <w:color w:val="000000"/>
                <w:sz w:val="20"/>
              </w:rPr>
              <w:t>
7320 10 190 0-ден,</w:t>
            </w:r>
            <w:r>
              <w:br/>
            </w:r>
            <w:r>
              <w:rPr>
                <w:rFonts w:ascii="Times New Roman"/>
                <w:b w:val="false"/>
                <w:i w:val="false"/>
                <w:color w:val="000000"/>
                <w:sz w:val="20"/>
              </w:rPr>
              <w:t>
7320 20 200 9-дан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Созылатын бұрандалы суықтай орамдалған серіппелер*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қабықтар*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 8-ден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қалыптамалар*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машиналарында, тракторларда, ұшу аппараттарында, электр генераторларында, компрессорларда пайдалануға жататын, поршеннің айналмалы немесе қайтарымды-үдемелі қозғалысымен ұшқындап оталатын іштен жану қозғалтқыштары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машиналарында, локомотивтерде, тракторларда, кемелерде, электр станцияларында пайдалануға жататын, қысқанда тұтанатын поршеньді іштен жану қозғалтқыштары (дизельдер немесе жартылай дизельдер)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станциялары мен гараждарда пайдалануға арналғандарды, сондай-ақ көлік құралдарына арналғандарды қоспағанда, шығын өлшегіштері бар немесе оларсыз сұйықтықты сорғылар; сұйықтықтарды көтергіштер*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сатылы турбокомпрессорлар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сатылы өзге де турбокомпрессорлар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материалдарынан жасалған сүзгілер және сүзгі элементтері*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9-дан,</w:t>
            </w:r>
            <w:r>
              <w:br/>
            </w:r>
            <w:r>
              <w:rPr>
                <w:rFonts w:ascii="Times New Roman"/>
                <w:b w:val="false"/>
                <w:i w:val="false"/>
                <w:color w:val="000000"/>
                <w:sz w:val="20"/>
              </w:rPr>
              <w:t>
8421 99 000-ден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қармауыштар және көскіштер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дайындауға арналған машиналардың бөлшектері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Гидробөлгіштер*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тартқыш құрамында пайдаланылатындардан басқа, өзге де шарикті мойынтіректер*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тартқыш құрамында пайдаланылатындардан басқа, сепараторы мен роликтері бар ішкі конус сақиналарды қоса алғанда, роликті конус мойынтіректер*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тартқыш құрамында пайдаланылатындардан басқа, роликті сфералық мойынтіректер*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тәріздес роликті мойынтіректер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тартқыш құрамында пайдаланылатындардан басқа, өзге де цилиндр роликті мойынтіректер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жылжымалы және тартқыш құрамында пайдаланылатындардан басқа, қиыстырылған шарикті-роликті мойынтіректерді қоса алғанда, өзге де мойынтіректер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 тәріздес роликтер және роликтер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элементтерден құрастырылған (құрамдас) иінді біліктер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Айқаратопса біліктері*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(жұдырықшалы және иінді біліктерді қоса алғанда) мен өзге де қосиіндер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 орнатылған мойынтіректер корпустары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мойынтіректерге арналған мойынтіректер корпустары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Біліктермен жиынтықтағы тісті берілістер мен тісті доңғалақтар; беріліс қораптары және басқа да жылдамдық вариаторлары*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40-дан, 8483 90-дан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Шкивтердің блоктарын қоса алғанда, тегершіктер мен шкивтер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 қосуға арналған жалғастырғыштар мен құрылғылар (әмбебап топсаларды қоса алғанда)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 тізбектік жұлдызшалар және жеке-жеке ұсынылған басқа да беріліс элементтері; азаматтық авиацияға арналған бөлшектер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аккумуляторлар: сұйық электролитпен жұмыс істейтін күштік; өзгелері; станционарлық*</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8507 20 200 0, </w:t>
            </w:r>
            <w:r>
              <w:br/>
            </w:r>
            <w:r>
              <w:rPr>
                <w:rFonts w:ascii="Times New Roman"/>
                <w:b w:val="false"/>
                <w:i w:val="false"/>
                <w:color w:val="000000"/>
                <w:sz w:val="20"/>
              </w:rPr>
              <w:t>
8507 20 800 1-ден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қоспаларды қысу арқылы тұтанатын іштен жану қозғалтқыштарын оталдыруға немесе іске қосуға арналған электр жабдығы (мысалы, магнето, оталдыру катушкалары, оталдыру шырақтары, қыздыру шырақтары, стартерлер); осындай қозғалтқыштармен бірге пайдаланылатындар үлгісіндегі генераторлар (мысалы, тұрақты және айнымалы ток генераторлары) мен ажыратқыштар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жарықтандыру немесе дабыл беру жабдығы (8539 тауар позициясының бұйымдарынан басқа), велосипедтерде немесе моторлы көлік құралдарында пайдаланылатын шыны тазалағыштар, күңгірттенуге қарсы және булануға қарсы жабдықтар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Радиотаратуға арналған, дыбыс жазатын немесе дыбыс шығаратын аппаратурамен немесе сағатпен бір корпуста бірге немесе бөлек орналастырылған қабылдау аппаратурасы; өзгелері;</w:t>
            </w:r>
            <w:r>
              <w:br/>
            </w:r>
            <w:r>
              <w:rPr>
                <w:rFonts w:ascii="Times New Roman"/>
                <w:b w:val="false"/>
                <w:i w:val="false"/>
                <w:color w:val="000000"/>
                <w:sz w:val="20"/>
              </w:rPr>
              <w:t>
Моторлы көлік құралдарында пайдаланылатын, сыртқы қорек көзінсіз жұмыс істей алмайтын, дыбыс жазатын немесе дыбыс шығарғыш аппаратурамен бірге орналастырылған кең ауқымда тарататын радиоқабылдағыштар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8527 19 000 0, </w:t>
            </w:r>
            <w:r>
              <w:br/>
            </w:r>
            <w:r>
              <w:rPr>
                <w:rFonts w:ascii="Times New Roman"/>
                <w:b w:val="false"/>
                <w:i w:val="false"/>
                <w:color w:val="000000"/>
                <w:sz w:val="20"/>
              </w:rPr>
              <w:t>
8527 21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Автосымдар*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9-дан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кабинасын жылытқыштар, амортизаторлар*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трансмиссиялар*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Аунақ осі, ролик осі, иінді ось, шынжыр табан буынының бунағы*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70 990-ден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радиаторлар*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91 990-ден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және жартылай тіркемелердің бөлшектері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және жартылай тіркемелердің шассиі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және жартылай тіркемелердің шанағы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және жартылай тіркемелердің осьтері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және жартылай тіркемелердің өзге де бөлшектері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және 9032 тауар позицияларының аспаптары мен аппаратурасынан басқа, сұйықтықтардың немесе газдардың шығысын, деңгейін, қысымын немесе басқа да құбылмалы сипаттамаларын өлшеуге немесе бақылауға арналған аспаптар мен аппаратура (мысалы, шығын өлшегіштер, деңгей көрсеткіштері, манометрлер, жылу өлшегіштер)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реттеуге немесе басқаруға арналған аспаптар мен құрылғылар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bl>
    <w:p>
      <w:pPr>
        <w:spacing w:after="0"/>
        <w:ind w:left="0"/>
        <w:jc w:val="both"/>
      </w:pPr>
      <w:r>
        <w:rPr>
          <w:rFonts w:ascii="Times New Roman"/>
          <w:b w:val="false"/>
          <w:i w:val="false"/>
          <w:color w:val="000000"/>
          <w:sz w:val="28"/>
        </w:rPr>
        <w:t>
      Ескертпе: * - тауарлар номенклатурасы тауарлар коды арқылы да, атауы арқылы да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