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d847" w14:textId="48cd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15 қаңтардағы № 27 бұйрығы. Қазақстан Республикасының Әділет министрлігінде 2018 жылғы 27 наурызда № 16656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11765 болып тіркелген, 2015 жылғы 7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27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 6</w:t>
            </w:r>
            <w:r>
              <w:br/>
            </w:r>
            <w:r>
              <w:rPr>
                <w:rFonts w:ascii="Times New Roman"/>
                <w:b w:val="false"/>
                <w:i w:val="false"/>
                <w:color w:val="000000"/>
                <w:sz w:val="20"/>
              </w:rPr>
              <w:t>мамырдағы № 19-1/422</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 1-тарау. Жалпы ережелер</w:t>
      </w:r>
    </w:p>
    <w:bookmarkEnd w:id="12"/>
    <w:bookmarkStart w:name="z16" w:id="13"/>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w:t>
      </w:r>
    </w:p>
    <w:bookmarkEnd w:id="13"/>
    <w:bookmarkStart w:name="z17"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4"/>
    <w:bookmarkStart w:name="z18" w:id="15"/>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4. Мемлекеттік корпорацияға жүгінген кезде мемлекеттік қызметті көрсету мерзімдері:</w:t>
      </w:r>
    </w:p>
    <w:bookmarkEnd w:id="17"/>
    <w:bookmarkStart w:name="z21" w:id="18"/>
    <w:p>
      <w:pPr>
        <w:spacing w:after="0"/>
        <w:ind w:left="0"/>
        <w:jc w:val="both"/>
      </w:pPr>
      <w:r>
        <w:rPr>
          <w:rFonts w:ascii="Times New Roman"/>
          <w:b w:val="false"/>
          <w:i w:val="false"/>
          <w:color w:val="000000"/>
          <w:sz w:val="28"/>
        </w:rPr>
        <w:t>
      1) құжаттар топтамасын тапсырған сәттен бастап – күнтізбелік 30 (отыз) күн (құжаттарды қабылдау күні мемлекеттік қызмет көрсету мерзіміне кірмейді);</w:t>
      </w:r>
    </w:p>
    <w:bookmarkEnd w:id="18"/>
    <w:bookmarkStart w:name="z22" w:id="19"/>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bookmarkEnd w:id="19"/>
    <w:bookmarkStart w:name="z23" w:id="20"/>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2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Start w:name="z24" w:id="21"/>
    <w:p>
      <w:pPr>
        <w:spacing w:after="0"/>
        <w:ind w:left="0"/>
        <w:jc w:val="both"/>
      </w:pPr>
      <w:r>
        <w:rPr>
          <w:rFonts w:ascii="Times New Roman"/>
          <w:b w:val="false"/>
          <w:i w:val="false"/>
          <w:color w:val="000000"/>
          <w:sz w:val="28"/>
        </w:rPr>
        <w:t>
      5. Мемлекеттік қызметті көрсету нысаны: қағаз түрінде.</w:t>
      </w:r>
    </w:p>
    <w:bookmarkEnd w:id="21"/>
    <w:bookmarkStart w:name="z25" w:id="22"/>
    <w:p>
      <w:pPr>
        <w:spacing w:after="0"/>
        <w:ind w:left="0"/>
        <w:jc w:val="both"/>
      </w:pPr>
      <w:r>
        <w:rPr>
          <w:rFonts w:ascii="Times New Roman"/>
          <w:b w:val="false"/>
          <w:i w:val="false"/>
          <w:color w:val="000000"/>
          <w:sz w:val="28"/>
        </w:rPr>
        <w:t>
      6.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 осы мемлекеттік көрсетілетін қызмет стандартының 10-тармағында көзделген негіздер бойынша бас тарту туралы уәжді жауап.</w:t>
      </w:r>
    </w:p>
    <w:bookmarkEnd w:id="2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6" w:id="2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23"/>
    <w:bookmarkStart w:name="z27" w:id="24"/>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24"/>
    <w:p>
      <w:pPr>
        <w:spacing w:after="0"/>
        <w:ind w:left="0"/>
        <w:jc w:val="both"/>
      </w:pPr>
      <w:r>
        <w:rPr>
          <w:rFonts w:ascii="Times New Roman"/>
          <w:b w:val="false"/>
          <w:i w:val="false"/>
          <w:color w:val="000000"/>
          <w:sz w:val="28"/>
        </w:rPr>
        <w:t>
      Мемлекеттік қызмет көрсетілетін қызметті алушының тіркелген орны бойынша электрондық кезек тәртібімен, алдын ала жазылусыз және жеделдетілген қызмет көрсетусіз көрсетіледі, көрсетілетін қызметті алушының қалауы бойынша электрондық кезекті www.egov.kz электрондық порталы арқылы "броньдауға" болады.</w:t>
      </w:r>
    </w:p>
    <w:bookmarkStart w:name="z28" w:id="25"/>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 бір данада:</w:t>
      </w:r>
    </w:p>
    <w:bookmarkEnd w:id="25"/>
    <w:bookmarkStart w:name="z29" w:id="26"/>
    <w:p>
      <w:pPr>
        <w:spacing w:after="0"/>
        <w:ind w:left="0"/>
        <w:jc w:val="both"/>
      </w:pPr>
      <w:r>
        <w:rPr>
          <w:rFonts w:ascii="Times New Roman"/>
          <w:b w:val="false"/>
          <w:i w:val="false"/>
          <w:color w:val="000000"/>
          <w:sz w:val="28"/>
        </w:rPr>
        <w:t>
      1) сәйкестендіру үшін жеке куәлігін;</w:t>
      </w:r>
    </w:p>
    <w:bookmarkEnd w:id="26"/>
    <w:bookmarkStart w:name="z30" w:id="27"/>
    <w:p>
      <w:pPr>
        <w:spacing w:after="0"/>
        <w:ind w:left="0"/>
        <w:jc w:val="both"/>
      </w:pPr>
      <w:r>
        <w:rPr>
          <w:rFonts w:ascii="Times New Roman"/>
          <w:b w:val="false"/>
          <w:i w:val="false"/>
          <w:color w:val="000000"/>
          <w:sz w:val="28"/>
        </w:rPr>
        <w:t>
      2) ауызсумен және шаруашылық-тұрмыстық сумен жабдықтауға байланысты емес мақсаттар үшін ауызсу сапасындағы жерасты суларын пайдалану негіздемесіне қатысты мәліметтерді, су пайдалану мақсатын, жерасты суларын өндірудің жылдық және маусымдар бойынша есептік көлемін, сондай-ақ пайдаланылатын және резервтік ұңғымалардың санын қамтитын, осы мемлекеттік көрсетілетін қызмет стандартына 1-қосымшаға сәйкес нысан бойынша өтініш ұсынады.</w:t>
      </w:r>
    </w:p>
    <w:bookmarkEnd w:id="27"/>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туралы, заңды тұлғаны тіркеу туралы,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корпорацияның жұмыскері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 қабылданғаны туралы қолхат беріледі.</w:t>
      </w:r>
    </w:p>
    <w:p>
      <w:pPr>
        <w:spacing w:after="0"/>
        <w:ind w:left="0"/>
        <w:jc w:val="both"/>
      </w:pPr>
      <w:r>
        <w:rPr>
          <w:rFonts w:ascii="Times New Roman"/>
          <w:b w:val="false"/>
          <w:i w:val="false"/>
          <w:color w:val="000000"/>
          <w:sz w:val="28"/>
        </w:rPr>
        <w:t>
      Құжаттарды қабылдау кезінде Мемлекеттік корпорация жұмыскері құжаттардың электрондық көшірмелерін түсіреді, одан кейін түпнұсқаларды көрсетілетін қызметті берушіге қайтарады.</w:t>
      </w:r>
    </w:p>
    <w:p>
      <w:pPr>
        <w:spacing w:after="0"/>
        <w:ind w:left="0"/>
        <w:jc w:val="both"/>
      </w:pPr>
      <w:r>
        <w:rPr>
          <w:rFonts w:ascii="Times New Roman"/>
          <w:b w:val="false"/>
          <w:i w:val="false"/>
          <w:color w:val="000000"/>
          <w:sz w:val="28"/>
        </w:rPr>
        <w:t>
      Мемлекеттік корпорация жұмыскері тиісті құжаттардың қабылданғаны туралы қолхатта мемлекеттік қызметті көрсету нәтижесі берілетін күнді көрсетеді.</w:t>
      </w:r>
    </w:p>
    <w:p>
      <w:pPr>
        <w:spacing w:after="0"/>
        <w:ind w:left="0"/>
        <w:jc w:val="both"/>
      </w:pPr>
      <w:r>
        <w:rPr>
          <w:rFonts w:ascii="Times New Roman"/>
          <w:b w:val="false"/>
          <w:i w:val="false"/>
          <w:color w:val="000000"/>
          <w:sz w:val="28"/>
        </w:rPr>
        <w:t xml:space="preserve">
      Мемлекеттік корпорацияда көрсетілетін қызметті алушыға дайын құжаттарды беруді оның жұмыскері азаматтың жеке басын куәландыратын құжат көрсеткен кезде (не оның өкіліне сенімхат бойынша, заңды тұлғаға өкілдігін растайтын құжат бойынша) қолхат негізінде жүзеге асырады. </w:t>
      </w:r>
    </w:p>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1" w:id="28"/>
    <w:p>
      <w:pPr>
        <w:spacing w:after="0"/>
        <w:ind w:left="0"/>
        <w:jc w:val="both"/>
      </w:pPr>
      <w:r>
        <w:rPr>
          <w:rFonts w:ascii="Times New Roman"/>
          <w:b w:val="false"/>
          <w:i w:val="false"/>
          <w:color w:val="000000"/>
          <w:sz w:val="28"/>
        </w:rPr>
        <w:t>
      10. Мемлекеттік қызметті көрсетуден бас тартуға арналған негіздер мыналар болып табылады:</w:t>
      </w:r>
    </w:p>
    <w:bookmarkEnd w:id="28"/>
    <w:bookmarkStart w:name="z32" w:id="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29"/>
    <w:bookmarkStart w:name="z33" w:id="30"/>
    <w:p>
      <w:pPr>
        <w:spacing w:after="0"/>
        <w:ind w:left="0"/>
        <w:jc w:val="both"/>
      </w:pPr>
      <w:r>
        <w:rPr>
          <w:rFonts w:ascii="Times New Roman"/>
          <w:b w:val="false"/>
          <w:i w:val="false"/>
          <w:color w:val="000000"/>
          <w:sz w:val="28"/>
        </w:rPr>
        <w:t xml:space="preserve">
      2) 2003 жылғы 9 шілдедегі Қазақстан Республикасы Су кодексінің </w:t>
      </w:r>
      <w:r>
        <w:rPr>
          <w:rFonts w:ascii="Times New Roman"/>
          <w:b w:val="false"/>
          <w:i w:val="false"/>
          <w:color w:val="000000"/>
          <w:sz w:val="28"/>
        </w:rPr>
        <w:t>90-бабының</w:t>
      </w:r>
      <w:r>
        <w:rPr>
          <w:rFonts w:ascii="Times New Roman"/>
          <w:b w:val="false"/>
          <w:i w:val="false"/>
          <w:color w:val="000000"/>
          <w:sz w:val="28"/>
        </w:rPr>
        <w:t xml:space="preserve"> 6-тармағында көрсетілген уәкілетті мемлекеттік органдардың теріс жауабы;</w:t>
      </w:r>
    </w:p>
    <w:bookmarkEnd w:id="30"/>
    <w:bookmarkStart w:name="z34" w:id="31"/>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1"/>
    <w:bookmarkStart w:name="z35" w:id="32"/>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3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2-қосымшаға сәйкес нысан бойынша өтінішті қабылдаудан бас тарту туралы қолхат береді.</w:t>
      </w:r>
    </w:p>
    <w:bookmarkStart w:name="z36" w:id="3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33"/>
    <w:bookmarkStart w:name="z37" w:id="3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тиісті жергілікті атқарушы орган басшысының атына осы мемлекеттік көрсетілетін қызмет стандартының 15-тармағында көрсетілген мекенжайлар бойынша беріледі.</w:t>
      </w:r>
    </w:p>
    <w:bookmarkEnd w:id="34"/>
    <w:p>
      <w:pPr>
        <w:spacing w:after="0"/>
        <w:ind w:left="0"/>
        <w:jc w:val="both"/>
      </w:pPr>
      <w:r>
        <w:rPr>
          <w:rFonts w:ascii="Times New Roman"/>
          <w:b w:val="false"/>
          <w:i w:val="false"/>
          <w:color w:val="000000"/>
          <w:sz w:val="28"/>
        </w:rPr>
        <w:t>
      Шағым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38" w:id="35"/>
    <w:p>
      <w:pPr>
        <w:spacing w:after="0"/>
        <w:ind w:left="0"/>
        <w:jc w:val="both"/>
      </w:pPr>
      <w:r>
        <w:rPr>
          <w:rFonts w:ascii="Times New Roman"/>
          <w:b w:val="false"/>
          <w:i w:val="false"/>
          <w:color w:val="000000"/>
          <w:sz w:val="28"/>
        </w:rPr>
        <w:t>
      1) жеке тұлғаның шағымында – оның тегі, аты, әкесінің аты (бар болса), почталық мекенжайы;</w:t>
      </w:r>
    </w:p>
    <w:bookmarkEnd w:id="35"/>
    <w:bookmarkStart w:name="z39" w:id="36"/>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 Шағымға көрсетілетін қызметті алушы қол қоюы тиіс.</w:t>
      </w:r>
    </w:p>
    <w:bookmarkEnd w:id="36"/>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Мемлекеттік корпорация басшысының атына осы мемлекеттік көрсетілетін қызмет стандартының 15 және 17-тармақтарында көрсетілген мекенжайлар және телефондар бойынша беріледі.</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мен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почтамен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40" w:id="37"/>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жүгінеді.</w:t>
      </w:r>
    </w:p>
    <w:bookmarkEnd w:id="37"/>
    <w:bookmarkStart w:name="z41" w:id="38"/>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38"/>
    <w:bookmarkStart w:name="z42" w:id="39"/>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жерге барып жүргізеді.</w:t>
      </w:r>
    </w:p>
    <w:bookmarkEnd w:id="39"/>
    <w:bookmarkStart w:name="z43" w:id="40"/>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40"/>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44" w:id="41"/>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41"/>
    <w:bookmarkStart w:name="z45" w:id="42"/>
    <w:p>
      <w:pPr>
        <w:spacing w:after="0"/>
        <w:ind w:left="0"/>
        <w:jc w:val="both"/>
      </w:pPr>
      <w:r>
        <w:rPr>
          <w:rFonts w:ascii="Times New Roman"/>
          <w:b w:val="false"/>
          <w:i w:val="false"/>
          <w:color w:val="000000"/>
          <w:sz w:val="28"/>
        </w:rPr>
        <w:t>
      1) Министрліктің www.mcx.gov.kz интернет-ресурсының "Мемлекеттік көрсетілетін қызметтер" бөлімінің "Мемлекеттік қызмет көрсету орындарының мекенжайлары" кіші бөлімінде;</w:t>
      </w:r>
    </w:p>
    <w:bookmarkEnd w:id="42"/>
    <w:bookmarkStart w:name="z46" w:id="43"/>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43"/>
    <w:bookmarkStart w:name="z47" w:id="44"/>
    <w:p>
      <w:pPr>
        <w:spacing w:after="0"/>
        <w:ind w:left="0"/>
        <w:jc w:val="both"/>
      </w:pPr>
      <w:r>
        <w:rPr>
          <w:rFonts w:ascii="Times New Roman"/>
          <w:b w:val="false"/>
          <w:i w:val="false"/>
          <w:color w:val="000000"/>
          <w:sz w:val="28"/>
        </w:rPr>
        <w:t>
      16.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44"/>
    <w:bookmarkStart w:name="z48" w:id="45"/>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www.mcx.gov.kz интернет-ресурсында көрсетілген. Мемлекеттік қызметтер көрсету мәселелері жөніндегі бірыңғай байланыс орталығы: 1414, 8-800-080-7777.</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"Жерүсті су объектілері жоқ, </w:t>
            </w:r>
            <w:r>
              <w:br/>
            </w:r>
            <w:r>
              <w:rPr>
                <w:rFonts w:ascii="Times New Roman"/>
                <w:b w:val="false"/>
                <w:i w:val="false"/>
                <w:color w:val="000000"/>
                <w:sz w:val="20"/>
              </w:rPr>
              <w:t xml:space="preserve">бірақ ауызсу сапасындағы </w:t>
            </w:r>
            <w:r>
              <w:br/>
            </w:r>
            <w:r>
              <w:rPr>
                <w:rFonts w:ascii="Times New Roman"/>
                <w:b w:val="false"/>
                <w:i w:val="false"/>
                <w:color w:val="000000"/>
                <w:sz w:val="20"/>
              </w:rPr>
              <w:t xml:space="preserve">жерасты суларының жеткілікті </w:t>
            </w:r>
            <w:r>
              <w:br/>
            </w:r>
            <w:r>
              <w:rPr>
                <w:rFonts w:ascii="Times New Roman"/>
                <w:b w:val="false"/>
                <w:i w:val="false"/>
                <w:color w:val="000000"/>
                <w:sz w:val="20"/>
              </w:rPr>
              <w:t xml:space="preserve">қоры бар аумақтарда ауызсумен </w:t>
            </w:r>
            <w:r>
              <w:br/>
            </w:r>
            <w:r>
              <w:rPr>
                <w:rFonts w:ascii="Times New Roman"/>
                <w:b w:val="false"/>
                <w:i w:val="false"/>
                <w:color w:val="000000"/>
                <w:sz w:val="20"/>
              </w:rPr>
              <w:t xml:space="preserve">және шаруашылық-тұрмыстық </w:t>
            </w:r>
            <w:r>
              <w:br/>
            </w:r>
            <w:r>
              <w:rPr>
                <w:rFonts w:ascii="Times New Roman"/>
                <w:b w:val="false"/>
                <w:i w:val="false"/>
                <w:color w:val="000000"/>
                <w:sz w:val="20"/>
              </w:rPr>
              <w:t xml:space="preserve">сумен жабдықтауға байланысты </w:t>
            </w:r>
            <w:r>
              <w:br/>
            </w:r>
            <w:r>
              <w:rPr>
                <w:rFonts w:ascii="Times New Roman"/>
                <w:b w:val="false"/>
                <w:i w:val="false"/>
                <w:color w:val="000000"/>
                <w:sz w:val="20"/>
              </w:rPr>
              <w:t xml:space="preserve">емес мақсаттар үшін ауызсу </w:t>
            </w:r>
            <w:r>
              <w:br/>
            </w:r>
            <w:r>
              <w:rPr>
                <w:rFonts w:ascii="Times New Roman"/>
                <w:b w:val="false"/>
                <w:i w:val="false"/>
                <w:color w:val="000000"/>
                <w:sz w:val="20"/>
              </w:rPr>
              <w:t xml:space="preserve">сапасындағы жерасты суларын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Кімге:____________________________________________________________________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(жеке тұлғаның ТАӘ (бар болса) немесе заңды тұлғаның толық атауы)</w:t>
      </w:r>
    </w:p>
    <w:p>
      <w:pPr>
        <w:spacing w:after="0"/>
        <w:ind w:left="0"/>
        <w:jc w:val="both"/>
      </w:pPr>
      <w:r>
        <w:rPr>
          <w:rFonts w:ascii="Times New Roman"/>
          <w:b w:val="false"/>
          <w:i w:val="false"/>
          <w:color w:val="000000"/>
          <w:sz w:val="28"/>
        </w:rPr>
        <w:t>
      Өтініш иесінің мекенжайы __________________________________________________</w:t>
      </w:r>
    </w:p>
    <w:p>
      <w:pPr>
        <w:spacing w:after="0"/>
        <w:ind w:left="0"/>
        <w:jc w:val="both"/>
      </w:pPr>
      <w:r>
        <w:rPr>
          <w:rFonts w:ascii="Times New Roman"/>
          <w:b w:val="false"/>
          <w:i w:val="false"/>
          <w:color w:val="000000"/>
          <w:sz w:val="28"/>
        </w:rPr>
        <w:t>
      (индекс, қала, аудан, облыс, көше, үй №, телефон)</w:t>
      </w:r>
    </w:p>
    <w:p>
      <w:pPr>
        <w:spacing w:after="0"/>
        <w:ind w:left="0"/>
        <w:jc w:val="both"/>
      </w:pPr>
      <w:r>
        <w:rPr>
          <w:rFonts w:ascii="Times New Roman"/>
          <w:b w:val="false"/>
          <w:i w:val="false"/>
          <w:color w:val="000000"/>
          <w:sz w:val="28"/>
        </w:rPr>
        <w:t>
      Өтініш иесінің деректемелері_______________________________________________</w:t>
      </w:r>
    </w:p>
    <w:p>
      <w:pPr>
        <w:spacing w:after="0"/>
        <w:ind w:left="0"/>
        <w:jc w:val="both"/>
      </w:pPr>
      <w:r>
        <w:rPr>
          <w:rFonts w:ascii="Times New Roman"/>
          <w:b w:val="false"/>
          <w:i w:val="false"/>
          <w:color w:val="000000"/>
          <w:sz w:val="28"/>
        </w:rPr>
        <w:t>
      (жеке тұлғалар үшін –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тұлғалар үшін – бизнес-сәйкестендiру нөмiрi)</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беруіңізді сұраймын.</w:t>
      </w:r>
    </w:p>
    <w:p>
      <w:pPr>
        <w:spacing w:after="0"/>
        <w:ind w:left="0"/>
        <w:jc w:val="both"/>
      </w:pPr>
      <w:r>
        <w:rPr>
          <w:rFonts w:ascii="Times New Roman"/>
          <w:b w:val="false"/>
          <w:i w:val="false"/>
          <w:color w:val="000000"/>
          <w:sz w:val="28"/>
        </w:rPr>
        <w:t>
      Негізі: 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(заңды тұлғалар үшін)</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"Жерүсті су объектілері жоқ, </w:t>
            </w:r>
            <w:r>
              <w:br/>
            </w:r>
            <w:r>
              <w:rPr>
                <w:rFonts w:ascii="Times New Roman"/>
                <w:b w:val="false"/>
                <w:i w:val="false"/>
                <w:color w:val="000000"/>
                <w:sz w:val="20"/>
              </w:rPr>
              <w:t xml:space="preserve">бірақ ауызсу сапасындағы </w:t>
            </w:r>
            <w:r>
              <w:br/>
            </w:r>
            <w:r>
              <w:rPr>
                <w:rFonts w:ascii="Times New Roman"/>
                <w:b w:val="false"/>
                <w:i w:val="false"/>
                <w:color w:val="000000"/>
                <w:sz w:val="20"/>
              </w:rPr>
              <w:t xml:space="preserve">жерасты суларының жеткілікті </w:t>
            </w:r>
            <w:r>
              <w:br/>
            </w:r>
            <w:r>
              <w:rPr>
                <w:rFonts w:ascii="Times New Roman"/>
                <w:b w:val="false"/>
                <w:i w:val="false"/>
                <w:color w:val="000000"/>
                <w:sz w:val="20"/>
              </w:rPr>
              <w:t xml:space="preserve">қоры бар аумақтарда ауызсумен </w:t>
            </w:r>
            <w:r>
              <w:br/>
            </w:r>
            <w:r>
              <w:rPr>
                <w:rFonts w:ascii="Times New Roman"/>
                <w:b w:val="false"/>
                <w:i w:val="false"/>
                <w:color w:val="000000"/>
                <w:sz w:val="20"/>
              </w:rPr>
              <w:t xml:space="preserve">және шаруашылық-тұрмыстық </w:t>
            </w:r>
            <w:r>
              <w:br/>
            </w:r>
            <w:r>
              <w:rPr>
                <w:rFonts w:ascii="Times New Roman"/>
                <w:b w:val="false"/>
                <w:i w:val="false"/>
                <w:color w:val="000000"/>
                <w:sz w:val="20"/>
              </w:rPr>
              <w:t xml:space="preserve">сумен жабдықтауға байланысты </w:t>
            </w:r>
            <w:r>
              <w:br/>
            </w:r>
            <w:r>
              <w:rPr>
                <w:rFonts w:ascii="Times New Roman"/>
                <w:b w:val="false"/>
                <w:i w:val="false"/>
                <w:color w:val="000000"/>
                <w:sz w:val="20"/>
              </w:rPr>
              <w:t xml:space="preserve">емес мақсаттар үшін ауызсу </w:t>
            </w:r>
            <w:r>
              <w:br/>
            </w:r>
            <w:r>
              <w:rPr>
                <w:rFonts w:ascii="Times New Roman"/>
                <w:b w:val="false"/>
                <w:i w:val="false"/>
                <w:color w:val="000000"/>
                <w:sz w:val="20"/>
              </w:rPr>
              <w:t xml:space="preserve">сапасындағы жерасты суларын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1" w:id="46"/>
    <w:p>
      <w:pPr>
        <w:spacing w:after="0"/>
        <w:ind w:left="0"/>
        <w:jc w:val="left"/>
      </w:pPr>
      <w:r>
        <w:rPr>
          <w:rFonts w:ascii="Times New Roman"/>
          <w:b/>
          <w:i w:val="false"/>
          <w:color w:val="000000"/>
        </w:rPr>
        <w:t xml:space="preserve"> Өтінішті қабылдаудан бас тарту туралы қолхат</w:t>
      </w:r>
    </w:p>
    <w:bookmarkEnd w:id="4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________________________________________________________ мекенжайында орналасқан "Азаматтарға арналған үкімет" мемлекеттік корпорациясы" коммерциялық емес акционерлік қоғамы (бұдан әрі – Мемлекеттік корпорация) филиалының №____ бөлімі Сіздің мемлекеттік көрсетілетін қызмет стандартында көзделген тізбеге сәйкес құжаттардың толық топтамасын ұсынбауыңызға, атап айтқанда: </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w:t>
      </w:r>
    </w:p>
    <w:p>
      <w:pPr>
        <w:spacing w:after="0"/>
        <w:ind w:left="0"/>
        <w:jc w:val="both"/>
      </w:pPr>
      <w:r>
        <w:rPr>
          <w:rFonts w:ascii="Times New Roman"/>
          <w:b w:val="false"/>
          <w:i w:val="false"/>
          <w:color w:val="000000"/>
          <w:sz w:val="28"/>
        </w:rPr>
        <w:t xml:space="preserve">
      ұсынбауыңызға байланысты,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қызметін көрсетуге арналған өтінішті қабылдаудан бас тартады. </w:t>
      </w:r>
    </w:p>
    <w:p>
      <w:pPr>
        <w:spacing w:after="0"/>
        <w:ind w:left="0"/>
        <w:jc w:val="both"/>
      </w:pPr>
      <w:r>
        <w:rPr>
          <w:rFonts w:ascii="Times New Roman"/>
          <w:b w:val="false"/>
          <w:i w:val="false"/>
          <w:color w:val="000000"/>
          <w:sz w:val="28"/>
        </w:rPr>
        <w:t>
      Осы қолхат, әр тарап үшін бір-бір данадан 2 данада жасалды.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тегi, аты, әкесiнiң аты (бар болса), қолы)</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Телефоны_________________________________________________________________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тегi, аты, әкесiнiң аты (бар болса), қолы)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Ауыл шаруашылығы министрінің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27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министрінің 2015 жылғы 6 мамырдағы </w:t>
            </w:r>
            <w:r>
              <w:br/>
            </w:r>
            <w:r>
              <w:rPr>
                <w:rFonts w:ascii="Times New Roman"/>
                <w:b w:val="false"/>
                <w:i w:val="false"/>
                <w:color w:val="000000"/>
                <w:sz w:val="20"/>
              </w:rPr>
              <w:t xml:space="preserve">№ 19-1/422 бұйрығына </w:t>
            </w:r>
            <w:r>
              <w:br/>
            </w:r>
            <w:r>
              <w:rPr>
                <w:rFonts w:ascii="Times New Roman"/>
                <w:b w:val="false"/>
                <w:i w:val="false"/>
                <w:color w:val="000000"/>
                <w:sz w:val="20"/>
              </w:rPr>
              <w:t>8-қосымша</w:t>
            </w:r>
          </w:p>
        </w:tc>
      </w:tr>
    </w:tbl>
    <w:bookmarkStart w:name="z54" w:id="47"/>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стандарты 1-тарау. Жалпы ережелер</w:t>
      </w:r>
    </w:p>
    <w:bookmarkEnd w:id="47"/>
    <w:bookmarkStart w:name="z55" w:id="48"/>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 (бұдан әрі – мемлекеттік көрсетілетін қызмет).</w:t>
      </w:r>
    </w:p>
    <w:bookmarkEnd w:id="48"/>
    <w:bookmarkStart w:name="z56" w:id="4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49"/>
    <w:bookmarkStart w:name="z57" w:id="50"/>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аудандардың, облыстық маңызы бар қалалардың жергiлiктi атқарушы органдары (бұдан әрі – көрсетілетін қызметті берушілер) көрсетеді.</w:t>
      </w:r>
    </w:p>
    <w:bookmarkEnd w:id="5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8" w:id="51"/>
    <w:p>
      <w:pPr>
        <w:spacing w:after="0"/>
        <w:ind w:left="0"/>
        <w:jc w:val="left"/>
      </w:pPr>
      <w:r>
        <w:rPr>
          <w:rFonts w:ascii="Times New Roman"/>
          <w:b/>
          <w:i w:val="false"/>
          <w:color w:val="000000"/>
        </w:rPr>
        <w:t xml:space="preserve"> 2-тарау. Мемлекеттік қызметті көрсету тәртібі</w:t>
      </w:r>
    </w:p>
    <w:bookmarkEnd w:id="51"/>
    <w:bookmarkStart w:name="z59" w:id="52"/>
    <w:p>
      <w:pPr>
        <w:spacing w:after="0"/>
        <w:ind w:left="0"/>
        <w:jc w:val="both"/>
      </w:pPr>
      <w:r>
        <w:rPr>
          <w:rFonts w:ascii="Times New Roman"/>
          <w:b w:val="false"/>
          <w:i w:val="false"/>
          <w:color w:val="000000"/>
          <w:sz w:val="28"/>
        </w:rPr>
        <w:t>
      4. Мемлекеттік корпорацияға жүгінген кезде мемлекеттік қызметті көрсету мерзімдері:</w:t>
      </w:r>
    </w:p>
    <w:bookmarkEnd w:id="52"/>
    <w:bookmarkStart w:name="z60" w:id="53"/>
    <w:p>
      <w:pPr>
        <w:spacing w:after="0"/>
        <w:ind w:left="0"/>
        <w:jc w:val="both"/>
      </w:pPr>
      <w:r>
        <w:rPr>
          <w:rFonts w:ascii="Times New Roman"/>
          <w:b w:val="false"/>
          <w:i w:val="false"/>
          <w:color w:val="000000"/>
          <w:sz w:val="28"/>
        </w:rPr>
        <w:t>
      1) құжаттар топтамасын тапсырған сәттен бастап – 43 (қырық үш) жұмыс күні (құжаттарды қабылдау күні мемлекеттік қызметті көрсету мерзіміне кірмейді);</w:t>
      </w:r>
    </w:p>
    <w:bookmarkEnd w:id="53"/>
    <w:bookmarkStart w:name="z61" w:id="54"/>
    <w:p>
      <w:pPr>
        <w:spacing w:after="0"/>
        <w:ind w:left="0"/>
        <w:jc w:val="both"/>
      </w:pPr>
      <w:r>
        <w:rPr>
          <w:rFonts w:ascii="Times New Roman"/>
          <w:b w:val="false"/>
          <w:i w:val="false"/>
          <w:color w:val="000000"/>
          <w:sz w:val="28"/>
        </w:rPr>
        <w:t>
      2) көрсетілетін қызметті алушының конкурстық өтінімді тапсыруы үшін күтудің рұқсат етілген ең ұзақ уақыты – 30 (отыз) минут;</w:t>
      </w:r>
    </w:p>
    <w:bookmarkEnd w:id="54"/>
    <w:bookmarkStart w:name="z62" w:id="55"/>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5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Start w:name="z63" w:id="56"/>
    <w:p>
      <w:pPr>
        <w:spacing w:after="0"/>
        <w:ind w:left="0"/>
        <w:jc w:val="both"/>
      </w:pPr>
      <w:r>
        <w:rPr>
          <w:rFonts w:ascii="Times New Roman"/>
          <w:b w:val="false"/>
          <w:i w:val="false"/>
          <w:color w:val="000000"/>
          <w:sz w:val="28"/>
        </w:rPr>
        <w:t>
      5. Мемлекеттік қызметті көрсету нысаны: қағаз түрінде.</w:t>
      </w:r>
    </w:p>
    <w:bookmarkEnd w:id="56"/>
    <w:bookmarkStart w:name="z64" w:id="57"/>
    <w:p>
      <w:pPr>
        <w:spacing w:after="0"/>
        <w:ind w:left="0"/>
        <w:jc w:val="both"/>
      </w:pPr>
      <w:r>
        <w:rPr>
          <w:rFonts w:ascii="Times New Roman"/>
          <w:b w:val="false"/>
          <w:i w:val="false"/>
          <w:color w:val="000000"/>
          <w:sz w:val="28"/>
        </w:rPr>
        <w:t>
      6. Мемлекеттік қызметті көрсету нәтижесі – облыстың жергілікті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облыстардың, Астана және Алматы қалаларының,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шарт не осы мемлекеттік көрсетілетін қызмет стандартының 10-тармағында көзделген негіздер бойынша бас тарту туралы уәжді жауап.</w:t>
      </w:r>
    </w:p>
    <w:bookmarkEnd w:id="5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65" w:id="5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58"/>
    <w:bookmarkStart w:name="z66" w:id="59"/>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59"/>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электрондық кезек тәртібімен, алдын ала жазылусыз және жеделдетілген қызмет көрсетусіз көрсетіледі, көрсетілетін қызметті алушының қалауы бойынша электрондық кезекті www.egov.kz электрондық порталы арқылы "броньдауға" болады.</w:t>
      </w:r>
    </w:p>
    <w:bookmarkStart w:name="z67" w:id="60"/>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 бір данада:</w:t>
      </w:r>
    </w:p>
    <w:bookmarkEnd w:id="60"/>
    <w:bookmarkStart w:name="z68" w:id="61"/>
    <w:p>
      <w:pPr>
        <w:spacing w:after="0"/>
        <w:ind w:left="0"/>
        <w:jc w:val="both"/>
      </w:pPr>
      <w:r>
        <w:rPr>
          <w:rFonts w:ascii="Times New Roman"/>
          <w:b w:val="false"/>
          <w:i w:val="false"/>
          <w:color w:val="000000"/>
          <w:sz w:val="28"/>
        </w:rPr>
        <w:t>
      1) сәйкестендіру үшін жеке куәлігін;</w:t>
      </w:r>
    </w:p>
    <w:bookmarkEnd w:id="61"/>
    <w:bookmarkStart w:name="z69" w:id="62"/>
    <w:p>
      <w:pPr>
        <w:spacing w:after="0"/>
        <w:ind w:left="0"/>
        <w:jc w:val="both"/>
      </w:pPr>
      <w:r>
        <w:rPr>
          <w:rFonts w:ascii="Times New Roman"/>
          <w:b w:val="false"/>
          <w:i w:val="false"/>
          <w:color w:val="000000"/>
          <w:sz w:val="28"/>
        </w:rPr>
        <w:t>
      2) конкурсқа қатысуға ерікті нысандағы өтініш;</w:t>
      </w:r>
    </w:p>
    <w:bookmarkEnd w:id="62"/>
    <w:bookmarkStart w:name="z70" w:id="63"/>
    <w:p>
      <w:pPr>
        <w:spacing w:after="0"/>
        <w:ind w:left="0"/>
        <w:jc w:val="both"/>
      </w:pPr>
      <w:r>
        <w:rPr>
          <w:rFonts w:ascii="Times New Roman"/>
          <w:b w:val="false"/>
          <w:i w:val="false"/>
          <w:color w:val="000000"/>
          <w:sz w:val="28"/>
        </w:rPr>
        <w:t>
      3) конкурсқа қатысушыға қойылатын біліктілік талаптарына сәйкестікті растайтын мынадай құжаттарды:</w:t>
      </w:r>
    </w:p>
    <w:bookmarkEnd w:id="63"/>
    <w:p>
      <w:pPr>
        <w:spacing w:after="0"/>
        <w:ind w:left="0"/>
        <w:jc w:val="both"/>
      </w:pPr>
      <w:r>
        <w:rPr>
          <w:rFonts w:ascii="Times New Roman"/>
          <w:b w:val="false"/>
          <w:i w:val="false"/>
          <w:color w:val="000000"/>
          <w:sz w:val="28"/>
        </w:rPr>
        <w:t>
      су объектісін пайдаланудың мәлімделетін мақсаттарына сәйкес келетін материалдық-техникалық базаның болуын;</w:t>
      </w:r>
    </w:p>
    <w:p>
      <w:pPr>
        <w:spacing w:after="0"/>
        <w:ind w:left="0"/>
        <w:jc w:val="both"/>
      </w:pPr>
      <w:r>
        <w:rPr>
          <w:rFonts w:ascii="Times New Roman"/>
          <w:b w:val="false"/>
          <w:i w:val="false"/>
          <w:color w:val="000000"/>
          <w:sz w:val="28"/>
        </w:rPr>
        <w:t>
      қаржыландыру көзі мен көлемдерін көрсете отырып, үш және одан көп жылдарға жылдар бойынша даму жоспарын (суды қорғау іс-шараларын, су объектісін ұтымды пайдалану, су ресурстарын қорғау, су объектілерін абаттандыру жөніндегі іс-шараларды өткізуді қоса алғанда);</w:t>
      </w:r>
    </w:p>
    <w:p>
      <w:pPr>
        <w:spacing w:after="0"/>
        <w:ind w:left="0"/>
        <w:jc w:val="both"/>
      </w:pPr>
      <w:r>
        <w:rPr>
          <w:rFonts w:ascii="Times New Roman"/>
          <w:b w:val="false"/>
          <w:i w:val="false"/>
          <w:color w:val="000000"/>
          <w:sz w:val="28"/>
        </w:rPr>
        <w:t>
      конкурстық өтінімдер бар конверттер ашылатын күннен бір айдан аспайтын уақыт бұрын берілген, конкурсқа қатысушы міндеттемелерінің барлық түрлері бойынша анықтама берілген уақыттың алдындағы үш ай бойына созылған банктің немесе банк филиалының алдындағы мерзімі өткен берешектің жоқтығы туралы конкурсқа қатысушыға қызмет көрсетілетін банктің немесе банк филиалының қолтаңбасы мен мөрі бар анықтамасының түпнұсқасы (егер конкурсқа қатысушы бірнеше екінші деңгейлі банктің немесе филиалдарының, сондай-ақ шетелдік банктің клиенті болған жағдайда, аталған анықтама осы банктердің әрқайсысынан ұсынылады);</w:t>
      </w:r>
    </w:p>
    <w:p>
      <w:pPr>
        <w:spacing w:after="0"/>
        <w:ind w:left="0"/>
        <w:jc w:val="both"/>
      </w:pPr>
      <w:r>
        <w:rPr>
          <w:rFonts w:ascii="Times New Roman"/>
          <w:b w:val="false"/>
          <w:i w:val="false"/>
          <w:color w:val="000000"/>
          <w:sz w:val="28"/>
        </w:rPr>
        <w:t>
      бірінші басшы немесе оны алмастырушы адам қол қойған соңғы қаржылық жыл үшін бухгалтерлік баланстың түпнұсқасы (егер конверттерді ашу ағымдағы жылдың 30 сәуіріне дейінгі мерзімде жүргізілетін болса, соңғы қаржылық жылдың алдындағы қаржылық жыл үшін бухгалтерлік баланстың түпнұсқасы немесе оның нотариалдық куәландырылған көшірмесі ұсынылуы мүмкін);</w:t>
      </w:r>
    </w:p>
    <w:p>
      <w:pPr>
        <w:spacing w:after="0"/>
        <w:ind w:left="0"/>
        <w:jc w:val="both"/>
      </w:pPr>
      <w:r>
        <w:rPr>
          <w:rFonts w:ascii="Times New Roman"/>
          <w:b w:val="false"/>
          <w:i w:val="false"/>
          <w:color w:val="000000"/>
          <w:sz w:val="28"/>
        </w:rPr>
        <w:t>
      конкурстық өтінімдер бар конверттер ашылатын күннен бір айдан аспайтын уақыт бұрын берілген, үш айдан асатын уақыт үшін салықтық берешегі және міндетті зейнетақы жарналары мен әлеуметтік аударымдар бойынша берешегі жоқ екендігі туралы (төлем мерзімі Қазақстан Республикасының заңнамаларына сәйкес кейінге қалдырылған жағдайларды қоспағанда) не салықтық берешегі және міндетті зейнетақы жарналары мен әлеуметтік аударымдар бойынша бір теңгеден кем берешегінің болуы туралы тиісті салық органының анықтамасының түпнұсқасы;</w:t>
      </w:r>
    </w:p>
    <w:bookmarkStart w:name="z71" w:id="64"/>
    <w:p>
      <w:pPr>
        <w:spacing w:after="0"/>
        <w:ind w:left="0"/>
        <w:jc w:val="both"/>
      </w:pPr>
      <w:r>
        <w:rPr>
          <w:rFonts w:ascii="Times New Roman"/>
          <w:b w:val="false"/>
          <w:i w:val="false"/>
          <w:color w:val="000000"/>
          <w:sz w:val="28"/>
        </w:rPr>
        <w:t>
      4) конкурсқа қатысушының инвестициялардың қысқаша негіздемесі бар су объектісін пайдалануға қатысты ниетін;</w:t>
      </w:r>
    </w:p>
    <w:bookmarkEnd w:id="64"/>
    <w:bookmarkStart w:name="z72" w:id="65"/>
    <w:p>
      <w:pPr>
        <w:spacing w:after="0"/>
        <w:ind w:left="0"/>
        <w:jc w:val="both"/>
      </w:pPr>
      <w:r>
        <w:rPr>
          <w:rFonts w:ascii="Times New Roman"/>
          <w:b w:val="false"/>
          <w:i w:val="false"/>
          <w:color w:val="000000"/>
          <w:sz w:val="28"/>
        </w:rPr>
        <w:t>
      5) мыналарға:</w:t>
      </w:r>
    </w:p>
    <w:bookmarkEnd w:id="65"/>
    <w:p>
      <w:pPr>
        <w:spacing w:after="0"/>
        <w:ind w:left="0"/>
        <w:jc w:val="both"/>
      </w:pPr>
      <w:r>
        <w:rPr>
          <w:rFonts w:ascii="Times New Roman"/>
          <w:b w:val="false"/>
          <w:i w:val="false"/>
          <w:color w:val="000000"/>
          <w:sz w:val="28"/>
        </w:rPr>
        <w:t>
      жергілікті өкілдік органдар белгілеген талаптармен жалпы су пайдалану құқықтарын сақтау жөніндегі;</w:t>
      </w:r>
    </w:p>
    <w:p>
      <w:pPr>
        <w:spacing w:after="0"/>
        <w:ind w:left="0"/>
        <w:jc w:val="both"/>
      </w:pPr>
      <w:r>
        <w:rPr>
          <w:rFonts w:ascii="Times New Roman"/>
          <w:b w:val="false"/>
          <w:i w:val="false"/>
          <w:color w:val="000000"/>
          <w:sz w:val="28"/>
        </w:rPr>
        <w:t>
      суды қорғау іс-шараларын жүзеге асыру жөніндегі;</w:t>
      </w:r>
    </w:p>
    <w:p>
      <w:pPr>
        <w:spacing w:after="0"/>
        <w:ind w:left="0"/>
        <w:jc w:val="both"/>
      </w:pPr>
      <w:r>
        <w:rPr>
          <w:rFonts w:ascii="Times New Roman"/>
          <w:b w:val="false"/>
          <w:i w:val="false"/>
          <w:color w:val="000000"/>
          <w:sz w:val="28"/>
        </w:rPr>
        <w:t>
      оқшауланған немесе бірлесіп су пайдалануға берілетін су объектілерінде жеке тұлғалардың қауіпсіздігін қамтамасыз ету, су объектілерінің су қорғау аймақтары аумағында шаруашылық және өзге де қызметтің белгіленген режимін сақтау жөніндегі міндеттемелерді ұсынады.</w:t>
      </w:r>
    </w:p>
    <w:p>
      <w:pPr>
        <w:spacing w:after="0"/>
        <w:ind w:left="0"/>
        <w:jc w:val="both"/>
      </w:pPr>
      <w:r>
        <w:rPr>
          <w:rFonts w:ascii="Times New Roman"/>
          <w:b w:val="false"/>
          <w:i w:val="false"/>
          <w:color w:val="000000"/>
          <w:sz w:val="28"/>
        </w:rPr>
        <w:t>
      Конкурстық өтінім нөмірленген беттерімен, тігілген түрде ұсынылады, соңғы беті қолтаңбалармен және мөрмен (бар болса) куәландырылады.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корпорацияның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 қабылданғаны туралы қолхат беріледі.</w:t>
      </w:r>
    </w:p>
    <w:p>
      <w:pPr>
        <w:spacing w:after="0"/>
        <w:ind w:left="0"/>
        <w:jc w:val="both"/>
      </w:pPr>
      <w:r>
        <w:rPr>
          <w:rFonts w:ascii="Times New Roman"/>
          <w:b w:val="false"/>
          <w:i w:val="false"/>
          <w:color w:val="000000"/>
          <w:sz w:val="28"/>
        </w:rPr>
        <w:t>
      Құжаттарды қабылдау кезінде Мемлекеттік корпорация жұмыскері құжаттардың электрондық көшірмелерін түсіреді, одан кейін түпнұсқаларды көрсетілетін қызметті берушіге қайтарады.</w:t>
      </w:r>
    </w:p>
    <w:p>
      <w:pPr>
        <w:spacing w:after="0"/>
        <w:ind w:left="0"/>
        <w:jc w:val="both"/>
      </w:pPr>
      <w:r>
        <w:rPr>
          <w:rFonts w:ascii="Times New Roman"/>
          <w:b w:val="false"/>
          <w:i w:val="false"/>
          <w:color w:val="000000"/>
          <w:sz w:val="28"/>
        </w:rPr>
        <w:t>
      Мемлекеттік корпорация жұмыскері тиісті құжаттардың қабылданғаны туралы қолхатта мемлекеттік қызметті көрсету нәтижесі берілетін күнді көрсетеді.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азаматтың жеке басын куәландыратын құжат көрсетілген кезде (не оның өкіліне сенімхат бойынша, заңды тұлғаға өкілдігін растайтын құжат бойынша) қолхат негізінде жүзеге асырады.</w:t>
      </w:r>
    </w:p>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73" w:id="66"/>
    <w:p>
      <w:pPr>
        <w:spacing w:after="0"/>
        <w:ind w:left="0"/>
        <w:jc w:val="both"/>
      </w:pPr>
      <w:r>
        <w:rPr>
          <w:rFonts w:ascii="Times New Roman"/>
          <w:b w:val="false"/>
          <w:i w:val="false"/>
          <w:color w:val="000000"/>
          <w:sz w:val="28"/>
        </w:rPr>
        <w:t>
      10. Мемлекеттік қызметті көрсетуден бас тартуға арналған негіздер мыналар болып табылады:</w:t>
      </w:r>
    </w:p>
    <w:bookmarkEnd w:id="66"/>
    <w:bookmarkStart w:name="z74" w:id="6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67"/>
    <w:bookmarkStart w:name="z75" w:id="6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мәліметтер мен деректердің Қазақстан Республикасы Үкіметінің 2009 жылғы 15 желтоқсандағы № 2125 </w:t>
      </w:r>
      <w:r>
        <w:rPr>
          <w:rFonts w:ascii="Times New Roman"/>
          <w:b w:val="false"/>
          <w:i w:val="false"/>
          <w:color w:val="000000"/>
          <w:sz w:val="28"/>
        </w:rPr>
        <w:t>қаулысымен</w:t>
      </w:r>
      <w:r>
        <w:rPr>
          <w:rFonts w:ascii="Times New Roman"/>
          <w:b w:val="false"/>
          <w:i w:val="false"/>
          <w:color w:val="000000"/>
          <w:sz w:val="28"/>
        </w:rPr>
        <w:t xml:space="preserve"> бекітілген Конкурстық негізде Су объектілерін оқшау немесе бірлесіп пайдалануға конкурстық негізде беру ережесінде белгіленген талаптарға сәйкес келмеуі;</w:t>
      </w:r>
    </w:p>
    <w:bookmarkEnd w:id="68"/>
    <w:bookmarkStart w:name="z76" w:id="6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69"/>
    <w:bookmarkStart w:name="z77" w:id="7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End w:id="7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қосымшаға сәйкес нысан бойынша өтініштерді қабылдаудан бас тарту туралы қолхат береді.</w:t>
      </w:r>
    </w:p>
    <w:bookmarkStart w:name="z78" w:id="7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71"/>
    <w:bookmarkStart w:name="z79" w:id="7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тиісті жергілікті атқарушы орган басшысының атына осы мемлекеттік көрсетілетін қызмет стандартының 15-тармағында көрсетілген мекенжайлар бойынша беріледі.</w:t>
      </w:r>
    </w:p>
    <w:bookmarkEnd w:id="72"/>
    <w:p>
      <w:pPr>
        <w:spacing w:after="0"/>
        <w:ind w:left="0"/>
        <w:jc w:val="both"/>
      </w:pPr>
      <w:r>
        <w:rPr>
          <w:rFonts w:ascii="Times New Roman"/>
          <w:b w:val="false"/>
          <w:i w:val="false"/>
          <w:color w:val="000000"/>
          <w:sz w:val="28"/>
        </w:rPr>
        <w:t>
      Шағым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80" w:id="73"/>
    <w:p>
      <w:pPr>
        <w:spacing w:after="0"/>
        <w:ind w:left="0"/>
        <w:jc w:val="both"/>
      </w:pPr>
      <w:r>
        <w:rPr>
          <w:rFonts w:ascii="Times New Roman"/>
          <w:b w:val="false"/>
          <w:i w:val="false"/>
          <w:color w:val="000000"/>
          <w:sz w:val="28"/>
        </w:rPr>
        <w:t>
      1) жеке тұлғаның шағымында – оның тегі, аты, әкесінің аты (бар болса), почталық мекенжайы;</w:t>
      </w:r>
    </w:p>
    <w:bookmarkEnd w:id="73"/>
    <w:bookmarkStart w:name="z81" w:id="74"/>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 Шағымға көрсетілетін қызметті алушы қол қоюы тиіс.</w:t>
      </w:r>
    </w:p>
    <w:bookmarkEnd w:id="74"/>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Мемлекеттік корпорация басшысының атына осы мемлекеттік көрсетілетін қызмет стандартының 15 және 17-тармақтарында көрсетілген мекенжайлар және телефондар бойынша беріледі.</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Көрсетілетін қызметті берушінің немесе орталық Мемлекеттік корпорацияның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почтамен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82" w:id="7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жүгінеді.</w:t>
      </w:r>
    </w:p>
    <w:bookmarkEnd w:id="75"/>
    <w:bookmarkStart w:name="z83" w:id="76"/>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76"/>
    <w:bookmarkStart w:name="z84" w:id="77"/>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жерге барып жүргізеді.</w:t>
      </w:r>
    </w:p>
    <w:bookmarkEnd w:id="77"/>
    <w:bookmarkStart w:name="z85" w:id="78"/>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78"/>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86" w:id="79"/>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79"/>
    <w:bookmarkStart w:name="z87" w:id="80"/>
    <w:p>
      <w:pPr>
        <w:spacing w:after="0"/>
        <w:ind w:left="0"/>
        <w:jc w:val="both"/>
      </w:pPr>
      <w:r>
        <w:rPr>
          <w:rFonts w:ascii="Times New Roman"/>
          <w:b w:val="false"/>
          <w:i w:val="false"/>
          <w:color w:val="000000"/>
          <w:sz w:val="28"/>
        </w:rPr>
        <w:t>
      1) Министрліктің www.mcx.gov.kz интернет-ресурсының "Мемлекеттік көрсетілетін қызметтер" бөлімінің "Мемлекеттік қызмет көрсету орындарының мекенжайлары" кіші бөлімінде;</w:t>
      </w:r>
    </w:p>
    <w:bookmarkEnd w:id="80"/>
    <w:bookmarkStart w:name="z88" w:id="81"/>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81"/>
    <w:bookmarkStart w:name="z89" w:id="82"/>
    <w:p>
      <w:pPr>
        <w:spacing w:after="0"/>
        <w:ind w:left="0"/>
        <w:jc w:val="both"/>
      </w:pPr>
      <w:r>
        <w:rPr>
          <w:rFonts w:ascii="Times New Roman"/>
          <w:b w:val="false"/>
          <w:i w:val="false"/>
          <w:color w:val="000000"/>
          <w:sz w:val="28"/>
        </w:rPr>
        <w:t>
      16.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82"/>
    <w:bookmarkStart w:name="z90" w:id="83"/>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www.mcx.gov.kz интернет-ресурсында көрсетілген. Мемлекеттік қызметтер көрсету мәселелері жөніндегі бірыңғай байланыс орталығы: 1414, 8-800-080-7777.</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 оқшауланған </w:t>
            </w:r>
            <w:r>
              <w:br/>
            </w:r>
            <w:r>
              <w:rPr>
                <w:rFonts w:ascii="Times New Roman"/>
                <w:b w:val="false"/>
                <w:i w:val="false"/>
                <w:color w:val="000000"/>
                <w:sz w:val="20"/>
              </w:rPr>
              <w:t xml:space="preserve">немесе бірлесіп пайдалануға </w:t>
            </w:r>
            <w:r>
              <w:br/>
            </w:r>
            <w:r>
              <w:rPr>
                <w:rFonts w:ascii="Times New Roman"/>
                <w:b w:val="false"/>
                <w:i w:val="false"/>
                <w:color w:val="000000"/>
                <w:sz w:val="20"/>
              </w:rPr>
              <w:t xml:space="preserve">конкурстық негізде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p>
        </w:tc>
      </w:tr>
    </w:tbl>
    <w:bookmarkStart w:name="z92" w:id="84"/>
    <w:p>
      <w:pPr>
        <w:spacing w:after="0"/>
        <w:ind w:left="0"/>
        <w:jc w:val="left"/>
      </w:pPr>
      <w:r>
        <w:rPr>
          <w:rFonts w:ascii="Times New Roman"/>
          <w:b/>
          <w:i w:val="false"/>
          <w:color w:val="000000"/>
        </w:rPr>
        <w:t xml:space="preserve"> Өтінішті қабылдаудан бас тарту туралы қолхат</w:t>
      </w:r>
    </w:p>
    <w:bookmarkEnd w:id="8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________________________________________________________ мекенжайында орналасқан "Азаматтарға арналған үкімет" мемлекеттік корпорациясы" коммерциялық емес акционерлік қоғамы" (бұдан әрі – Мемлекеттік корпорация) филиалының №____ бөлімі Сіздің мемлекеттік көрсетілетін қызмет стандартында көзделген тізбеге сәйкес құжаттардың толық топтамасын ұсынбауыңызға, атап айтқанда: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ұсынбауыңызға байланысты "Су объектілерін оқшауланған немесе бірлесіп пайдалануға конкурстық негізде беру" мемлекеттік қызметін көрсетуге арналған өтініштерді қабылдаудан бас тартады.</w:t>
      </w:r>
    </w:p>
    <w:p>
      <w:pPr>
        <w:spacing w:after="0"/>
        <w:ind w:left="0"/>
        <w:jc w:val="both"/>
      </w:pPr>
      <w:r>
        <w:rPr>
          <w:rFonts w:ascii="Times New Roman"/>
          <w:b w:val="false"/>
          <w:i w:val="false"/>
          <w:color w:val="000000"/>
          <w:sz w:val="28"/>
        </w:rPr>
        <w:t>
      Осы қолхат, әр тарап үшін бір-бір данадан 2 данада жасалды.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жұмыскерінің тегi, аты, әкесiнiң аты (бар болса), қолы) </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тегi, аты, әкесiнiң аты (бар болса), қолы)</w:t>
      </w:r>
    </w:p>
    <w:p>
      <w:pPr>
        <w:spacing w:after="0"/>
        <w:ind w:left="0"/>
        <w:jc w:val="both"/>
      </w:pPr>
      <w:r>
        <w:rPr>
          <w:rFonts w:ascii="Times New Roman"/>
          <w:b w:val="false"/>
          <w:i w:val="false"/>
          <w:color w:val="000000"/>
          <w:sz w:val="28"/>
        </w:rPr>
        <w:t>
      20___жылғы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