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b125c" w14:textId="96b12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"Камералдық бақылау жүргізу қағидаларын бекіту туралы" Қазақстан Республикасы Қаржы министрінің 2015 жылғы 30 қарашадағы № 598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19 наурыздағы № 385 бұйрығы. Қазақстан Республикасының Әділет министрлігінде 2018 жылғы 30 наурызда № 16705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"Камералдық бақылау жүргізу қағидаларын бекіту туралы" Қазақстан Республикасы Қаржы министрінің 2015 жылғы 30 қарашадағы № 598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12599 болып тіркелген, "Әділет" ақпараттық-құқықтық жүйесінде 2016 жылғы 14 қаңтарда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камералдық бақылау жүргізу қағидасы осы бұйрықтын қосымшасына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7"/>
    <w:bookmarkStart w:name="z9"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______ жылғы "__" _________</w:t>
            </w:r>
            <w:r>
              <w:br/>
            </w:r>
            <w:r>
              <w:rPr>
                <w:rFonts w:ascii="Times New Roman"/>
                <w:b w:val="false"/>
                <w:i w:val="false"/>
                <w:color w:val="000000"/>
                <w:sz w:val="20"/>
              </w:rPr>
              <w:t>№ ___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"30" қарашадағы</w:t>
            </w:r>
            <w:r>
              <w:br/>
            </w:r>
            <w:r>
              <w:rPr>
                <w:rFonts w:ascii="Times New Roman"/>
                <w:b w:val="false"/>
                <w:i w:val="false"/>
                <w:color w:val="000000"/>
                <w:sz w:val="20"/>
              </w:rPr>
              <w:t>№ 598 бұйрығымен бекітілген</w:t>
            </w:r>
          </w:p>
        </w:tc>
      </w:tr>
    </w:tbl>
    <w:bookmarkStart w:name="z11" w:id="9"/>
    <w:p>
      <w:pPr>
        <w:spacing w:after="0"/>
        <w:ind w:left="0"/>
        <w:jc w:val="left"/>
      </w:pPr>
      <w:r>
        <w:rPr>
          <w:rFonts w:ascii="Times New Roman"/>
          <w:b/>
          <w:i w:val="false"/>
          <w:color w:val="000000"/>
        </w:rPr>
        <w:t xml:space="preserve"> Камералдық бақылау жүргізу қағидалары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Камералдық бақылау жүргізу қағидалары (бұдан әрі – Қағида) "Мемлекеттік аудит және қаржылық бақылау туралы" 2015 жылғы 12 қарашадағы Қазақстан Республикасы Заңының (бұдан әрі – Заң) 14-бабының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әзірленді және ішкі мемлекеттік аудит жөніндегі уәкілетті органның камералдық бақылауды жүргізу тәртібін айқындайды.</w:t>
      </w:r>
    </w:p>
    <w:bookmarkEnd w:id="10"/>
    <w:bookmarkStart w:name="z13" w:id="11"/>
    <w:p>
      <w:pPr>
        <w:spacing w:after="0"/>
        <w:ind w:left="0"/>
        <w:jc w:val="both"/>
      </w:pPr>
      <w:r>
        <w:rPr>
          <w:rFonts w:ascii="Times New Roman"/>
          <w:b w:val="false"/>
          <w:i w:val="false"/>
          <w:color w:val="000000"/>
          <w:sz w:val="28"/>
        </w:rPr>
        <w:t>
      2. Қағидада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камералдық бақылау - ақпараттық жүйелер деректерін, сондай-ақ мемлекеттік аудит объектілерінің қызметі туралы басқа да мәліметтерді талдау және салыстырып тексеру негізінде мемлекеттік аудит және қаржылық бақылау объектісіне (бұдан әрі – мемлекеттік аудит объектісі) бармай Комитет және оның аумақтық бөлімшелері жүзеге асыратын бақылаудың өзге нысаны;</w:t>
      </w:r>
    </w:p>
    <w:bookmarkEnd w:id="12"/>
    <w:bookmarkStart w:name="z15" w:id="13"/>
    <w:p>
      <w:pPr>
        <w:spacing w:after="0"/>
        <w:ind w:left="0"/>
        <w:jc w:val="both"/>
      </w:pPr>
      <w:r>
        <w:rPr>
          <w:rFonts w:ascii="Times New Roman"/>
          <w:b w:val="false"/>
          <w:i w:val="false"/>
          <w:color w:val="000000"/>
          <w:sz w:val="28"/>
        </w:rPr>
        <w:t xml:space="preserve">
      2) камералдық бақылау тәуекелдерінің бейіні (бұдан әрі – тәуекел бейіні) – мемлекеттік аудит объектілерінің қызметі туралы мәліметтерді талдау жолымен айқындалатын және белгілі бір бұзушылықтарды анықтау мақсатында әзірленетін деректерді таңдау талаптарының жиынтығы; </w:t>
      </w:r>
    </w:p>
    <w:bookmarkEnd w:id="13"/>
    <w:bookmarkStart w:name="z16" w:id="14"/>
    <w:p>
      <w:pPr>
        <w:spacing w:after="0"/>
        <w:ind w:left="0"/>
        <w:jc w:val="both"/>
      </w:pPr>
      <w:r>
        <w:rPr>
          <w:rFonts w:ascii="Times New Roman"/>
          <w:b w:val="false"/>
          <w:i w:val="false"/>
          <w:color w:val="000000"/>
          <w:sz w:val="28"/>
        </w:rPr>
        <w:t>
      3) мемлекеттiк сатып алу веб-порталы (бұдан әрі – веб 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14"/>
    <w:bookmarkStart w:name="z17" w:id="15"/>
    <w:p>
      <w:pPr>
        <w:spacing w:after="0"/>
        <w:ind w:left="0"/>
        <w:jc w:val="both"/>
      </w:pPr>
      <w:r>
        <w:rPr>
          <w:rFonts w:ascii="Times New Roman"/>
          <w:b w:val="false"/>
          <w:i w:val="false"/>
          <w:color w:val="000000"/>
          <w:sz w:val="28"/>
        </w:rPr>
        <w:t>
      4) тәуекел – Қазақстан Республикасының бюджет және өзге де заңнамасын сақтамаудың, мемлекеттік аудит объектiсiне оқиғаның немесе iс-қимылдың тигiзетiн жағымсыз әсерiнiң ықтималдылығы, ол қаржылық бұзушылықтарға, бюджет қаражатының ұрлануына (ысырап болуына) әкелiп, мемлекетке экономикалық зиян шектiруi мүмкiн, сондай-ақ бағдарламалық құжаттарда және мемлекеттік органдардың стратегиялық жоспарларында қарастырылған нысаналы индикаторлар мен көрсеткіштерге қол жеткізбеу және толық көлемде орындамаудың ықтималдығы;</w:t>
      </w:r>
    </w:p>
    <w:bookmarkEnd w:id="15"/>
    <w:bookmarkStart w:name="z18" w:id="16"/>
    <w:p>
      <w:pPr>
        <w:spacing w:after="0"/>
        <w:ind w:left="0"/>
        <w:jc w:val="both"/>
      </w:pPr>
      <w:r>
        <w:rPr>
          <w:rFonts w:ascii="Times New Roman"/>
          <w:b w:val="false"/>
          <w:i w:val="false"/>
          <w:color w:val="000000"/>
          <w:sz w:val="28"/>
        </w:rPr>
        <w:t>
      5) тәуекелдердi басқару жүйесi – тиісті жылға мемлекеттік аудит объектілерінің тізбесін қалыптастыруды және мемлекеттік аудитті жүргізуді, бар тәуекелдер жиынтығын жан-жақты талдауды, оларды біріздендіру мен бағалауды, ден қою шараларын әзірлеу және қабылдауды, қабылданған шаралар нәтижелерінің тиімділік мониторингін қоса алғанда, мемлекеттік аудиттің анағұрлым басым бағыттарына ресурстарды таңдау, оңтайлы бөлу қағидаттарына негiзделген мемлекеттік аудит және қаржылық бақылау органдарының өзге де қызметін қамтамасыз ететін әкiмшiлiк ету жүйесi;</w:t>
      </w:r>
    </w:p>
    <w:bookmarkEnd w:id="16"/>
    <w:bookmarkStart w:name="z19" w:id="17"/>
    <w:p>
      <w:pPr>
        <w:spacing w:after="0"/>
        <w:ind w:left="0"/>
        <w:jc w:val="both"/>
      </w:pPr>
      <w:r>
        <w:rPr>
          <w:rFonts w:ascii="Times New Roman"/>
          <w:b w:val="false"/>
          <w:i w:val="false"/>
          <w:color w:val="000000"/>
          <w:sz w:val="28"/>
        </w:rPr>
        <w:t>
      3. Камералдық бақылау жүргізудің мақсаты бұзушылықтардың уақтылы жолын кесу және оларға жол бермеу, мемлекеттік аудит объектісіне камералдық бақылау нәтижелері бойынша анықталған бұзушылықтарды дербес жою құқығын беру және мемлекеттік аудит объектілеріне әкімшілік жүктемені төмендету болып табылады.</w:t>
      </w:r>
    </w:p>
    <w:bookmarkEnd w:id="17"/>
    <w:bookmarkStart w:name="z20" w:id="18"/>
    <w:p>
      <w:pPr>
        <w:spacing w:after="0"/>
        <w:ind w:left="0"/>
        <w:jc w:val="left"/>
      </w:pPr>
      <w:r>
        <w:rPr>
          <w:rFonts w:ascii="Times New Roman"/>
          <w:b/>
          <w:i w:val="false"/>
          <w:color w:val="000000"/>
        </w:rPr>
        <w:t xml:space="preserve"> 2-тарау. Камералдық бақылау жүргізу тәртібі</w:t>
      </w:r>
    </w:p>
    <w:bookmarkEnd w:id="18"/>
    <w:bookmarkStart w:name="z21" w:id="19"/>
    <w:p>
      <w:pPr>
        <w:spacing w:after="0"/>
        <w:ind w:left="0"/>
        <w:jc w:val="both"/>
      </w:pPr>
      <w:r>
        <w:rPr>
          <w:rFonts w:ascii="Times New Roman"/>
          <w:b w:val="false"/>
          <w:i w:val="false"/>
          <w:color w:val="000000"/>
          <w:sz w:val="28"/>
        </w:rPr>
        <w:t xml:space="preserve">
      4. Камералдық бақылауды уәкілетті орган мемлекеттік аудит объектілерінің қызметі бойынша әртүрлі ақпарат көздерінен алынған мәліметтерді салыстырып тексеружолымен, сондай-ақ тәуекелдердi басқару жүйесiн қолдану нәтижелері бойынша Заңның </w:t>
      </w:r>
      <w:r>
        <w:rPr>
          <w:rFonts w:ascii="Times New Roman"/>
          <w:b w:val="false"/>
          <w:i w:val="false"/>
          <w:color w:val="000000"/>
          <w:sz w:val="28"/>
        </w:rPr>
        <w:t>14-бабының</w:t>
      </w:r>
      <w:r>
        <w:rPr>
          <w:rFonts w:ascii="Times New Roman"/>
          <w:b w:val="false"/>
          <w:i w:val="false"/>
          <w:color w:val="000000"/>
          <w:sz w:val="28"/>
        </w:rPr>
        <w:t xml:space="preserve"> </w:t>
      </w:r>
      <w:r>
        <w:rPr>
          <w:rFonts w:ascii="Times New Roman"/>
          <w:b w:val="false"/>
          <w:i w:val="false"/>
          <w:color w:val="000000"/>
          <w:sz w:val="28"/>
        </w:rPr>
        <w:t>3-тармақшасы</w:t>
      </w:r>
      <w:r>
        <w:rPr>
          <w:rFonts w:ascii="Times New Roman"/>
          <w:b w:val="false"/>
          <w:i w:val="false"/>
          <w:color w:val="000000"/>
          <w:sz w:val="28"/>
        </w:rPr>
        <w:t xml:space="preserve"> және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5-тармақшасы негізінде Заңның </w:t>
      </w:r>
      <w:r>
        <w:rPr>
          <w:rFonts w:ascii="Times New Roman"/>
          <w:b w:val="false"/>
          <w:i w:val="false"/>
          <w:color w:val="000000"/>
          <w:sz w:val="28"/>
        </w:rPr>
        <w:t>30-бабында</w:t>
      </w:r>
      <w:r>
        <w:rPr>
          <w:rFonts w:ascii="Times New Roman"/>
          <w:b w:val="false"/>
          <w:i w:val="false"/>
          <w:color w:val="000000"/>
          <w:sz w:val="28"/>
        </w:rPr>
        <w:t xml:space="preserve"> және осы Қағидада белгіленген тәртіпте мемлекеттік аудит объектісіне бармай-ақ, тұрақты негізде жүргізеді.</w:t>
      </w:r>
    </w:p>
    <w:bookmarkEnd w:id="19"/>
    <w:bookmarkStart w:name="z22" w:id="20"/>
    <w:p>
      <w:pPr>
        <w:spacing w:after="0"/>
        <w:ind w:left="0"/>
        <w:jc w:val="both"/>
      </w:pPr>
      <w:r>
        <w:rPr>
          <w:rFonts w:ascii="Times New Roman"/>
          <w:b w:val="false"/>
          <w:i w:val="false"/>
          <w:color w:val="000000"/>
          <w:sz w:val="28"/>
        </w:rPr>
        <w:t xml:space="preserve">
      5. Камералдық бақылауды жүргізу барысында бұзушылықтарды анықтау осы Қағидаларға 1-қосымшада келтірілген Камералдық бақылаудың тәуекелдері бейіндерінің тізіліміне сәйкес жүзеге асырылады. </w:t>
      </w:r>
    </w:p>
    <w:bookmarkEnd w:id="20"/>
    <w:p>
      <w:pPr>
        <w:spacing w:after="0"/>
        <w:ind w:left="0"/>
        <w:jc w:val="both"/>
      </w:pPr>
      <w:r>
        <w:rPr>
          <w:rFonts w:ascii="Times New Roman"/>
          <w:b w:val="false"/>
          <w:i w:val="false"/>
          <w:color w:val="000000"/>
          <w:sz w:val="28"/>
        </w:rPr>
        <w:t xml:space="preserve">
      Мемлекеттік сатып алуға және бұзушылықтарды жою тәсілдеріне камералдық бақылау элементтері осы Қағидаларға 2-қосымшаға келтірілген. </w:t>
      </w:r>
    </w:p>
    <w:bookmarkStart w:name="z23" w:id="21"/>
    <w:p>
      <w:pPr>
        <w:spacing w:after="0"/>
        <w:ind w:left="0"/>
        <w:jc w:val="both"/>
      </w:pPr>
      <w:r>
        <w:rPr>
          <w:rFonts w:ascii="Times New Roman"/>
          <w:b w:val="false"/>
          <w:i w:val="false"/>
          <w:color w:val="000000"/>
          <w:sz w:val="28"/>
        </w:rPr>
        <w:t xml:space="preserve">
      6. Мемлекеттік сатып алу туралы шартқа қол қойылғаннан кейін мемлекеттік сатып алуға камералдық бақылау жүргізуге жол берілмейді. </w:t>
      </w:r>
    </w:p>
    <w:bookmarkEnd w:id="21"/>
    <w:bookmarkStart w:name="z24" w:id="22"/>
    <w:p>
      <w:pPr>
        <w:spacing w:after="0"/>
        <w:ind w:left="0"/>
        <w:jc w:val="both"/>
      </w:pPr>
      <w:r>
        <w:rPr>
          <w:rFonts w:ascii="Times New Roman"/>
          <w:b w:val="false"/>
          <w:i w:val="false"/>
          <w:color w:val="000000"/>
          <w:sz w:val="28"/>
        </w:rPr>
        <w:t xml:space="preserve">
      7. Мемлекеттік сатып алу туралы шарттар жасалғаннан кейін бұзушылықтар анықталған кезде мемлекеттік аудит Заңның 18-бабының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немесе электрондық мемлекеттік аудит Заңның 17-бабының </w:t>
      </w:r>
      <w:r>
        <w:rPr>
          <w:rFonts w:ascii="Times New Roman"/>
          <w:b w:val="false"/>
          <w:i w:val="false"/>
          <w:color w:val="000000"/>
          <w:sz w:val="28"/>
        </w:rPr>
        <w:t>6-тармағына</w:t>
      </w:r>
      <w:r>
        <w:rPr>
          <w:rFonts w:ascii="Times New Roman"/>
          <w:b w:val="false"/>
          <w:i w:val="false"/>
          <w:color w:val="000000"/>
          <w:sz w:val="28"/>
        </w:rPr>
        <w:t xml:space="preserve"> сәйкес жүргізіледі. </w:t>
      </w:r>
    </w:p>
    <w:bookmarkEnd w:id="22"/>
    <w:p>
      <w:pPr>
        <w:spacing w:after="0"/>
        <w:ind w:left="0"/>
        <w:jc w:val="both"/>
      </w:pPr>
      <w:r>
        <w:rPr>
          <w:rFonts w:ascii="Times New Roman"/>
          <w:b w:val="false"/>
          <w:i w:val="false"/>
          <w:color w:val="000000"/>
          <w:sz w:val="28"/>
        </w:rPr>
        <w:t xml:space="preserve">
      Камералдық бақылаудың ден қою шаралары Заңның 30-бабының </w:t>
      </w:r>
      <w:r>
        <w:rPr>
          <w:rFonts w:ascii="Times New Roman"/>
          <w:b w:val="false"/>
          <w:i w:val="false"/>
          <w:color w:val="000000"/>
          <w:sz w:val="28"/>
        </w:rPr>
        <w:t>4-тармағымен</w:t>
      </w:r>
      <w:r>
        <w:rPr>
          <w:rFonts w:ascii="Times New Roman"/>
          <w:b w:val="false"/>
          <w:i w:val="false"/>
          <w:color w:val="000000"/>
          <w:sz w:val="28"/>
        </w:rPr>
        <w:t xml:space="preserve"> көзделген. </w:t>
      </w:r>
    </w:p>
    <w:bookmarkStart w:name="z25" w:id="23"/>
    <w:p>
      <w:pPr>
        <w:spacing w:after="0"/>
        <w:ind w:left="0"/>
        <w:jc w:val="both"/>
      </w:pPr>
      <w:r>
        <w:rPr>
          <w:rFonts w:ascii="Times New Roman"/>
          <w:b w:val="false"/>
          <w:i w:val="false"/>
          <w:color w:val="000000"/>
          <w:sz w:val="28"/>
        </w:rPr>
        <w:t xml:space="preserve">
      8. Камералдық бақылау нәтижелері бойынша бұзушылықтар анықталған жағдайда уәкілетті орган анықталған бұзушылықтар сипаттамасын қоса бере отырып, осы Қағидаларға 3-қосымшаға сәйкес нысан бойынша камералдық бақылау нәтижелері бойынша анықталған бұзушылықтарды жою туралы хабарламаны (бұдан әрі – хабарлама) ресімдейді және мемлекеттік аудит объектілеріне жібереді және автоматты түрде ве-порталда тіркейді. </w:t>
      </w:r>
    </w:p>
    <w:bookmarkEnd w:id="23"/>
    <w:bookmarkStart w:name="z26" w:id="24"/>
    <w:p>
      <w:pPr>
        <w:spacing w:after="0"/>
        <w:ind w:left="0"/>
        <w:jc w:val="both"/>
      </w:pPr>
      <w:r>
        <w:rPr>
          <w:rFonts w:ascii="Times New Roman"/>
          <w:b w:val="false"/>
          <w:i w:val="false"/>
          <w:color w:val="000000"/>
          <w:sz w:val="28"/>
        </w:rPr>
        <w:t>
      9. Бұзушылықтар анықталған күннен бастап бес жұмыс күнінен кешіктірмейтін мерзімде хабарлама веб-портал арқылы мемлекеттік аудит объектісіне жіберіледі.</w:t>
      </w:r>
    </w:p>
    <w:bookmarkEnd w:id="24"/>
    <w:bookmarkStart w:name="z27" w:id="25"/>
    <w:p>
      <w:pPr>
        <w:spacing w:after="0"/>
        <w:ind w:left="0"/>
        <w:jc w:val="both"/>
      </w:pPr>
      <w:r>
        <w:rPr>
          <w:rFonts w:ascii="Times New Roman"/>
          <w:b w:val="false"/>
          <w:i w:val="false"/>
          <w:color w:val="000000"/>
          <w:sz w:val="28"/>
        </w:rPr>
        <w:t>
      10. Мемлекеттік аудит объектісі хабарламаны ол ұсынылған (алынған) күннен кейінгі күннен бастап он жұмыс күні ішінде орындайды.</w:t>
      </w:r>
    </w:p>
    <w:bookmarkEnd w:id="25"/>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бұзушылықтарды дербес жойған жағдайда хабарлама тексерілетін адамға тапсырылған күннен кейінгі күннен бастап он жұмыс күні ішінде лауазымды тұлға әкімшілік жауапкершілікке тартылуға жатпайды. </w:t>
      </w:r>
    </w:p>
    <w:bookmarkStart w:name="z28" w:id="26"/>
    <w:p>
      <w:pPr>
        <w:spacing w:after="0"/>
        <w:ind w:left="0"/>
        <w:jc w:val="both"/>
      </w:pPr>
      <w:r>
        <w:rPr>
          <w:rFonts w:ascii="Times New Roman"/>
          <w:b w:val="false"/>
          <w:i w:val="false"/>
          <w:color w:val="000000"/>
          <w:sz w:val="28"/>
        </w:rPr>
        <w:t xml:space="preserve">
      11. Хабарламада көрсетілген бұзушылықтармен келіспеген жағдайда оны жеткізген күннен кейінгі күннен бастап бес жұмыс күні ішінде мемлекеттік аудит объектісі веб-портал арқылы Қазақстан Республикасы Қаржы министрлігінің Ішкі мемлекеттік аудит комитетіне (бұдан әрі – Комитет) осы Қағидаларға 4-қосымшаға сәйкес нысан бойынша хабарламада көрсетілген бұзушылықтар бойынша наразылық жібереді. </w:t>
      </w:r>
    </w:p>
    <w:bookmarkEnd w:id="26"/>
    <w:p>
      <w:pPr>
        <w:spacing w:after="0"/>
        <w:ind w:left="0"/>
        <w:jc w:val="both"/>
      </w:pPr>
      <w:r>
        <w:rPr>
          <w:rFonts w:ascii="Times New Roman"/>
          <w:b w:val="false"/>
          <w:i w:val="false"/>
          <w:color w:val="000000"/>
          <w:sz w:val="28"/>
        </w:rPr>
        <w:t>
      Қажет болған кезде қарсылық дәлелдерін растайтын құжаттардың көшірмелері қарсылыққа қоса беріледі.</w:t>
      </w:r>
    </w:p>
    <w:bookmarkStart w:name="z29" w:id="27"/>
    <w:p>
      <w:pPr>
        <w:spacing w:after="0"/>
        <w:ind w:left="0"/>
        <w:jc w:val="both"/>
      </w:pPr>
      <w:r>
        <w:rPr>
          <w:rFonts w:ascii="Times New Roman"/>
          <w:b w:val="false"/>
          <w:i w:val="false"/>
          <w:color w:val="000000"/>
          <w:sz w:val="28"/>
        </w:rPr>
        <w:t>
      12. Комитет қарсылықты веб-портал арқылы алған күннен кейінгі күннен бастап он жұмыс күні ішінде қарайды.</w:t>
      </w:r>
    </w:p>
    <w:bookmarkEnd w:id="27"/>
    <w:p>
      <w:pPr>
        <w:spacing w:after="0"/>
        <w:ind w:left="0"/>
        <w:jc w:val="both"/>
      </w:pPr>
      <w:r>
        <w:rPr>
          <w:rFonts w:ascii="Times New Roman"/>
          <w:b w:val="false"/>
          <w:i w:val="false"/>
          <w:color w:val="000000"/>
          <w:sz w:val="28"/>
        </w:rPr>
        <w:t>
      Мемлекеттік органдардан, жеке және заңды тұлғалардан мәліметтералу қажет болған жағдайда қарсылықты қарау күнтізбелік отыз күннен артық емес мерзімге ұзартылады, ол туралы мемлекеттік аудит объектісіне қарау мерзім ұзартылған күннен бастап үш күнтізбелік күн ішінде хабарланады.</w:t>
      </w:r>
    </w:p>
    <w:bookmarkStart w:name="z30" w:id="28"/>
    <w:p>
      <w:pPr>
        <w:spacing w:after="0"/>
        <w:ind w:left="0"/>
        <w:jc w:val="both"/>
      </w:pPr>
      <w:r>
        <w:rPr>
          <w:rFonts w:ascii="Times New Roman"/>
          <w:b w:val="false"/>
          <w:i w:val="false"/>
          <w:color w:val="000000"/>
          <w:sz w:val="28"/>
        </w:rPr>
        <w:t>
      13. Хабарламаны орындау мерзімі қарсылықты қарау кезеңіне тоқтатыла тұрады.</w:t>
      </w:r>
    </w:p>
    <w:bookmarkEnd w:id="28"/>
    <w:bookmarkStart w:name="z31" w:id="29"/>
    <w:p>
      <w:pPr>
        <w:spacing w:after="0"/>
        <w:ind w:left="0"/>
        <w:jc w:val="both"/>
      </w:pPr>
      <w:r>
        <w:rPr>
          <w:rFonts w:ascii="Times New Roman"/>
          <w:b w:val="false"/>
          <w:i w:val="false"/>
          <w:color w:val="000000"/>
          <w:sz w:val="28"/>
        </w:rPr>
        <w:t>
      14. Қарсылықтарды қарау нәтижелері бойынша Комитет мынадай:</w:t>
      </w:r>
    </w:p>
    <w:bookmarkEnd w:id="29"/>
    <w:bookmarkStart w:name="z32" w:id="30"/>
    <w:p>
      <w:pPr>
        <w:spacing w:after="0"/>
        <w:ind w:left="0"/>
        <w:jc w:val="both"/>
      </w:pPr>
      <w:r>
        <w:rPr>
          <w:rFonts w:ascii="Times New Roman"/>
          <w:b w:val="false"/>
          <w:i w:val="false"/>
          <w:color w:val="000000"/>
          <w:sz w:val="28"/>
        </w:rPr>
        <w:t>
      1) қарсылық дәлелдері расталған жағдайда – қарсылықты қанағаттандыру туралы;</w:t>
      </w:r>
    </w:p>
    <w:bookmarkEnd w:id="30"/>
    <w:bookmarkStart w:name="z33" w:id="31"/>
    <w:p>
      <w:pPr>
        <w:spacing w:after="0"/>
        <w:ind w:left="0"/>
        <w:jc w:val="both"/>
      </w:pPr>
      <w:r>
        <w:rPr>
          <w:rFonts w:ascii="Times New Roman"/>
          <w:b w:val="false"/>
          <w:i w:val="false"/>
          <w:color w:val="000000"/>
          <w:sz w:val="28"/>
        </w:rPr>
        <w:t>
      2) қарсылық дәлелдері ішінара расталған жағдайда – қарсылықты ішінара қанағаттандыру туралы;</w:t>
      </w:r>
    </w:p>
    <w:bookmarkEnd w:id="31"/>
    <w:bookmarkStart w:name="z34" w:id="32"/>
    <w:p>
      <w:pPr>
        <w:spacing w:after="0"/>
        <w:ind w:left="0"/>
        <w:jc w:val="both"/>
      </w:pPr>
      <w:r>
        <w:rPr>
          <w:rFonts w:ascii="Times New Roman"/>
          <w:b w:val="false"/>
          <w:i w:val="false"/>
          <w:color w:val="000000"/>
          <w:sz w:val="28"/>
        </w:rPr>
        <w:t>
      3) қарсылық дәлелдері расталмаған жағдайда – қарсылықты қанағаттандырудан бас тарту туралы шешімдердің бірін қабылдайды.</w:t>
      </w:r>
    </w:p>
    <w:bookmarkEnd w:id="32"/>
    <w:p>
      <w:pPr>
        <w:spacing w:after="0"/>
        <w:ind w:left="0"/>
        <w:jc w:val="both"/>
      </w:pPr>
      <w:r>
        <w:rPr>
          <w:rFonts w:ascii="Times New Roman"/>
          <w:b w:val="false"/>
          <w:i w:val="false"/>
          <w:color w:val="000000"/>
          <w:sz w:val="28"/>
        </w:rPr>
        <w:t xml:space="preserve">
      Қарсылықты қарау нәтижелері бойынша шешім 5-қосымшаға сәйкес нысанда қарсылықты қарау нәтижелері бойынша қорытындымен ресімделеді. </w:t>
      </w:r>
    </w:p>
    <w:p>
      <w:pPr>
        <w:spacing w:after="0"/>
        <w:ind w:left="0"/>
        <w:jc w:val="both"/>
      </w:pPr>
      <w:r>
        <w:rPr>
          <w:rFonts w:ascii="Times New Roman"/>
          <w:b w:val="false"/>
          <w:i w:val="false"/>
          <w:color w:val="000000"/>
          <w:sz w:val="28"/>
        </w:rPr>
        <w:t>
      Қарсылықты қарау нәтижелері бойынша қорытынды автоматты түрде тіркеледі және мемлекеттік аудит объектісіне веб-портал арқылы жіберіледі.</w:t>
      </w:r>
    </w:p>
    <w:bookmarkStart w:name="z35" w:id="33"/>
    <w:p>
      <w:pPr>
        <w:spacing w:after="0"/>
        <w:ind w:left="0"/>
        <w:jc w:val="both"/>
      </w:pPr>
      <w:r>
        <w:rPr>
          <w:rFonts w:ascii="Times New Roman"/>
          <w:b w:val="false"/>
          <w:i w:val="false"/>
          <w:color w:val="000000"/>
          <w:sz w:val="28"/>
        </w:rPr>
        <w:t>
      15. Осы Қағидалардың 14-тармағының 1) тармақшасында көзделген жағдайда хабарлама:</w:t>
      </w:r>
    </w:p>
    <w:bookmarkEnd w:id="33"/>
    <w:p>
      <w:pPr>
        <w:spacing w:after="0"/>
        <w:ind w:left="0"/>
        <w:jc w:val="both"/>
      </w:pPr>
      <w:r>
        <w:rPr>
          <w:rFonts w:ascii="Times New Roman"/>
          <w:b w:val="false"/>
          <w:i w:val="false"/>
          <w:color w:val="000000"/>
          <w:sz w:val="28"/>
        </w:rPr>
        <w:t xml:space="preserve">
      1) хабарламада көрсетілген барлық бұзушылықтар дауланған жағдайда күші жойылуға; </w:t>
      </w:r>
    </w:p>
    <w:p>
      <w:pPr>
        <w:spacing w:after="0"/>
        <w:ind w:left="0"/>
        <w:jc w:val="both"/>
      </w:pPr>
      <w:r>
        <w:rPr>
          <w:rFonts w:ascii="Times New Roman"/>
          <w:b w:val="false"/>
          <w:i w:val="false"/>
          <w:color w:val="000000"/>
          <w:sz w:val="28"/>
        </w:rPr>
        <w:t>
      2) қарсылықпен дауланбаған хабарламада көрсетілген бұзушылықтарды жою бөлігінде орындауға жатады.</w:t>
      </w:r>
    </w:p>
    <w:p>
      <w:pPr>
        <w:spacing w:after="0"/>
        <w:ind w:left="0"/>
        <w:jc w:val="both"/>
      </w:pPr>
      <w:r>
        <w:rPr>
          <w:rFonts w:ascii="Times New Roman"/>
          <w:b w:val="false"/>
          <w:i w:val="false"/>
          <w:color w:val="000000"/>
          <w:sz w:val="28"/>
        </w:rPr>
        <w:t>
      Осы Қағидалардың 14-тармағының 2) тармақшасында көзделген жағдайда хабарлама қарсылықтың расталмаған дәйектер бойынша бұзушылықтарды жою бөлігінде орындауға жатады.</w:t>
      </w:r>
    </w:p>
    <w:p>
      <w:pPr>
        <w:spacing w:after="0"/>
        <w:ind w:left="0"/>
        <w:jc w:val="both"/>
      </w:pPr>
      <w:r>
        <w:rPr>
          <w:rFonts w:ascii="Times New Roman"/>
          <w:b w:val="false"/>
          <w:i w:val="false"/>
          <w:color w:val="000000"/>
          <w:sz w:val="28"/>
        </w:rPr>
        <w:t>
      Осы Қағидалардың 14-тармағының 3) тармақшасында көзделген жағдайда хабарламаны мемлекеттік аудит объектісінің толық орындауына жатады.</w:t>
      </w:r>
    </w:p>
    <w:p>
      <w:pPr>
        <w:spacing w:after="0"/>
        <w:ind w:left="0"/>
        <w:jc w:val="both"/>
      </w:pPr>
      <w:r>
        <w:rPr>
          <w:rFonts w:ascii="Times New Roman"/>
          <w:b w:val="false"/>
          <w:i w:val="false"/>
          <w:color w:val="000000"/>
          <w:sz w:val="28"/>
        </w:rPr>
        <w:t>
      Хабарламада ішінара қарсылық болған жағдайда хабарламаның дауланбайтын бұзушылықтары жойылуға жатады.</w:t>
      </w:r>
    </w:p>
    <w:bookmarkStart w:name="z36" w:id="34"/>
    <w:p>
      <w:pPr>
        <w:spacing w:after="0"/>
        <w:ind w:left="0"/>
        <w:jc w:val="both"/>
      </w:pPr>
      <w:r>
        <w:rPr>
          <w:rFonts w:ascii="Times New Roman"/>
          <w:b w:val="false"/>
          <w:i w:val="false"/>
          <w:color w:val="000000"/>
          <w:sz w:val="28"/>
        </w:rPr>
        <w:t>
      16. Хабарламада көрсетілген бұзушылықтарды жою тәсілдері осы Қағидаларға 2-қосымшада көрсетілген.</w:t>
      </w:r>
    </w:p>
    <w:bookmarkEnd w:id="34"/>
    <w:p>
      <w:pPr>
        <w:spacing w:after="0"/>
        <w:ind w:left="0"/>
        <w:jc w:val="both"/>
      </w:pPr>
      <w:r>
        <w:rPr>
          <w:rFonts w:ascii="Times New Roman"/>
          <w:b w:val="false"/>
          <w:i w:val="false"/>
          <w:color w:val="000000"/>
          <w:sz w:val="28"/>
        </w:rPr>
        <w:t>
      Хабарламаным орындау туралы ақпаратты (қажет болған кезде растайтын құжаттарды) мемлекеттік аудит объектісі осы Қағидаларға 6-қосымшаға сәйкес хабарламаны жіберген уәкілетті органға веб-портал арқылы ұсынады.</w:t>
      </w:r>
    </w:p>
    <w:bookmarkStart w:name="z37" w:id="35"/>
    <w:p>
      <w:pPr>
        <w:spacing w:after="0"/>
        <w:ind w:left="0"/>
        <w:jc w:val="both"/>
      </w:pPr>
      <w:r>
        <w:rPr>
          <w:rFonts w:ascii="Times New Roman"/>
          <w:b w:val="false"/>
          <w:i w:val="false"/>
          <w:color w:val="000000"/>
          <w:sz w:val="28"/>
        </w:rPr>
        <w:t>
      17. Хабарлама, қарсылықты қарау нәтижелері бойынша қорытынды мемлекеттік аудит объектісіне веб-портал арқылы жеткізілген сәттен бастап тапсырылды деп саналады.</w:t>
      </w:r>
    </w:p>
    <w:bookmarkEnd w:id="35"/>
    <w:bookmarkStart w:name="z38" w:id="36"/>
    <w:p>
      <w:pPr>
        <w:spacing w:after="0"/>
        <w:ind w:left="0"/>
        <w:jc w:val="both"/>
      </w:pPr>
      <w:r>
        <w:rPr>
          <w:rFonts w:ascii="Times New Roman"/>
          <w:b w:val="false"/>
          <w:i w:val="false"/>
          <w:color w:val="000000"/>
          <w:sz w:val="28"/>
        </w:rPr>
        <w:t>
      18. Конкурс (аукцион) тәсілімен мемлекеттік сатып алуды камералдық бақылау мынадай бағыттар бойынша жүргізіледі:</w:t>
      </w:r>
    </w:p>
    <w:bookmarkEnd w:id="36"/>
    <w:p>
      <w:pPr>
        <w:spacing w:after="0"/>
        <w:ind w:left="0"/>
        <w:jc w:val="both"/>
      </w:pPr>
      <w:r>
        <w:rPr>
          <w:rFonts w:ascii="Times New Roman"/>
          <w:b w:val="false"/>
          <w:i w:val="false"/>
          <w:color w:val="000000"/>
          <w:sz w:val="28"/>
        </w:rPr>
        <w:t>
      1) бірінші бағыт – конкурс (аукцион) жарияланған күннен бастап конкурстық құжаттаманы (аукциондық құжаттама) жобасын алдын ала талқылау кезеңінде ескертулерді қабылдау мерзімі аяқталғанға дейін, не конкурстық құжаттаманың (аукциондық құжаттаманың) жобасына алдын ала талқылау жүзеге асырылмаған жағдайда, конкірс тәсілімен мемлекеттік сатып алуды жүзеге асыру туралы хабарландыру мәтіні орналастырылған күнненбастап күнтізбелік он күн ішінде;</w:t>
      </w:r>
    </w:p>
    <w:p>
      <w:pPr>
        <w:spacing w:after="0"/>
        <w:ind w:left="0"/>
        <w:jc w:val="both"/>
      </w:pPr>
      <w:r>
        <w:rPr>
          <w:rFonts w:ascii="Times New Roman"/>
          <w:b w:val="false"/>
          <w:i w:val="false"/>
          <w:color w:val="000000"/>
          <w:sz w:val="28"/>
        </w:rPr>
        <w:t>
      2) екінші бағыт – конкурстық құжаттама жобасын алдын ала талқылау хаттамасы веб-порталға орналастырылған күннен бастап күнтізбелік он күн ішінде;</w:t>
      </w:r>
    </w:p>
    <w:p>
      <w:pPr>
        <w:spacing w:after="0"/>
        <w:ind w:left="0"/>
        <w:jc w:val="both"/>
      </w:pPr>
      <w:r>
        <w:rPr>
          <w:rFonts w:ascii="Times New Roman"/>
          <w:b w:val="false"/>
          <w:i w:val="false"/>
          <w:color w:val="000000"/>
          <w:sz w:val="28"/>
        </w:rPr>
        <w:t>
      3) үшінші бағыт – веб-порталда алдын ала рұқсат хаттамасы орналастырылған күннен бастап үш жұмыс күн ішінде;</w:t>
      </w:r>
    </w:p>
    <w:p>
      <w:pPr>
        <w:spacing w:after="0"/>
        <w:ind w:left="0"/>
        <w:jc w:val="both"/>
      </w:pPr>
      <w:r>
        <w:rPr>
          <w:rFonts w:ascii="Times New Roman"/>
          <w:b w:val="false"/>
          <w:i w:val="false"/>
          <w:color w:val="000000"/>
          <w:sz w:val="28"/>
        </w:rPr>
        <w:t>
      4) төртінші бағыт – камералдық бақылау:</w:t>
      </w:r>
    </w:p>
    <w:p>
      <w:pPr>
        <w:spacing w:after="0"/>
        <w:ind w:left="0"/>
        <w:jc w:val="both"/>
      </w:pPr>
      <w:r>
        <w:rPr>
          <w:rFonts w:ascii="Times New Roman"/>
          <w:b w:val="false"/>
          <w:i w:val="false"/>
          <w:color w:val="000000"/>
          <w:sz w:val="28"/>
        </w:rPr>
        <w:t>
      қорытынды хаттама орналастырылған күннен бастап мемлекеттік сатып алу туралы шарт жасалғанға дейін тәуекелдерді басқару жүйесі;</w:t>
      </w:r>
    </w:p>
    <w:p>
      <w:pPr>
        <w:spacing w:after="0"/>
        <w:ind w:left="0"/>
        <w:jc w:val="both"/>
      </w:pPr>
      <w:r>
        <w:rPr>
          <w:rFonts w:ascii="Times New Roman"/>
          <w:b w:val="false"/>
          <w:i w:val="false"/>
          <w:color w:val="000000"/>
          <w:sz w:val="28"/>
        </w:rPr>
        <w:t xml:space="preserve">
      шағым келіп түскен күннен бастап он жұмыс күн ішінде "Мемлекеттік сатып алу туралы" Қазақстан Республикасы Заңының 47-бабы </w:t>
      </w:r>
      <w:r>
        <w:rPr>
          <w:rFonts w:ascii="Times New Roman"/>
          <w:b w:val="false"/>
          <w:i w:val="false"/>
          <w:color w:val="000000"/>
          <w:sz w:val="28"/>
        </w:rPr>
        <w:t>2- тармағында</w:t>
      </w:r>
      <w:r>
        <w:rPr>
          <w:rFonts w:ascii="Times New Roman"/>
          <w:b w:val="false"/>
          <w:i w:val="false"/>
          <w:color w:val="000000"/>
          <w:sz w:val="28"/>
        </w:rPr>
        <w:t xml:space="preserve"> белгіленген мерзімде келіп түскен шағым негізінде жүргізілген жағдайда.</w:t>
      </w:r>
    </w:p>
    <w:bookmarkStart w:name="z39" w:id="37"/>
    <w:p>
      <w:pPr>
        <w:spacing w:after="0"/>
        <w:ind w:left="0"/>
        <w:jc w:val="both"/>
      </w:pPr>
      <w:r>
        <w:rPr>
          <w:rFonts w:ascii="Times New Roman"/>
          <w:b w:val="false"/>
          <w:i w:val="false"/>
          <w:color w:val="000000"/>
          <w:sz w:val="28"/>
        </w:rPr>
        <w:t xml:space="preserve">
      19. Алдыңғы бағыттар бойынша конкурс (аукцион) тәсілімен мемлекеттік сатып алуды камералдық бақылау жүргізуге жол берілмейді, бұзушылықтар анықталған жағдайда Заңның 18-бабы 5-тармағының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мемлекеттік аудит немесе Заңның 17-бабы </w:t>
      </w:r>
      <w:r>
        <w:rPr>
          <w:rFonts w:ascii="Times New Roman"/>
          <w:b w:val="false"/>
          <w:i w:val="false"/>
          <w:color w:val="000000"/>
          <w:sz w:val="28"/>
        </w:rPr>
        <w:t>6-тармағына</w:t>
      </w:r>
      <w:r>
        <w:rPr>
          <w:rFonts w:ascii="Times New Roman"/>
          <w:b w:val="false"/>
          <w:i w:val="false"/>
          <w:color w:val="000000"/>
          <w:sz w:val="28"/>
        </w:rPr>
        <w:t xml:space="preserve"> сәйкес электрондық мемлекеттік аудит жүргізіледі.</w:t>
      </w:r>
    </w:p>
    <w:bookmarkEnd w:id="37"/>
    <w:bookmarkStart w:name="z40" w:id="38"/>
    <w:p>
      <w:pPr>
        <w:spacing w:after="0"/>
        <w:ind w:left="0"/>
        <w:jc w:val="both"/>
      </w:pPr>
      <w:r>
        <w:rPr>
          <w:rFonts w:ascii="Times New Roman"/>
          <w:b w:val="false"/>
          <w:i w:val="false"/>
          <w:color w:val="000000"/>
          <w:sz w:val="28"/>
        </w:rPr>
        <w:t>
      20. Баға ұсыныстарын сұрату тәсілімен мемлекеттік сатып алуды камералдық бақылау баға ұсыныстарын сұрату тәсілімен жүргізілетін мемлекеттік сатып алу туралы мәліметтер веб-порталға орналастырылған күннен бастап мемлекеттік сатып алу туралы шарт жасалғанға дейін жүргізіледі.</w:t>
      </w:r>
    </w:p>
    <w:bookmarkEnd w:id="38"/>
    <w:bookmarkStart w:name="z41" w:id="39"/>
    <w:p>
      <w:pPr>
        <w:spacing w:after="0"/>
        <w:ind w:left="0"/>
        <w:jc w:val="both"/>
      </w:pPr>
      <w:r>
        <w:rPr>
          <w:rFonts w:ascii="Times New Roman"/>
          <w:b w:val="false"/>
          <w:i w:val="false"/>
          <w:color w:val="000000"/>
          <w:sz w:val="28"/>
        </w:rPr>
        <w:t>
      21. Мемлекеттік сатып алу туралы шартты тікелей жасасу арқылы бір көзден алу тәсілімен және (немесе) тауар биржалары арқылы мемлекеттік сатып алуларды камералдық бақылау мемлекеттік сатып алу туралы шарт жасасу күнінен кешіктірмей жүргізіледі.</w:t>
      </w:r>
    </w:p>
    <w:bookmarkEnd w:id="39"/>
    <w:bookmarkStart w:name="z42" w:id="40"/>
    <w:p>
      <w:pPr>
        <w:spacing w:after="0"/>
        <w:ind w:left="0"/>
        <w:jc w:val="both"/>
      </w:pPr>
      <w:r>
        <w:rPr>
          <w:rFonts w:ascii="Times New Roman"/>
          <w:b w:val="false"/>
          <w:i w:val="false"/>
          <w:color w:val="000000"/>
          <w:sz w:val="28"/>
        </w:rPr>
        <w:t xml:space="preserve">
      22. Құқықтары мен заңды мүдделері бұзылған жағдайда мемлекеттік аудит объектісі хабарламаны Заңның </w:t>
      </w:r>
      <w:r>
        <w:rPr>
          <w:rFonts w:ascii="Times New Roman"/>
          <w:b w:val="false"/>
          <w:i w:val="false"/>
          <w:color w:val="000000"/>
          <w:sz w:val="28"/>
        </w:rPr>
        <w:t>60-1-бабында</w:t>
      </w:r>
      <w:r>
        <w:rPr>
          <w:rFonts w:ascii="Times New Roman"/>
          <w:b w:val="false"/>
          <w:i w:val="false"/>
          <w:color w:val="000000"/>
          <w:sz w:val="28"/>
        </w:rPr>
        <w:t xml:space="preserve"> белгіленген тәртіппен және мерзімде ішкі мемлекеттік аудит жөніндегі уәкілетті орган жанындағы Дауларды апелляциялық реттеу жөніндегі комиссияға шағымдануға құқылы.</w:t>
      </w:r>
    </w:p>
    <w:bookmarkEnd w:id="40"/>
    <w:bookmarkStart w:name="z43" w:id="41"/>
    <w:p>
      <w:pPr>
        <w:spacing w:after="0"/>
        <w:ind w:left="0"/>
        <w:jc w:val="both"/>
      </w:pPr>
      <w:r>
        <w:rPr>
          <w:rFonts w:ascii="Times New Roman"/>
          <w:b w:val="false"/>
          <w:i w:val="false"/>
          <w:color w:val="000000"/>
          <w:sz w:val="28"/>
        </w:rPr>
        <w:t>
      23. Камералдық бақылау материалдары есеп және есепетілік жүргәізу мақсатында, сондай-ақ тәуекелдерді басқару жүйесін қолдану үшін веб-порталда қорытындыланады.</w:t>
      </w:r>
    </w:p>
    <w:bookmarkEnd w:id="41"/>
    <w:bookmarkStart w:name="z44" w:id="42"/>
    <w:p>
      <w:pPr>
        <w:spacing w:after="0"/>
        <w:ind w:left="0"/>
        <w:jc w:val="both"/>
      </w:pPr>
      <w:r>
        <w:rPr>
          <w:rFonts w:ascii="Times New Roman"/>
          <w:b w:val="false"/>
          <w:i w:val="false"/>
          <w:color w:val="000000"/>
          <w:sz w:val="28"/>
        </w:rPr>
        <w:t>
      24. Уәкілетті орган камералдық бақылау нәтижелерін мемлекеттік құпия және Қазақстан Республикасының заңымен қорғалатын өзге де құпия туралы заңнаманың талаптарын қамтамасыз ету ескеріле отырып, уәкілетті органның интернет-ресурсына орналастыруды қамтамасыз етеді.</w:t>
      </w:r>
    </w:p>
    <w:bookmarkEnd w:id="42"/>
    <w:bookmarkStart w:name="z45" w:id="43"/>
    <w:p>
      <w:pPr>
        <w:spacing w:after="0"/>
        <w:ind w:left="0"/>
        <w:jc w:val="left"/>
      </w:pPr>
      <w:r>
        <w:rPr>
          <w:rFonts w:ascii="Times New Roman"/>
          <w:b/>
          <w:i w:val="false"/>
          <w:color w:val="000000"/>
        </w:rPr>
        <w:t xml:space="preserve"> 3-тарау. Бюджетті атқару жөніндегі орталық уәкілетті органда ашық мемлекеттік аудит объектілерінің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w:t>
      </w:r>
    </w:p>
    <w:bookmarkEnd w:id="43"/>
    <w:bookmarkStart w:name="z46" w:id="44"/>
    <w:p>
      <w:pPr>
        <w:spacing w:after="0"/>
        <w:ind w:left="0"/>
        <w:jc w:val="both"/>
      </w:pPr>
      <w:r>
        <w:rPr>
          <w:rFonts w:ascii="Times New Roman"/>
          <w:b w:val="false"/>
          <w:i w:val="false"/>
          <w:color w:val="000000"/>
          <w:sz w:val="28"/>
        </w:rPr>
        <w:t xml:space="preserve">
      25. Заңның 32-бабы </w:t>
      </w:r>
      <w:r>
        <w:rPr>
          <w:rFonts w:ascii="Times New Roman"/>
          <w:b w:val="false"/>
          <w:i w:val="false"/>
          <w:color w:val="000000"/>
          <w:sz w:val="28"/>
        </w:rPr>
        <w:t>1-тармағына</w:t>
      </w:r>
      <w:r>
        <w:rPr>
          <w:rFonts w:ascii="Times New Roman"/>
          <w:b w:val="false"/>
          <w:i w:val="false"/>
          <w:color w:val="000000"/>
          <w:sz w:val="28"/>
        </w:rPr>
        <w:t xml:space="preserve"> сәйкес хабарламаның белгіленген мерзімде орындалмауы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Қазақстан Республикасының заңнамалық актілерінде белгіленген тәртіппен тоқтата тұруға әкеп соғады. </w:t>
      </w:r>
    </w:p>
    <w:bookmarkEnd w:id="44"/>
    <w:p>
      <w:pPr>
        <w:spacing w:after="0"/>
        <w:ind w:left="0"/>
        <w:jc w:val="both"/>
      </w:pPr>
      <w:r>
        <w:rPr>
          <w:rFonts w:ascii="Times New Roman"/>
          <w:b w:val="false"/>
          <w:i w:val="false"/>
          <w:color w:val="000000"/>
          <w:sz w:val="28"/>
        </w:rPr>
        <w:t xml:space="preserve">
      Бұл ретте 32-баптың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ден қою шарасы бұзушылықты жою мүмкін болмаған жағдайда қолданылмайды.</w:t>
      </w:r>
    </w:p>
    <w:p>
      <w:pPr>
        <w:spacing w:after="0"/>
        <w:ind w:left="0"/>
        <w:jc w:val="both"/>
      </w:pPr>
      <w:r>
        <w:rPr>
          <w:rFonts w:ascii="Times New Roman"/>
          <w:b w:val="false"/>
          <w:i w:val="false"/>
          <w:color w:val="000000"/>
          <w:sz w:val="28"/>
        </w:rPr>
        <w:t xml:space="preserve">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Заңның 32-бабының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шығыс операцияларын қоспағанда мемлекеттік аудит объектілерінің барлық шығыс операцияларына қолданылады. </w:t>
      </w:r>
    </w:p>
    <w:bookmarkStart w:name="z47" w:id="45"/>
    <w:p>
      <w:pPr>
        <w:spacing w:after="0"/>
        <w:ind w:left="0"/>
        <w:jc w:val="both"/>
      </w:pPr>
      <w:r>
        <w:rPr>
          <w:rFonts w:ascii="Times New Roman"/>
          <w:b w:val="false"/>
          <w:i w:val="false"/>
          <w:color w:val="000000"/>
          <w:sz w:val="28"/>
        </w:rPr>
        <w:t xml:space="preserve">
      26. Комитеттің тиісті аумақтық бөлімшесі хабарламаның белгіленген мерзімде орындалмау фактілері туралы Комитетке Заңның 31-бабының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мерзім аяқталған күннен бастап бір жұмыс күн ішінде жазбаша хабарлайды.</w:t>
      </w:r>
    </w:p>
    <w:bookmarkEnd w:id="45"/>
    <w:bookmarkStart w:name="z48" w:id="46"/>
    <w:p>
      <w:pPr>
        <w:spacing w:after="0"/>
        <w:ind w:left="0"/>
        <w:jc w:val="both"/>
      </w:pPr>
      <w:r>
        <w:rPr>
          <w:rFonts w:ascii="Times New Roman"/>
          <w:b w:val="false"/>
          <w:i w:val="false"/>
          <w:color w:val="000000"/>
          <w:sz w:val="28"/>
        </w:rPr>
        <w:t>
      27.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шоттары (корреспонденттіктерді қоспағанда) бойынша шығыстық операцияларды тоқтата тұру туралы өкім хабарламаның белгіленген мерзімде орындалмау фактілері расталған жағдайда осы Қағидалардың 26-тармағымен көзделген хат алынған күннен кейінгі бір жұмыс күні ішінде қалыптастырылады.</w:t>
      </w:r>
    </w:p>
    <w:bookmarkEnd w:id="46"/>
    <w:bookmarkStart w:name="z49" w:id="47"/>
    <w:p>
      <w:pPr>
        <w:spacing w:after="0"/>
        <w:ind w:left="0"/>
        <w:jc w:val="both"/>
      </w:pPr>
      <w:r>
        <w:rPr>
          <w:rFonts w:ascii="Times New Roman"/>
          <w:b w:val="false"/>
          <w:i w:val="false"/>
          <w:color w:val="000000"/>
          <w:sz w:val="28"/>
        </w:rPr>
        <w:t xml:space="preserve">
      28. Өкім "Ішкі мемлекеттік аудит жөніндегі уәкілетті органның мемлекеттік аудит объектілерінің бюджетті атқару жөніндегі орталық уәкілетті органда ашылған кодтары мен шоттары, сондай-ақ мемлекеттік аудит объектісінің банк шоттары (корреспонденттік шоттарды қоспағанда) бойынша шығыс операцияларын тоқтата тұру туралы өкімінің нысанын бекіту туралы" Қазақстан Республикасы Қаржы министрінің 2015 жылғы 30 қарашадағы № 596 </w:t>
      </w:r>
      <w:r>
        <w:rPr>
          <w:rFonts w:ascii="Times New Roman"/>
          <w:b w:val="false"/>
          <w:i w:val="false"/>
          <w:color w:val="000000"/>
          <w:sz w:val="28"/>
        </w:rPr>
        <w:t>бұйрығымен</w:t>
      </w:r>
      <w:r>
        <w:rPr>
          <w:rFonts w:ascii="Times New Roman"/>
          <w:b w:val="false"/>
          <w:i w:val="false"/>
          <w:color w:val="000000"/>
          <w:sz w:val="28"/>
        </w:rPr>
        <w:t xml:space="preserve"> бекітілген нысан бойынша енгізіледі (Мемлекеттік нормативтік құқықтық актілерді тіркеу тізілімінде № 12606 болып тіркелген).</w:t>
      </w:r>
    </w:p>
    <w:bookmarkEnd w:id="47"/>
    <w:bookmarkStart w:name="z50" w:id="48"/>
    <w:p>
      <w:pPr>
        <w:spacing w:after="0"/>
        <w:ind w:left="0"/>
        <w:jc w:val="both"/>
      </w:pPr>
      <w:r>
        <w:rPr>
          <w:rFonts w:ascii="Times New Roman"/>
          <w:b w:val="false"/>
          <w:i w:val="false"/>
          <w:color w:val="000000"/>
          <w:sz w:val="28"/>
        </w:rPr>
        <w:t>
      29. Өкім бюджеттің атқарылуы жөніндегі орталық уәкілетті органға, банк операцияларының жекелеген түрлерін жүзеге асыратын банктерге немесе ұйымдарға қағаз тасығышта немесе электрондық түрде оны қалыптастыру күнінен бастап үш жұмыс күні ішінде ақпараттық коммуникациялық желі бойынша беру арқылы жіберіледі.</w:t>
      </w:r>
    </w:p>
    <w:bookmarkEnd w:id="48"/>
    <w:p>
      <w:pPr>
        <w:spacing w:after="0"/>
        <w:ind w:left="0"/>
        <w:jc w:val="both"/>
      </w:pPr>
      <w:r>
        <w:rPr>
          <w:rFonts w:ascii="Times New Roman"/>
          <w:b w:val="false"/>
          <w:i w:val="false"/>
          <w:color w:val="000000"/>
          <w:sz w:val="28"/>
        </w:rPr>
        <w:t>
      Өкім мынадай мәліметтерді: реттік нөмірі, өкімнің нөмірі, өкімнің күні, өкімнің мәртебесі, жөнелту тәсілі, жеке сәйкестендіру нөмірі (бұдан әрі – ЖСН) мемлекеттік аудит объектісінің бизнес-сәйкестендіру нөмірі (бұдан әрі – БСН), мемлекеттік аудит объектісінің атауы, бюджетті атқару жөніндегі орталық уәкілетті органның банк операцияларының жекелеген түрлерін жүзеге асыратын банктің немесе ұйымның атуы, қабылдамау/бас тарту себебі, қабылдамау/бас тарту күні, қабылдамау себебі, қабылдамау нөмірі, қабылдамау күні, қабылдамау мәртебесін қамтитын өкімдер тіркеу журналында міндетті түрде тіркелуі тиіс.</w:t>
      </w:r>
    </w:p>
    <w:bookmarkStart w:name="z51" w:id="49"/>
    <w:p>
      <w:pPr>
        <w:spacing w:after="0"/>
        <w:ind w:left="0"/>
        <w:jc w:val="both"/>
      </w:pPr>
      <w:r>
        <w:rPr>
          <w:rFonts w:ascii="Times New Roman"/>
          <w:b w:val="false"/>
          <w:i w:val="false"/>
          <w:color w:val="000000"/>
          <w:sz w:val="28"/>
        </w:rPr>
        <w:t xml:space="preserve">
      30. Өкім бюджетті атқару жөніндегі орталық уәкілетті органның, банк операцияларының жекелеген түрлерін жүзеге асыратын банктердің немесе ұйымдардың сөзсіз орындауына жатады. </w:t>
      </w:r>
    </w:p>
    <w:bookmarkEnd w:id="49"/>
    <w:bookmarkStart w:name="z52" w:id="50"/>
    <w:p>
      <w:pPr>
        <w:spacing w:after="0"/>
        <w:ind w:left="0"/>
        <w:jc w:val="both"/>
      </w:pPr>
      <w:r>
        <w:rPr>
          <w:rFonts w:ascii="Times New Roman"/>
          <w:b w:val="false"/>
          <w:i w:val="false"/>
          <w:color w:val="000000"/>
          <w:sz w:val="28"/>
        </w:rPr>
        <w:t xml:space="preserve">
      31. Өкім бюджетті атқару жөніндегі орталық уәкілетті органда ашылған кодтары мен шоттары, сондай-ақ банк шоттары бойынша шығыс операцияларын тоқтата тұру себептерін жою күнінен кейінгі бір жұмыс күнінен кешіктірмей бюджетті атқару жөніндегі орталық уәкілетті органда, банк операцияларының жекелеген түрлерін жүзеге асыратын банктерге немесе ұйымдарға Өкімнің күшін жою туралы құжатты жіберу жолымен Комитет күшін жояды. </w:t>
      </w:r>
    </w:p>
    <w:bookmarkEnd w:id="50"/>
    <w:p>
      <w:pPr>
        <w:spacing w:after="0"/>
        <w:ind w:left="0"/>
        <w:jc w:val="both"/>
      </w:pPr>
      <w:r>
        <w:rPr>
          <w:rFonts w:ascii="Times New Roman"/>
          <w:b w:val="false"/>
          <w:i w:val="false"/>
          <w:color w:val="000000"/>
          <w:sz w:val="28"/>
        </w:rPr>
        <w:t xml:space="preserve">
      Өкімнің күшін жою туралы құжат: ішкі мемлекеттік аудит жөніндегі уәкілетті органның атауы және БСН, мемлекеттік аудит объектісінің атауы және ЖСН/БСН, өкімнің нөмірі және күні, шығыс операцияларын қайта бастауға қажетті мемлекеттік аудит объектісінің коды мен шоттарының нөмірі, Комитеттің төрағасының не оны ауыстыратын тұлғаның, Комитеттің елтаңбалы мөрімен куәландырылған қолтаңбасы. </w:t>
      </w:r>
    </w:p>
    <w:bookmarkStart w:name="z53" w:id="51"/>
    <w:p>
      <w:pPr>
        <w:spacing w:after="0"/>
        <w:ind w:left="0"/>
        <w:jc w:val="both"/>
      </w:pPr>
      <w:r>
        <w:rPr>
          <w:rFonts w:ascii="Times New Roman"/>
          <w:b w:val="false"/>
          <w:i w:val="false"/>
          <w:color w:val="000000"/>
          <w:sz w:val="28"/>
        </w:rPr>
        <w:t>
      32. Қазақстан Республикасының заңнамасына сәйкес бюджетті атқару жөніндегі орталық уәкілетті органда ашылған мемлекеттік аудит объектілерінің кодтары мен шоттары, сондай-ақ мемлекеттік аудит объектісінің банк шоты жабылған жағдайда бюджетті атқару жөніндегі орталық уәкілетті орган, банк операцияларының жекелеген түрлерін жүзеге асыратын банк немесе ұйым уәкілетті органға өкімді қайтарады.</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1-қосымша</w:t>
            </w:r>
          </w:p>
        </w:tc>
      </w:tr>
    </w:tbl>
    <w:bookmarkStart w:name="z55" w:id="52"/>
    <w:p>
      <w:pPr>
        <w:spacing w:after="0"/>
        <w:ind w:left="0"/>
        <w:jc w:val="left"/>
      </w:pPr>
      <w:r>
        <w:rPr>
          <w:rFonts w:ascii="Times New Roman"/>
          <w:b/>
          <w:i w:val="false"/>
          <w:color w:val="000000"/>
        </w:rPr>
        <w:t xml:space="preserve"> Камералдық бақылау тәуекелдері бейіндерінің тізбесі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2785"/>
        <w:gridCol w:w="3563"/>
        <w:gridCol w:w="551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 бейіндерінің атауы</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тәуекелдер бейіндер деректерін таңдау шарттары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тәуекелдер бейіндерінің бұзушылықтары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rPr>
                <w:rFonts w:ascii="Times New Roman"/>
                <w:b w:val="false"/>
                <w:i/>
                <w:color w:val="000000"/>
                <w:sz w:val="20"/>
              </w:rPr>
              <w:t>.</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Ұйымдастырушының/тапсырыс берушінің конкурстық құжаттамада (аукциондық құжаттамада) мемлекеттік сатып алу туралы заңнамасымен көзделмеген біліктілік талаптары мен шарттарын белгілеуі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алулар.</w:t>
            </w:r>
            <w:r>
              <w:br/>
            </w:r>
            <w:r>
              <w:rPr>
                <w:rFonts w:ascii="Times New Roman"/>
                <w:b w:val="false"/>
                <w:i w:val="false"/>
                <w:color w:val="000000"/>
                <w:sz w:val="20"/>
              </w:rPr>
              <w:t>
2. Мемлекеттік сатып алудың мәні тауарлар, жұмыстар, қызметтер болып табылады.</w:t>
            </w:r>
            <w:r>
              <w:br/>
            </w:r>
            <w:r>
              <w:rPr>
                <w:rFonts w:ascii="Times New Roman"/>
                <w:b w:val="false"/>
                <w:i w:val="false"/>
                <w:color w:val="000000"/>
                <w:sz w:val="20"/>
              </w:rPr>
              <w:t xml:space="preserve">
3. Мемлекеттік сатып алуды жүзеге асыру Қағидалары, сондай-ақ Қазақстан Республикасының "Мемлекеттік сатып алу туралы" Заңының (бұдан әрі – Заң) 9 және 21 баптарына қайшы Ұйымдастырушының (тапсырыс берушінің) конкурстық құжаттамада (аукциондық құжаттамада) біліктілік талаптары мен шарттарды көрсетуі.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келесі біліктілік талаптары мен шарттарын көрсетуі:</w:t>
            </w:r>
            <w:r>
              <w:br/>
            </w:r>
            <w:r>
              <w:rPr>
                <w:rFonts w:ascii="Times New Roman"/>
                <w:b w:val="false"/>
                <w:i w:val="false"/>
                <w:color w:val="000000"/>
                <w:sz w:val="20"/>
              </w:rPr>
              <w:t>
1) әлеуетті өнім берушілердің мемлекеттік сатып алуларға қатысуын шектейтін және негізсіз күрделендіретін;</w:t>
            </w:r>
            <w:r>
              <w:br/>
            </w:r>
            <w:r>
              <w:rPr>
                <w:rFonts w:ascii="Times New Roman"/>
                <w:b w:val="false"/>
                <w:i w:val="false"/>
                <w:color w:val="000000"/>
                <w:sz w:val="20"/>
              </w:rPr>
              <w:t>
2) тауарларды, жұмыстарды, қызметтерді мемлекеттік сатып алулар туралы келісім-шарт бойынша міндеттемелерді орындау қажеттілігінен тікелей туындамайтын;</w:t>
            </w:r>
            <w:r>
              <w:br/>
            </w:r>
            <w:r>
              <w:rPr>
                <w:rFonts w:ascii="Times New Roman"/>
                <w:b w:val="false"/>
                <w:i w:val="false"/>
                <w:color w:val="000000"/>
                <w:sz w:val="20"/>
              </w:rPr>
              <w:t>
3) әлеуетті өнім берушілер санының шектелуіне әкеліп соғатын, оның ішінде - әлеуеттік өнім берушілерге қандай болмасын санмен өлшенбейтін және (немесе) әкімшілендірілмейтін талаптар белгілеу;</w:t>
            </w:r>
            <w:r>
              <w:br/>
            </w: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r>
              <w:br/>
            </w:r>
            <w:r>
              <w:rPr>
                <w:rFonts w:ascii="Times New Roman"/>
                <w:b w:val="false"/>
                <w:i w:val="false"/>
                <w:color w:val="000000"/>
                <w:sz w:val="20"/>
              </w:rPr>
              <w:t>
- мемлекеттік сатып алуларды жүзеге асыру принциптерін бұзу.</w:t>
            </w:r>
            <w:r>
              <w:br/>
            </w:r>
            <w:r>
              <w:rPr>
                <w:rFonts w:ascii="Times New Roman"/>
                <w:b w:val="false"/>
                <w:i w:val="false"/>
                <w:color w:val="000000"/>
                <w:sz w:val="20"/>
              </w:rPr>
              <w:t>
Заңның 9 және 21 баптарын, сондай-ақ мемлекеттік сатып алуларды жүзеге асыру принциптерін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Ұйымдастырушының, тапсырыс берушінің Заң бұзушылықпен конкурстық құжаттаманы бекітуі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Конкурстық құжаттаманың жобасын алдын ала талқылау хаттамасын қалыптастырылған, конкурс (аукцион) тәсілімен өткізілген тауарларды, жұмыстарды, көрсетілетін қызметтерді мемлекеттік сатып алулар.</w:t>
            </w:r>
            <w:r>
              <w:br/>
            </w:r>
            <w:r>
              <w:rPr>
                <w:rFonts w:ascii="Times New Roman"/>
                <w:b w:val="false"/>
                <w:i w:val="false"/>
                <w:color w:val="000000"/>
                <w:sz w:val="20"/>
              </w:rPr>
              <w:t>
2.Конкурстық құжаттаманың (аукциондық құжаттаманың) жобасын алдын ала талқылау хаттамасында ескертулер болған.</w:t>
            </w:r>
            <w:r>
              <w:br/>
            </w:r>
            <w:r>
              <w:rPr>
                <w:rFonts w:ascii="Times New Roman"/>
                <w:b w:val="false"/>
                <w:i w:val="false"/>
                <w:color w:val="000000"/>
                <w:sz w:val="20"/>
              </w:rPr>
              <w:t>
3. Бекітілген конкурстық құжаттамада (аукциондық құжаттамада) мемлекеттік сатып алу заңнамасының бұзылғаны анықталған. Бұзушылықтар конкурстық құжаттаманың жобасын (аукциондық құжаттамасын) алдын ала талқылау хаттамасында көрсетілген.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құжаттаманың жобасын алдын ала талқылау нәтижесі бойынша конкурстық құжаттамаға (аукциондық құжаттамаға) тиісті ескертулер бола тұра, ұйымдастырушы, тапсырыс беруші Заң бұзушылықпен конкурстық құжаттаманы бекіткен.</w:t>
            </w:r>
            <w:r>
              <w:br/>
            </w:r>
            <w:r>
              <w:rPr>
                <w:rFonts w:ascii="Times New Roman"/>
                <w:b w:val="false"/>
                <w:i w:val="false"/>
                <w:color w:val="000000"/>
                <w:sz w:val="20"/>
              </w:rPr>
              <w:t>
Заңның 22 бабы 2 тармағының талаптарын бұза отырып, шешімдерді қабылдамау немесе қабылдау.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әлеуетті өнім берушілер арасында тауарлар, жұмыстар, көрсетілетін қызметтердің жекелеген түрлерінмемлекеттік сатып алуды жүзеге асыру ("Мемлекеттік сатып алу туралы" Қазақстан Республикасы Заңының 51-бабыныңталаптарын бұза отырып)</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сатып алудың мәні тауарлар, жұмыстар,қызметтер болып табылады.</w:t>
            </w:r>
            <w:r>
              <w:br/>
            </w:r>
            <w:r>
              <w:rPr>
                <w:rFonts w:ascii="Times New Roman"/>
                <w:b w:val="false"/>
                <w:i w:val="false"/>
                <w:color w:val="000000"/>
                <w:sz w:val="20"/>
              </w:rPr>
              <w:t>
2. Заңның 51-бабының талаптарын сақтамай, басқа әлеуетті өнім берушілер арасында мемлекеттік сатып алуды жүзеге асыру</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Ұйымдастырушымен/тапсырыс берушімен басқа әлеуетті өнім берушілер арасында тауарлар, жұмыстар, қызметтердің жекелеген түрлерін мемлекеттік сатып алуды жүзеге асыру, сондай-ақ Заңның 51-бабының басқа да талаптарын сақтамау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мемлекеттік сатып алуды жүзеге асыру барысында лоттарға бөлмеу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 (аукцион) тәсілімен жарияланған мемлекеттік сатып алулар.</w:t>
            </w:r>
            <w:r>
              <w:br/>
            </w:r>
            <w:r>
              <w:rPr>
                <w:rFonts w:ascii="Times New Roman"/>
                <w:b w:val="false"/>
                <w:i w:val="false"/>
                <w:color w:val="000000"/>
                <w:sz w:val="20"/>
              </w:rPr>
              <w:t>
2. Заңның 20-бабында көзделген жағдайларда тауарларды, жұмыстарды, қызметтерді мемлекеттік сатып алуларды жүзеге асыру барысында лоттарға бөлмеу.</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Ұйымдастырушылар, тапсырыс берушілер Заңның 20 бабының талаптарын сақтамай, тауарларды, жұмыстарды, көрсетілетін қызметтерді конкурс тәсілімен мемлекеттік сатып алуларды жүзеге асыру барысында лоттарға бөлмеген.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берушілердің өтінімдерін заңсыз конкурстан шеттету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қалыптастырылған конкурс (аукцион) тәсілімен тауарларды, жұмыстарды, қызметтерді мемлекеттік сатып алулар.</w:t>
            </w:r>
            <w:r>
              <w:br/>
            </w:r>
            <w:r>
              <w:rPr>
                <w:rFonts w:ascii="Times New Roman"/>
                <w:b w:val="false"/>
                <w:i w:val="false"/>
                <w:color w:val="000000"/>
                <w:sz w:val="20"/>
              </w:rPr>
              <w:t xml:space="preserve">
2. Қорытындылар туралы хаттамаға сәйкес әлеуетті өнім берушілердің (өнім беруші) конкурстық өтінімдерін (аукциондық өтінімдер) біліктілік талаптары мен конкурстық құжаттаманың (аукциондық құжаттаманың) талаптарына сәйкес немесе сәйкес емес деп тану туралы комиссия шешімі.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10, 27 және </w:t>
            </w:r>
            <w:r>
              <w:br/>
            </w:r>
            <w:r>
              <w:rPr>
                <w:rFonts w:ascii="Times New Roman"/>
                <w:b w:val="false"/>
                <w:i w:val="false"/>
                <w:color w:val="000000"/>
                <w:sz w:val="20"/>
              </w:rPr>
              <w:t>33 баптарын, сондай-ақ Қазақстан Республикасы Қаржы министрінің 2015 жылғы 11 желтоқсандағы №648 бұйрығымен бекітілген Мемлекеттік сатып алуды жүзеге асыру қағидаларының (бұдан әрі – Қағидалар) 150 және 344-тармақтарын Қағидаларға 4-қосымшаның 41-тармағын бұза отырып, әлеуетті өнім берушінің (өнім берушінің) конкурсқа қатысуға өтінімдерін қабылдамауы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Әлеуетті өнім берушінің конкурстық өтінімін (аукциондық өтінімін) заңсыз жіберу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рәсімделген конкурс (аукцион) тәсілімен тауарларды, жұмыстарды, қызметтерді мемлекеттік сатып алулар.</w:t>
            </w:r>
            <w:r>
              <w:br/>
            </w:r>
            <w:r>
              <w:rPr>
                <w:rFonts w:ascii="Times New Roman"/>
                <w:b w:val="false"/>
                <w:i w:val="false"/>
                <w:color w:val="000000"/>
                <w:sz w:val="20"/>
              </w:rPr>
              <w:t>
2. Қорытындылар туралы хаттамаға сәйкес әлеуетті өнім берушілердің (өнім беруші) конкурстық өтінімдерін (аукциондық өтінімдерін) біліктілік талаптары мен конкурстық құжаттаманың (аукциондық құжаттаманың) талаптарына сәйкес деп тану туралы комиссия шешімі.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Конкурстық комиссияның (аукциондық комиссияның) Заңның 10, 27 және </w:t>
            </w:r>
            <w:r>
              <w:br/>
            </w:r>
            <w:r>
              <w:rPr>
                <w:rFonts w:ascii="Times New Roman"/>
                <w:b w:val="false"/>
                <w:i w:val="false"/>
                <w:color w:val="000000"/>
                <w:sz w:val="20"/>
              </w:rPr>
              <w:t xml:space="preserve">33 баптарын, сондай-ақ Қағилардың 150 және 344-тармақтарын және Қағидаларға 4-қосымшаның 41-тармағын бұза отырып, әлеуетті өнім берушінің (өнім берушінің) конкурсқа қатысуға өтінімдеріне рұқсат беруі.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жеңілдіктерді заңсыз қолдану немесе қолданбау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Қорытындылар туралы хаттама қалыптастырылған конкурс (аукцион) тәсілімен тауарларды, жұмыстарды, қызметтерді мемлекеттік сатып алулар, бұл ретте олар өткізілген болып танылса.</w:t>
            </w:r>
            <w:r>
              <w:br/>
            </w:r>
            <w:r>
              <w:rPr>
                <w:rFonts w:ascii="Times New Roman"/>
                <w:b w:val="false"/>
                <w:i w:val="false"/>
                <w:color w:val="000000"/>
                <w:sz w:val="20"/>
              </w:rPr>
              <w:t>
2. Қазақстан Республикасының мемлекеттік сатып алу туралы заңнамасына сәйкес конкурстық комиссияныңөнім берушінің конкурстық баға ұсынысынаөлшемшарттардың салыстырмалы мәнiн қолдануының негізділігі немесе қолданбауы.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Заңның 21 бабының, сондай-ақ Қағиданың 153-166 тармақтарының талаптарын сақтамай, әлеуетті өнім берушіге шартты жеңілдіктерді заңсыз қолдануы немесе қолданбауы.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конкурстық өтінімдерді қайтарудың нақты себептерін көрсетпеу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 қалыптастырылған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xml:space="preserve">
Қалыптастырылған және жарияланған алдын ала рұқсат беру хаттамасында мыналар болмайды: </w:t>
            </w:r>
            <w:r>
              <w:br/>
            </w:r>
            <w:r>
              <w:rPr>
                <w:rFonts w:ascii="Times New Roman"/>
                <w:b w:val="false"/>
                <w:i w:val="false"/>
                <w:color w:val="000000"/>
                <w:sz w:val="20"/>
              </w:rPr>
              <w:t>
әлеуетті өнім берушілердің конкурстық өтінімдерін қайтару себептерін нақты бейнелей отырып, оның ішінде олардың біліктілік талаптарына және конкурстық құжаттаманың (аукциондық құжаттаманың) талаптарына сәйкес еместігін растайтын мәліметтер мен құжаттарды көрсете отырып, біліктілік талаптарына және конкурстық құжаттаманың (аукциондық құжаттаманың) талаптарына сәйкес келмейтін әлеуетті өнім берушілердің тізбесі;</w:t>
            </w:r>
            <w:r>
              <w:br/>
            </w:r>
            <w:r>
              <w:rPr>
                <w:rFonts w:ascii="Times New Roman"/>
                <w:b w:val="false"/>
                <w:i w:val="false"/>
                <w:color w:val="000000"/>
                <w:sz w:val="20"/>
              </w:rPr>
              <w:t>
әлеуетті өнім берушіге веб-портал арқылы біліктілік талаптарына және конкурстық құжаттаманың (аукциондық құжаттаманың) талаптарына сәйкес келтірілуі және ұсынылуы қажет құжаттар тізбесі.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хаттамасында мыналар болмайды:</w:t>
            </w:r>
            <w:r>
              <w:br/>
            </w:r>
            <w:r>
              <w:rPr>
                <w:rFonts w:ascii="Times New Roman"/>
                <w:b w:val="false"/>
                <w:i w:val="false"/>
                <w:color w:val="000000"/>
                <w:sz w:val="20"/>
              </w:rPr>
              <w:t>
өтінімдерді қайтарудың себептерін нақты бейнелей отырып, оның ішінде олардың біліктілік талаптарына және конкурстық құжаттаманың (аукциондық құжаттаманың) талаптарына сәйкес еместігін растайтын мәліметтер мен құжаттарды көрсете отырып;</w:t>
            </w:r>
            <w:r>
              <w:br/>
            </w:r>
            <w:r>
              <w:rPr>
                <w:rFonts w:ascii="Times New Roman"/>
                <w:b w:val="false"/>
                <w:i w:val="false"/>
                <w:color w:val="000000"/>
                <w:sz w:val="20"/>
              </w:rPr>
              <w:t>
әлеуетті өнім берушіге веб-портал арқылы біліктілік талаптарына және конкурстық/аукциондық құжаттаманың талаптарына сәйкес келтірілуі және ұсынылуы қажет құжаттар тізбесі, Заңның 27 және 33 баптары, сондай-ақ Қағидалардың 128, 326 тармақтары бұзылған.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жұмыстарды орындау, қызметтерді көрсету мерзімі он бес күнтізбелік күннен аз, сондай-ақ, тауарды беруге, оның ішінде оны дайындауға (өндіруге), жеткізуге, қызметтерді көрсетуге жұмсалатын мерзімнен аз.</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13-бабының 1-тармағымен көзделген тәсілмен өткізілген тауарларды, жұмыстарды және қызметтерді мемлекеттік сатып алулар.</w:t>
            </w:r>
            <w:r>
              <w:br/>
            </w:r>
            <w:r>
              <w:rPr>
                <w:rFonts w:ascii="Times New Roman"/>
                <w:b w:val="false"/>
                <w:i w:val="false"/>
                <w:color w:val="000000"/>
                <w:sz w:val="20"/>
              </w:rPr>
              <w:t>
Тауарларды жеткізудің, жұмыстарды орындаудың, қызметтерді көрсетудің ең аз мерзімі он бес күнтізбелік күннен аз болып анықталған, оның ішінде оны дайындауға (өндіруге), жеткізуге, қызметтерді көрсетуге жұмсалатын мерзімнен аз.</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қызметтерді мемлекеттік сатып алулар Заңның 43-бабының 22-тармағын бұза отырып өткізілген.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Ұйымдастырылуы және өткізілуі мемлекеттік сатып алудың бірыңғай ұйымдастырушысымен жүзеге асырылуы тиіс мемлекеттік сатып алулар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 тізбесіне кіретін тауарларды, жұмыстарды, қызметтерді және (немесе) уәкілетті органмен белгіленген тауарларды, жұмыстарды, қызметтерді мемлекеттік сатып алу Заңның 8-бабының және Қазақстан Республикасы Қаржы министрінің 2015 жылғы </w:t>
            </w:r>
            <w:r>
              <w:br/>
            </w:r>
            <w:r>
              <w:rPr>
                <w:rFonts w:ascii="Times New Roman"/>
                <w:b w:val="false"/>
                <w:i w:val="false"/>
                <w:color w:val="000000"/>
                <w:sz w:val="20"/>
              </w:rPr>
              <w:t>21 желтоқсандағы №669 бұйрығының талаптарын бұза отырып өткізілген.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тізбесіне кіретін тауарларды, жұмыстарды және көрсетілетін қызметтерді және (немесе) уәкілетті орган анықтаған тауарларды, жұмыстарды, көрсетілетін қызметтерді мемлекеттік сатып алу Заңның 8-бабының талаптарын бұза отырып өткізілген.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алуды немесе хабарлама жолдауды қажет ететін баға ұсынысын сұрату тәсілімен өткізілген тауарларды, жұмыстарды, қызметтерді мемлекеттік сатып алулар</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өткізілген мемлекеттік сатып алулар.</w:t>
            </w:r>
            <w:r>
              <w:br/>
            </w:r>
            <w:r>
              <w:rPr>
                <w:rFonts w:ascii="Times New Roman"/>
                <w:b w:val="false"/>
                <w:i w:val="false"/>
                <w:color w:val="000000"/>
                <w:sz w:val="20"/>
              </w:rPr>
              <w:t>
Ұйымдастырушыға (тапсырыс берушіге) қажет тауарларды жеткеру, жұмыстарды орындау, қызметтерді көрсету үшін Қазақстан Республикасының заңнамасына сәйкес рұқсат немесе ескерту құжаттары талап етіледі.</w:t>
            </w:r>
            <w:r>
              <w:br/>
            </w:r>
            <w:r>
              <w:rPr>
                <w:rFonts w:ascii="Times New Roman"/>
                <w:b w:val="false"/>
                <w:i w:val="false"/>
                <w:color w:val="000000"/>
                <w:sz w:val="20"/>
              </w:rPr>
              <w:t>
Сатып алынатын тауарлар, жұмыстар, қызметтер сипаттамасында рұқсат немесе ескерту құжаттарын ұсыну туралы талап көзделген.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заңнамасына сәйкес жеткерілуі рұқсат алу немесе ескерту құжаттарын жолдау талап етілетін баға ұсынысын сұрату тәсілімен өткізілген тауарларды, жұмыстарды, қызметтерді мемлекеттік сатып алулар ұйымдастырушымен Заңның 37-бабының 4-тармағын бұза отырып жүзеге асырылған.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алуы бойынша ақпаратты орналастыру тәртібін және мерзімдерін бұзу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 ұсынысын сұрату тәсілімен мемлекеттік сатып алуларда веб порталда орналастырылған ақпарат толық емес және / немесе Заңының 38 бабы </w:t>
            </w:r>
            <w:r>
              <w:br/>
            </w:r>
            <w:r>
              <w:rPr>
                <w:rFonts w:ascii="Times New Roman"/>
                <w:b w:val="false"/>
                <w:i w:val="false"/>
                <w:color w:val="000000"/>
                <w:sz w:val="20"/>
              </w:rPr>
              <w:t xml:space="preserve">1 тармағымен қарастырылған мерзімдері бұзылған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алуларда Заңының 38 бабы 1 тармағымен қарастырылған мерзімдері және тәртібі бұзылған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алуларды өткізу кезінде лоттарға бөлінбеуі.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өткізілген мемлекеттік сатып алулар.</w:t>
            </w:r>
            <w:r>
              <w:br/>
            </w:r>
            <w:r>
              <w:rPr>
                <w:rFonts w:ascii="Times New Roman"/>
                <w:b w:val="false"/>
                <w:i w:val="false"/>
                <w:color w:val="000000"/>
                <w:sz w:val="20"/>
              </w:rPr>
              <w:t>
Тауарларды, жұмыстарды, қызметтерді мемлекеттік сатып алуларды жүзеге асыру кезінде Заңның 37-бабымен көзделген жағдайларда лоттарға бөлінбеуі.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Ұйымдастырушымен (тапсырыс берушімен) тауарларды, жұмыстарды, қызметтерді баға ұсынысын сұрату тәсілімен мемлекеттік сатып алуларды жүзеге асыру кезінде Заңның 37-бабын бұза отырып лоттарға бөлінбеуі.</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мемлекеттік сатып алуларды өткізу кезінде техникалық спецификациясында тауарлық белгілер, пайдалы модельдер және басқа сипаттамалары көрсетіледі.</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өткізілген мемлекеттік сатып алулар.</w:t>
            </w:r>
            <w:r>
              <w:br/>
            </w:r>
            <w:r>
              <w:rPr>
                <w:rFonts w:ascii="Times New Roman"/>
                <w:b w:val="false"/>
                <w:i w:val="false"/>
                <w:color w:val="000000"/>
                <w:sz w:val="20"/>
              </w:rPr>
              <w:t>
Сатып алынатын тауарлар, жұмыстар, қызметтер сипаттамасында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көрсетіледі.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алынатын тауарлар, жұмыстар, қызметтер сипаттамасында Заңның </w:t>
            </w:r>
            <w:r>
              <w:br/>
            </w:r>
            <w:r>
              <w:rPr>
                <w:rFonts w:ascii="Times New Roman"/>
                <w:b w:val="false"/>
                <w:i w:val="false"/>
                <w:color w:val="000000"/>
                <w:sz w:val="20"/>
              </w:rPr>
              <w:t>38-бабының 2-тармағын бұза отырып,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сипаттамалары көрсетілген.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тәсілі – мемлекеттік сатып алулар туралы келісім-шартты тікелей жасасу арқылы бір көзден сатып алу тәсілін заңсыз қолдану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туралы келісім-шартты тікелей жасасу арқылы бір көзден сатып алу тәсілімен өткізілген тауарларды, жұмыстарды, қызметтерді мемлекеттік сатып алулар.</w:t>
            </w:r>
            <w:r>
              <w:br/>
            </w:r>
            <w:r>
              <w:rPr>
                <w:rFonts w:ascii="Times New Roman"/>
                <w:b w:val="false"/>
                <w:i w:val="false"/>
                <w:color w:val="000000"/>
                <w:sz w:val="20"/>
              </w:rPr>
              <w:t>
Бір көзден сатып алу тәсілімен мемлекеттік сатып алулар туралы келісім-шартты тікелей жасасу үшін негіз Заңның 39-бабының 3-тармағының талаптарына сәйкес келмейді.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алулар туралы келісім-шартты тікелей жасасу арқылы бір көзден сатып алу тәсілін заңсыз таңдау және тапсырыс берушілердің мемлекеттік сатып алулар туралы келісім-шартты Заңның 39-бабының 3-тармағын бұза отырып заңсыз жасасуы.</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алуды жүзеге асырудың тәсілін заңсыз таңдау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биржалар арқылы тәсілмен өткізілген мемлекеттік сатып алулар.</w:t>
            </w:r>
            <w:r>
              <w:br/>
            </w:r>
            <w:r>
              <w:rPr>
                <w:rFonts w:ascii="Times New Roman"/>
                <w:b w:val="false"/>
                <w:i w:val="false"/>
                <w:color w:val="000000"/>
                <w:sz w:val="20"/>
              </w:rPr>
              <w:t>
Биржалық тауарлар тізбесінде сатып алынатын тауарлардың болуы.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тізбесіне кіретін тауарларды мемлекеттік сатып алулар Заңның 42-бабын бұза отырып жүзеге асырылған.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берушілерге өз өтінімдерін сәйкестендіруге құқық бермейтін негіздер бойынша олардың өтінімдерін заңсыз қайтару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рұқсат беру хаттамасы қалыптастырылған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xml:space="preserve">
Алдын ала рұқсат беру хаттамасына сәйкес конкурстық комиссия өтінімдерді сәйкестендіруге құқық бермей әлеуетті өнім берушінің конкурстық өтінімін (аукциондық өтінімін) біліктілік талаптарына және конкурстық құжаттаманың талаптарына сәйкес келмейтіні туралы шешім қабылдаған.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 (аукциондық комиссия) әлеуетті өнім берушінің конкурсқа (аукционға) қатысуға өтінімін Заңның 27 және 33 баптарын, сондай-ақ Қағидалардың 137 және 333 тармақтарын бұза отырып кері қайтарған.</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Ұйымдастырушының техникалық спецификация орнына жабдықтардың (механизмдер, машиналар) және еңбек ресурстарының негізгі түрлерінің тізбесі болған кезде талқылау қорытындысы бойынша конкурстық құжаттаманы (аукциондық құжаттаманы) өзгерту жағдайларында конкурстық құжаттамада (аукциондық құжаттамада) мемлекеттік сатып алу туралы заңнамада көзделмеген біліктілік талаптары мен шарттарын белгілеуі </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 (аукциондық құжаттама) жобасын алдын ала талқылау хаттамасы рәсімделген конкурс (аукцион) тәсілімен өткізілген тауарларды, жұмыстарды, қызметтерді мемлекеттік сатып алулар.</w:t>
            </w:r>
            <w:r>
              <w:br/>
            </w:r>
            <w:r>
              <w:rPr>
                <w:rFonts w:ascii="Times New Roman"/>
                <w:b w:val="false"/>
                <w:i w:val="false"/>
                <w:color w:val="000000"/>
                <w:sz w:val="20"/>
              </w:rPr>
              <w:t>
Алдын ала талқылау хаттамасына сәйкес конкурстық құжаттама (аукциондық құжаттама) жобасына ескертулер бар.</w:t>
            </w:r>
            <w:r>
              <w:br/>
            </w:r>
            <w:r>
              <w:rPr>
                <w:rFonts w:ascii="Times New Roman"/>
                <w:b w:val="false"/>
                <w:i w:val="false"/>
                <w:color w:val="000000"/>
                <w:sz w:val="20"/>
              </w:rPr>
              <w:t>
Ұйымдастырушымен (тапсырыс берушімен) конкурстық құжаттамада (аукциондық құжаттамада) Заңның 9 және 21 баптарын, сондай-ақ конкурстық құжаттаманың (аукциондық құжаттаманың) жобасына өзгерістер мен толықтырулар енгізу қорытындысы бойынша мемлекеттік сатып алуларды жүзеге асыру принциптерін бұза отырып біліктілік талаптары мен шарттарын көрсетуі.</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берушінің) конкурстық құжаттамада (аукциондық құжаттамада) келесі біліктілік талаптары мен шарттарын көрсетуі:</w:t>
            </w:r>
            <w:r>
              <w:br/>
            </w:r>
            <w:r>
              <w:rPr>
                <w:rFonts w:ascii="Times New Roman"/>
                <w:b w:val="false"/>
                <w:i w:val="false"/>
                <w:color w:val="000000"/>
                <w:sz w:val="20"/>
              </w:rPr>
              <w:t>
әлеуетті өнім берушілердің мемлекеттік сатып алуларға қатысуын шектейтін және негізсіз күрделендіретін;</w:t>
            </w:r>
            <w:r>
              <w:br/>
            </w:r>
            <w:r>
              <w:rPr>
                <w:rFonts w:ascii="Times New Roman"/>
                <w:b w:val="false"/>
                <w:i w:val="false"/>
                <w:color w:val="000000"/>
                <w:sz w:val="20"/>
              </w:rPr>
              <w:t>
2) тауарларды, жұмыстарды, қызметтерді мемлекеттік сатып алулар туралы келісім-шарт бойынша міндеттемелерді орындау қажеттілігінен тікелей туындамайтын;</w:t>
            </w:r>
            <w:r>
              <w:br/>
            </w:r>
            <w:r>
              <w:rPr>
                <w:rFonts w:ascii="Times New Roman"/>
                <w:b w:val="false"/>
                <w:i w:val="false"/>
                <w:color w:val="000000"/>
                <w:sz w:val="20"/>
              </w:rPr>
              <w:t>
3) әлеуетті өнім берушілер санының шектелуіне әкеліп соғатын, оның ішінде - әлеуеттік өнім берушілерге қандай болмасын санмен өлшенбейтін және (немесе) әкімшілендірілмейтін талаптар белгілеу;</w:t>
            </w:r>
            <w:r>
              <w:br/>
            </w:r>
            <w:r>
              <w:rPr>
                <w:rFonts w:ascii="Times New Roman"/>
                <w:b w:val="false"/>
                <w:i w:val="false"/>
                <w:color w:val="000000"/>
                <w:sz w:val="20"/>
              </w:rPr>
              <w:t>
- тауарлық белгілер, қызмет көрсету белгілері, фирмалық атаулары, патенттері, пайдалы модельдері, өнеркәсіп үлгілері, тауардың шығу орнының атауы және өндірушінің атауы, сондай-ақ сатып алынатын тауардың, жұмыстың, қызметтің жеке әлеуетті өнім берушіге тиесілігін анықтайтын өзге де сипаттамаларды көрсету;</w:t>
            </w:r>
            <w:r>
              <w:br/>
            </w:r>
            <w:r>
              <w:rPr>
                <w:rFonts w:ascii="Times New Roman"/>
                <w:b w:val="false"/>
                <w:i w:val="false"/>
                <w:color w:val="000000"/>
                <w:sz w:val="20"/>
              </w:rPr>
              <w:t>
4) Мемлекеттік сатып алуларды жүзеге асыру принциптерін бұзу.</w:t>
            </w:r>
            <w:r>
              <w:br/>
            </w:r>
            <w:r>
              <w:rPr>
                <w:rFonts w:ascii="Times New Roman"/>
                <w:b w:val="false"/>
                <w:i w:val="false"/>
                <w:color w:val="000000"/>
                <w:sz w:val="20"/>
              </w:rPr>
              <w:t>
Заңның 9 және 21 баптарын, сондай-ақ мемлекеттік сатып алуларды жүзеге асыру принциптерін бұзу.</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жылдық көлемі құндық түрде республикалық бюджет туралы заңмен тиісті қаржылық жылға белгіленген айлық есептік көрсеткіштің төрт мың еселік мөлшерінен асатын біркелкі тауарларды, жұмыстарды, қызметтерді сатып алу</w:t>
            </w:r>
          </w:p>
        </w:tc>
        <w:tc>
          <w:tcPr>
            <w:tcW w:w="3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өткізілген тауарларды, жұмыстарды, қызметтерді мемлекеттік сатып алулар.</w:t>
            </w:r>
            <w:r>
              <w:br/>
            </w:r>
            <w:r>
              <w:rPr>
                <w:rFonts w:ascii="Times New Roman"/>
                <w:b w:val="false"/>
                <w:i w:val="false"/>
                <w:color w:val="000000"/>
                <w:sz w:val="20"/>
              </w:rPr>
              <w:t>
Сатып алу сомасы айлық есептік көрсеткіштің төрт мың еселік мөлшерінен асады.</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ұсынысын сұрату тәсілімен тауарларды, жұмыстарды, қызметтерді мемлекеттік сатып алулар Заңның 37-бабының 1-тармағын бұза отырып жүзеге асырылған.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жүргізу қағидаларына </w:t>
            </w:r>
            <w:r>
              <w:br/>
            </w:r>
            <w:r>
              <w:rPr>
                <w:rFonts w:ascii="Times New Roman"/>
                <w:b w:val="false"/>
                <w:i w:val="false"/>
                <w:color w:val="000000"/>
                <w:sz w:val="20"/>
              </w:rPr>
              <w:t>2-қосымша</w:t>
            </w:r>
          </w:p>
        </w:tc>
      </w:tr>
    </w:tbl>
    <w:bookmarkStart w:name="z56" w:id="53"/>
    <w:p>
      <w:pPr>
        <w:spacing w:after="0"/>
        <w:ind w:left="0"/>
        <w:jc w:val="left"/>
      </w:pPr>
      <w:r>
        <w:rPr>
          <w:rFonts w:ascii="Times New Roman"/>
          <w:b/>
          <w:i w:val="false"/>
          <w:color w:val="000000"/>
        </w:rPr>
        <w:t xml:space="preserve"> Мемлекеттік сатып алуды камералдық бақылаудың элементтері және бұзушылықтарды жою тәсілдері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2"/>
        <w:gridCol w:w="4553"/>
        <w:gridCol w:w="5042"/>
        <w:gridCol w:w="2393"/>
      </w:tblGrid>
      <w:tr>
        <w:trPr>
          <w:trHeight w:val="30" w:hRule="atLeast"/>
        </w:trPr>
        <w:tc>
          <w:tcPr>
            <w:tcW w:w="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бағыттар</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ТБЖ критерийлері үшін деректерді іріктеу</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бақылаудың тәуекел бейіндері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 дербес жою тәсілдері</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бағыт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тәсілімен мемлекеттік сатып алулар</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1-бейін – Ұйымдастырушының/тапсырыс берушінің конкурстық/аукциондық құжаттамада мемлекеттік сатып алу туралы заңнамасымен көзделмеген біліктілік талаптары мен шарттарын орнату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Конкурстық құжаттамаға (аукциондық құжаттамаға)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конкурстық құжаттаманың жобасы алдын ала талқылануы жүзеге асырылмаған жағдайда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3-бейін – Басқа әлеуетті өнім берушілер арасында тауарлар, жұмыстар, көрсетілетін қызметтердің жекелеген түрлерінің мемлекеттік сатып алуын жүзеге асыру ("Мемлекеттік сатып алу туралы" Қазақстан Республикасы Заңның 51 бабын талаптарын бұза отырып)</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4-бейін – Конкурс тәсілімен мемлекеттік сатып алуды өткізу кезінде лоттарға бөлмеу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9-бейін – Тауарларды жеткізу, жұмыстарды орындау, қызметтерді көрсетудің мерзімі он бес күнтізбелік күннен кем</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10-бейін – Мемлекеттік сатып алудың бірыңғай ұйымдастырушысымен жүзеге асырылатын мемлекеттік сатып алуды ұйымдастыру және жүргізу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бағыт</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Конкурс/аукцион тәсілімен мемлекеттік сатып алулар</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18-бейін – Талқылау қорытындылары бойынша конкурстық құжаттамаға (аукциондық құжаттамаға) өзгерту немесе техникалық ерекшелікте ЖСҚ (жабдықтардың негізгі түрлері (механизмдер, машиналар) және еңбек ресурстары) қамтылған жағдайда ұйымдастырушымен/тапсырыс берушімен конкурстық/аукциондық құжаттамада мемлекеттік сатып алу туралы заңнамасымен көзделмеген талаптар мен шарттар белгілеу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2-бейін – конкурстық/аукциондық құжаттаманың жобасына алдын ала талқылау хаттамасында тиісті ескертулердің бола тұра тапсырыс берушімен конкурстық/аукциондық құжаттаманы бұзушылықпен бекіту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бағыт</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 миллион теңге сомадан жоғары конкурс/аукцион тәсілімен мемлекеттік сатып алулар және (немесе) ол бойынша ішкі мемлекеттік аудит жөніндегі уәкілетті органға шағымдар түскен мемлекеттік сатып алу</w:t>
            </w: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8-бейін – Алдын ала рұқсат беру хаттамасында конкурстық/аукциондық өтінімдерді қабылдамау себептерін көрсетпеу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1-нұсқа. Алдын ала жіберу хаттамасын хабарламамен сәйкестікке келтіру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17-бейін – Әлеуетті өнім берушінің өтінімдері олардың өтінімдерін сәйкестікке келтіру құқығы бермеу негізі бойынша заңсыз қабылдамау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1-нұсқа. Алдын ала жіберу хаттамасын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2-нұсқа. Егер ұйымдастырушымен қорытынды туралы хаттама рәсімделсе, ұйымдастырушының (тапсырыс беруші) тиісті шешімінің күшін жою*</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Төртінші бағыт</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әлеуетті өнім берушіден көп қатысқан, олардың соммасы елу миллион теңгеден жоғары, олардың қорытындысымен бір әлеуетті өнім беруші жіберілген және (немесе) "Мемлекеттік сатып алу туралы" Заңның 47 бабы 2 тармағына сәйкес мерзімінде шағым түскен мемлекеттік сатып алулар. </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5-бейін – Әлеуетті өнім берушінің өтінімін заңсыз қабылдамау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6-бейін – Әлеуетті өнім берушіге конкурсқа қатысуға заңсыз жол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 бейін – Шартты жеңілдіктерді қолданбау немесе заңсыз қолдану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туралы хаттаманы хабарламамен сәйкестікке келтіру*</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екі миллион теңгеден жоғары баға ұсыныстарын сұрату тәсілімен мемлекеттік сатып алулар;</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3-бейін – басқа әлеуетті өнім берушілер арасында тауарлар, жұмыстар, көрсетілетін қызметтердің жекелеген түрлерінің мемлекеттік сатып алуын жүзеге асыру ("Мемлекеттік сатып алу туралы" Қазақстан Республикасы Заңның 51 бабын талаптарын бұза отырып)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9-бейін – Тауарларды жеткізу мерзімі он бес күнтізбелік күннен кем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11-бейін – баға ұсыныстарын сұрату тәсілімен тауарлар, жұмыстар, көрсетілетін қызметтер бойынша рұқсат алу немесе хабарлама жіберу талап етілетін мемлекеттік сатып алу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12-бейін – Баға ұсынысын сұрату тәсілімен мемлекеттік сатып алуы бойынша ақпаратты орналастыру тәртібін және мерзімдерін бұзу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13-бейін – баға ұсыныстарын сұрату тәсілімен мемлекеттік сатып алу жүргізуде лоттарға бөлмеу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14-бейін – техникалық ерекшелігінде тауар белгілеріне, пайдалы модельдерге және өзге де сипаттамалар көрсетіледі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19-бейін – құндық көрсеткішіндегі жылдық көлемі Республикалық бюджет туралы заңымен тиісті қаржы жылына белгіленген айлық есептік көрсеткіштің төрт мың есе мөлшерінен асатын біртекті тауарларды, жұмыстарды, көрсетілетін қызметтерді баға ұсыныстарын сұрату тәсілімен сатып алу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(тапсырыс беруші) тиісті шешімінің күшін жою*</w:t>
            </w:r>
          </w:p>
        </w:tc>
      </w:tr>
      <w:tr>
        <w:trPr>
          <w:trHeight w:val="30" w:hRule="atLeast"/>
        </w:trPr>
        <w:tc>
          <w:tcPr>
            <w:tcW w:w="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жоспарланған мемлекеттік сатып алу туралы шартты тікелей жасасу арқылы бір көзден алу тәсілімен мемлекеттік сатып алулар және тауар биржалары арқылы тауарларды мемлекеттік сатып алуларда келісі шарттар болған жағдайда (жеке-жеке):</w:t>
            </w:r>
            <w:r>
              <w:br/>
            </w:r>
            <w:r>
              <w:rPr>
                <w:rFonts w:ascii="Times New Roman"/>
                <w:b w:val="false"/>
                <w:i w:val="false"/>
                <w:color w:val="000000"/>
                <w:sz w:val="20"/>
              </w:rPr>
              <w:t xml:space="preserve">
1) мемлекетттік сатып алудың сомасы бес миллионнан жоғары; </w:t>
            </w:r>
            <w:r>
              <w:br/>
            </w:r>
            <w:r>
              <w:rPr>
                <w:rFonts w:ascii="Times New Roman"/>
                <w:b w:val="false"/>
                <w:i w:val="false"/>
                <w:color w:val="000000"/>
                <w:sz w:val="20"/>
              </w:rPr>
              <w:t>
2) мемлекеттік сатып алудың жылдық жоспарында атаулары біреуден көп және сатып алынатын тауарлардың, орындалатын жұмыстардың, көрсетілетін қызметтердің Бірыңғай номенклатуралық кодтары бірдей;</w:t>
            </w:r>
            <w:r>
              <w:br/>
            </w:r>
            <w:r>
              <w:rPr>
                <w:rFonts w:ascii="Times New Roman"/>
                <w:b w:val="false"/>
                <w:i w:val="false"/>
                <w:color w:val="000000"/>
                <w:sz w:val="20"/>
              </w:rPr>
              <w:t xml:space="preserve">
3) "Мемлекеттік сатып алу туралы" Заңының </w:t>
            </w:r>
            <w:r>
              <w:br/>
            </w:r>
            <w:r>
              <w:rPr>
                <w:rFonts w:ascii="Times New Roman"/>
                <w:b w:val="false"/>
                <w:i w:val="false"/>
                <w:color w:val="000000"/>
                <w:sz w:val="20"/>
              </w:rPr>
              <w:t>39 бабы 3 тармағы 42) тармақшасында қаралған негіздер бойынша өткізілетін мемлекеттік сатып алулар, және (немесе) ол бойынша ішкі мемлекеттік аудит жөніндегі уәкілетті органға шағымдар түскен мемлекеттік сатып алу</w:t>
            </w: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15-бейін – Тікелей шарт жасасу жолымен бір көзден </w:t>
            </w:r>
            <w:r>
              <w:br/>
            </w:r>
            <w:r>
              <w:rPr>
                <w:rFonts w:ascii="Times New Roman"/>
                <w:b w:val="false"/>
                <w:i w:val="false"/>
                <w:color w:val="000000"/>
                <w:sz w:val="20"/>
              </w:rPr>
              <w:t xml:space="preserve">алу – мемлекеттік сатып алудың тәсілін заңсыз қолдану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Хабарламамен сәйкестікке келтіре отырып, мемлекеттік сатып алу жылдық жоспарына өзгерістер енгізу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16-бейін – биржалық тауарлар тізбесіне кірмейтін тауарларды мемлекеттік сатып алуды жүзеге асыруда, тәсілді заңсыз таңдау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Хабарламамен сәйкестікке келтіре отырып, мемлекеттік сатып алу жылдық жоспарына өзгерістер енгізу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Егер хабарламаны тапсырғаннан кейін мемлекеттік сатып алу туралы шарт жасасқан жағдайда, осындай шартты бұзу жолымен бұзушылықтар жойылады (қорытындының күші жойылумен).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 жүргізу қағидаларына </w:t>
            </w:r>
            <w:r>
              <w:br/>
            </w:r>
            <w:r>
              <w:rPr>
                <w:rFonts w:ascii="Times New Roman"/>
                <w:b w:val="false"/>
                <w:i w:val="false"/>
                <w:color w:val="000000"/>
                <w:sz w:val="20"/>
              </w:rPr>
              <w:t xml:space="preserve">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w:t>
      </w:r>
    </w:p>
    <w:p>
      <w:pPr>
        <w:spacing w:after="0"/>
        <w:ind w:left="0"/>
        <w:jc w:val="both"/>
      </w:pPr>
      <w:r>
        <w:rPr>
          <w:rFonts w:ascii="Times New Roman"/>
          <w:b w:val="false"/>
          <w:i w:val="false"/>
          <w:color w:val="000000"/>
          <w:sz w:val="28"/>
        </w:rPr>
        <w:t>
      20___ жылғы                                     "____" __________№ 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xml:space="preserve">
      2015 жылы 4 желтоқсандағы "Мемлекеттік аудит және қаржылық бақылау туралы" Қазақстан Республикасы Заңының (бұдан әрі – Заң) 30-бабы 4-тармағының 1) тармақшасына сәйкес </w:t>
      </w:r>
    </w:p>
    <w:p>
      <w:pPr>
        <w:spacing w:after="0"/>
        <w:ind w:left="0"/>
        <w:jc w:val="both"/>
      </w:pPr>
      <w:r>
        <w:rPr>
          <w:rFonts w:ascii="Times New Roman"/>
          <w:b w:val="false"/>
          <w:i w:val="false"/>
          <w:color w:val="000000"/>
          <w:sz w:val="28"/>
        </w:rPr>
        <w:t>
      20___ жылғы "___" _________ анықталған бұзушылықтарды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(мемлекеттік аудит объектісінің атауы, орналасқан жері, бизнес- сәйкестендіру нөмірі) </w:t>
      </w:r>
    </w:p>
    <w:p>
      <w:pPr>
        <w:spacing w:after="0"/>
        <w:ind w:left="0"/>
        <w:jc w:val="both"/>
      </w:pPr>
      <w:r>
        <w:rPr>
          <w:rFonts w:ascii="Times New Roman"/>
          <w:b w:val="false"/>
          <w:i w:val="false"/>
          <w:color w:val="000000"/>
          <w:sz w:val="28"/>
        </w:rPr>
        <w:t>
      хабардар етеді.</w:t>
      </w:r>
    </w:p>
    <w:p>
      <w:pPr>
        <w:spacing w:after="0"/>
        <w:ind w:left="0"/>
        <w:jc w:val="both"/>
      </w:pPr>
      <w:r>
        <w:rPr>
          <w:rFonts w:ascii="Times New Roman"/>
          <w:b w:val="false"/>
          <w:i w:val="false"/>
          <w:color w:val="000000"/>
          <w:sz w:val="28"/>
        </w:rPr>
        <w:t>
      Заңның 31-бабы 2-тармағына сәйкес Сізге осы камералдық бақылау нәтижелері бойынша анықталған бұзушылықтарды жою туралы хабарламаны (бұдан әрі – хабарлама) берген күннен (алғаннан) кейінгі күннен бастап он жұмыс күні ішінде орындау қажет.</w:t>
      </w:r>
    </w:p>
    <w:p>
      <w:pPr>
        <w:spacing w:after="0"/>
        <w:ind w:left="0"/>
        <w:jc w:val="both"/>
      </w:pPr>
      <w:r>
        <w:rPr>
          <w:rFonts w:ascii="Times New Roman"/>
          <w:b w:val="false"/>
          <w:i w:val="false"/>
          <w:color w:val="000000"/>
          <w:sz w:val="28"/>
        </w:rPr>
        <w:t>
      Қарсылықты қарау нәтижелерін ескере отырып, хабарламадағы көрсетілген бұзушылықтар жойылған жағдайда, хабарлама орындалды болып есептеледі.</w:t>
      </w:r>
    </w:p>
    <w:p>
      <w:pPr>
        <w:spacing w:after="0"/>
        <w:ind w:left="0"/>
        <w:jc w:val="both"/>
      </w:pPr>
      <w:r>
        <w:rPr>
          <w:rFonts w:ascii="Times New Roman"/>
          <w:b w:val="false"/>
          <w:i w:val="false"/>
          <w:color w:val="000000"/>
          <w:sz w:val="28"/>
        </w:rPr>
        <w:t>
      Мемлекеттік аудит объектісі бұзушылықтарды жою туралы мәліметті, веб-портал арқылы камералдық бақылау жүргізу қағидаларының (бұдан әрі – Қағида) 6-қосымшасына сәйкес хабарламаны ұсынған уәкілетті органға жолдайды.</w:t>
      </w:r>
    </w:p>
    <w:p>
      <w:pPr>
        <w:spacing w:after="0"/>
        <w:ind w:left="0"/>
        <w:jc w:val="both"/>
      </w:pPr>
      <w:r>
        <w:rPr>
          <w:rFonts w:ascii="Times New Roman"/>
          <w:b w:val="false"/>
          <w:i w:val="false"/>
          <w:color w:val="000000"/>
          <w:sz w:val="28"/>
        </w:rPr>
        <w:t>
      Қағиданың 11 тармағына сәйкес, егер мемлекеттік аудит объектісі хабарламада көрсетілген бұзушылықтармен келіспеген жағдайда, хабарлама веб-портал арқылы жеткізілген (алған) күннен кейінгі күннен бастап бес жұмыс күні ішінде осы Қағидаға 4-қосымшаға сәйкес уәкілетті органға қарсылық жіберуге құқылы.</w:t>
      </w:r>
    </w:p>
    <w:p>
      <w:pPr>
        <w:spacing w:after="0"/>
        <w:ind w:left="0"/>
        <w:jc w:val="both"/>
      </w:pPr>
      <w:r>
        <w:rPr>
          <w:rFonts w:ascii="Times New Roman"/>
          <w:b w:val="false"/>
          <w:i w:val="false"/>
          <w:color w:val="000000"/>
          <w:sz w:val="28"/>
        </w:rPr>
        <w:t>
      Егер қажет болған жағдайда қарсылыққа негіз ретінде растайтын құжаттардың көшірмелері қарсылыққа қоса беріледі.</w:t>
      </w:r>
    </w:p>
    <w:p>
      <w:pPr>
        <w:spacing w:after="0"/>
        <w:ind w:left="0"/>
        <w:jc w:val="both"/>
      </w:pPr>
      <w:r>
        <w:rPr>
          <w:rFonts w:ascii="Times New Roman"/>
          <w:b w:val="false"/>
          <w:i w:val="false"/>
          <w:color w:val="000000"/>
          <w:sz w:val="28"/>
        </w:rPr>
        <w:t xml:space="preserve">
      Камералдық бақылау нәтижелері бойынша анықталған бұзушылықтарды жою туралы хабарламаны белгіленген мерзімде орындамау мемлекеттік аудит объектілерінің кодтары мен қазынашылық органдарда ашық шоттары бойынша, Заңның 32-бабы 1-тармағына сәйкес мемлекеттік аудит объектілерінің банк шоттары (корреспонденттік шоттарды қоспағанда) бойынша шығыс операцияларын тоқтата тұруға, сондай-ақ </w:t>
      </w:r>
      <w:r>
        <w:br/>
      </w:r>
      <w:r>
        <w:rPr>
          <w:rFonts w:ascii="Times New Roman"/>
          <w:b w:val="false"/>
          <w:i w:val="false"/>
          <w:color w:val="000000"/>
          <w:sz w:val="28"/>
        </w:rPr>
        <w:t>"Әкімшілік құқық бұзушылық туралы" Қазақстан Республикасы Кодексінің 462-бабы 3-бөлігіне сәйкес лауазымды тұлғаларды әкімшілік жауаптылыққа тартуға әкеп соғады.</w:t>
      </w:r>
    </w:p>
    <w:p>
      <w:pPr>
        <w:spacing w:after="0"/>
        <w:ind w:left="0"/>
        <w:jc w:val="both"/>
      </w:pPr>
      <w:r>
        <w:rPr>
          <w:rFonts w:ascii="Times New Roman"/>
          <w:b w:val="false"/>
          <w:i w:val="false"/>
          <w:color w:val="000000"/>
          <w:sz w:val="28"/>
        </w:rPr>
        <w:t>
      Заңның 60-бабына сәйкес мемлекеттік аудит және қаржылық бақылау органдарының және (немесе) олардың лауазымды адамдарының әрекеттеріне (әрекетсіздігіне) Қазақстан Республикасының заңнамасында белгіленген тәртіппен шағым жасалуы мүмкін. Анықталған бұзушылықтардың сипаттамасы бар қосымша ___ парақта.</w:t>
      </w:r>
    </w:p>
    <w:p>
      <w:pPr>
        <w:spacing w:after="0"/>
        <w:ind w:left="0"/>
        <w:jc w:val="both"/>
      </w:pPr>
      <w:r>
        <w:rPr>
          <w:rFonts w:ascii="Times New Roman"/>
          <w:b w:val="false"/>
          <w:i w:val="false"/>
          <w:color w:val="000000"/>
          <w:sz w:val="28"/>
        </w:rPr>
        <w:t>
      Ішкі мемлекеттік аудит жөніндегі уәкілетті органның басшысы</w:t>
      </w:r>
    </w:p>
    <w:p>
      <w:pPr>
        <w:spacing w:after="0"/>
        <w:ind w:left="0"/>
        <w:jc w:val="both"/>
      </w:pPr>
      <w:r>
        <w:rPr>
          <w:rFonts w:ascii="Times New Roman"/>
          <w:b w:val="false"/>
          <w:i w:val="false"/>
          <w:color w:val="000000"/>
          <w:sz w:val="28"/>
        </w:rPr>
        <w:t>
      __________________________________________________ __________</w:t>
      </w:r>
    </w:p>
    <w:p>
      <w:pPr>
        <w:spacing w:after="0"/>
        <w:ind w:left="0"/>
        <w:jc w:val="both"/>
      </w:pPr>
      <w:r>
        <w:rPr>
          <w:rFonts w:ascii="Times New Roman"/>
          <w:b w:val="false"/>
          <w:i w:val="false"/>
          <w:color w:val="000000"/>
          <w:sz w:val="28"/>
        </w:rPr>
        <w:t xml:space="preserve">
      (тегі, аты, әкесінің аты (болған жағдайда))                   (қолы)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Камералдық бақылау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нәтижелері бойынша анықталған бұзушылықтарды жою туралы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хабарламаға қосымша</w:t>
            </w:r>
          </w:p>
        </w:tc>
      </w:tr>
    </w:tbl>
    <w:p>
      <w:pPr>
        <w:spacing w:after="0"/>
        <w:ind w:left="0"/>
        <w:jc w:val="both"/>
      </w:pPr>
      <w:r>
        <w:rPr>
          <w:rFonts w:ascii="Times New Roman"/>
          <w:b w:val="false"/>
          <w:i w:val="false"/>
          <w:color w:val="000000"/>
          <w:sz w:val="28"/>
        </w:rPr>
        <w:t>
      Менімен,_____________________________________________________________________</w:t>
      </w:r>
    </w:p>
    <w:p>
      <w:pPr>
        <w:spacing w:after="0"/>
        <w:ind w:left="0"/>
        <w:jc w:val="both"/>
      </w:pPr>
      <w:r>
        <w:rPr>
          <w:rFonts w:ascii="Times New Roman"/>
          <w:b w:val="false"/>
          <w:i w:val="false"/>
          <w:color w:val="000000"/>
          <w:sz w:val="28"/>
        </w:rPr>
        <w:t>
       (лауазымы, уәкілетті органның атауы, тегі, аты, әкесінің аты (болған жағдайда))</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 Заңының 30 бабына сәйкес, </w:t>
      </w:r>
    </w:p>
    <w:p>
      <w:pPr>
        <w:spacing w:after="0"/>
        <w:ind w:left="0"/>
        <w:jc w:val="both"/>
      </w:pP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(тәуекелдерді басқару жүйесі/шағымданушы туралы мәліметті көрсете отырып, шағым)</w:t>
      </w:r>
    </w:p>
    <w:p>
      <w:pPr>
        <w:spacing w:after="0"/>
        <w:ind w:left="0"/>
        <w:jc w:val="both"/>
      </w:pPr>
      <w:r>
        <w:rPr>
          <w:rFonts w:ascii="Times New Roman"/>
          <w:b w:val="false"/>
          <w:i w:val="false"/>
          <w:color w:val="000000"/>
          <w:sz w:val="28"/>
        </w:rPr>
        <w:t>
      негізінде, ____________________________ ______________________________________</w:t>
      </w:r>
    </w:p>
    <w:p>
      <w:pPr>
        <w:spacing w:after="0"/>
        <w:ind w:left="0"/>
        <w:jc w:val="both"/>
      </w:pPr>
      <w:r>
        <w:rPr>
          <w:rFonts w:ascii="Times New Roman"/>
          <w:b w:val="false"/>
          <w:i w:val="false"/>
          <w:color w:val="000000"/>
          <w:sz w:val="28"/>
        </w:rPr>
        <w:t xml:space="preserve">
       (ақпараттық жүйенің атауы)                         (бақылау түрі) </w:t>
      </w:r>
    </w:p>
    <w:p>
      <w:pPr>
        <w:spacing w:after="0"/>
        <w:ind w:left="0"/>
        <w:jc w:val="both"/>
      </w:pPr>
      <w:r>
        <w:rPr>
          <w:rFonts w:ascii="Times New Roman"/>
          <w:b w:val="false"/>
          <w:i w:val="false"/>
          <w:color w:val="000000"/>
          <w:sz w:val="28"/>
        </w:rPr>
        <w:t>
      камералдық бақылау жүргізілді.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Камералдық бақылаудың нәтижесімен келесі бұзушылық (тар) анықталды:</w:t>
      </w:r>
    </w:p>
    <w:p>
      <w:pPr>
        <w:spacing w:after="0"/>
        <w:ind w:left="0"/>
        <w:jc w:val="both"/>
      </w:pPr>
      <w:r>
        <w:rPr>
          <w:rFonts w:ascii="Times New Roman"/>
          <w:b w:val="false"/>
          <w:i w:val="false"/>
          <w:color w:val="000000"/>
          <w:sz w:val="28"/>
        </w:rPr>
        <w:t xml:space="preserve">
      1. ___________________________________________________________________________ </w:t>
      </w:r>
    </w:p>
    <w:p>
      <w:pPr>
        <w:spacing w:after="0"/>
        <w:ind w:left="0"/>
        <w:jc w:val="both"/>
      </w:pPr>
      <w:r>
        <w:rPr>
          <w:rFonts w:ascii="Times New Roman"/>
          <w:b w:val="false"/>
          <w:i w:val="false"/>
          <w:color w:val="000000"/>
          <w:sz w:val="28"/>
        </w:rPr>
        <w:t>
      (бейіндерді көрсете отырып, Қазастан Республикасы заңнамаларының бұзылған нормаларының және анықталған бұзушылықтың сипаттамасы)</w:t>
      </w:r>
    </w:p>
    <w:p>
      <w:pPr>
        <w:spacing w:after="0"/>
        <w:ind w:left="0"/>
        <w:jc w:val="both"/>
      </w:pPr>
      <w:r>
        <w:rPr>
          <w:rFonts w:ascii="Times New Roman"/>
          <w:b w:val="false"/>
          <w:i w:val="false"/>
          <w:color w:val="000000"/>
          <w:sz w:val="28"/>
        </w:rPr>
        <w:t xml:space="preserve">
      Жоғарыдағылардың негізінде, анықталған бұзушылықтар қағиданың 2-қосымшасына сәйкес жойылуға жатады.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 жүргізу қағидаларына </w:t>
            </w:r>
            <w:r>
              <w:br/>
            </w:r>
            <w:r>
              <w:rPr>
                <w:rFonts w:ascii="Times New Roman"/>
                <w:b w:val="false"/>
                <w:i w:val="false"/>
                <w:color w:val="000000"/>
                <w:sz w:val="20"/>
              </w:rPr>
              <w:t xml:space="preserve">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Камералдық бақылау нәтижелері бойынша анықталған бұзушылықтарды жою туралы хабарламада көрсетілген бұзушылықтарға қарсылық</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 сәйкестендіру нөмірі)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(хабарламада көрсетілген бұзушылық)</w:t>
      </w:r>
      <w:r>
        <w:br/>
      </w:r>
      <w:r>
        <w:rPr>
          <w:rFonts w:ascii="Times New Roman"/>
          <w:b w:val="false"/>
          <w:i w:val="false"/>
          <w:color w:val="000000"/>
          <w:sz w:val="28"/>
        </w:rPr>
        <w:t>бөлігінде Қазақстан Республикасының заңнамасын бұзушылық анықталған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(хабарламаны жіберген ішкі мемлекеттік аудит жөніндегі уәкілетті органның атауы)</w:t>
      </w:r>
    </w:p>
    <w:p>
      <w:pPr>
        <w:spacing w:after="0"/>
        <w:ind w:left="0"/>
        <w:jc w:val="both"/>
      </w:pPr>
      <w:r>
        <w:rPr>
          <w:rFonts w:ascii="Times New Roman"/>
          <w:b w:val="false"/>
          <w:i w:val="false"/>
          <w:color w:val="000000"/>
          <w:sz w:val="28"/>
        </w:rPr>
        <w:t>
      20__ жылғы_____ _____________ № ___хабарламасын қарап шығып, жоғарыда көрсетілген бұзушылықтармен мынадай негіздер бойыншща келіспейтінін хабарлайды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(қарсылықты ұсынған өкілдің хабарламада көрсетілген бұзушылықтармен келіспеу үшін негіз болып табылатын жағдаяттардың сиппатамасы)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_______________________________________________ ____________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 жүргізу қағидаларына </w:t>
            </w:r>
            <w:r>
              <w:br/>
            </w:r>
            <w:r>
              <w:rPr>
                <w:rFonts w:ascii="Times New Roman"/>
                <w:b w:val="false"/>
                <w:i w:val="false"/>
                <w:color w:val="000000"/>
                <w:sz w:val="20"/>
              </w:rPr>
              <w:t xml:space="preserve">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Қарсылық қарастыру нәтижелері бойынша қорытынды </w:t>
      </w:r>
    </w:p>
    <w:p>
      <w:pPr>
        <w:spacing w:after="0"/>
        <w:ind w:left="0"/>
        <w:jc w:val="both"/>
      </w:pPr>
      <w:r>
        <w:rPr>
          <w:rFonts w:ascii="Times New Roman"/>
          <w:b w:val="false"/>
          <w:i w:val="false"/>
          <w:color w:val="000000"/>
          <w:sz w:val="28"/>
        </w:rPr>
        <w:t>
      20___ж.___________                                                 №______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Қазақстан Республикасы Қаржы министрінің 2015жылғы 30 қарашасындағы № 598 бұйрығымен бекітілген Камералдық бақылау жүргізу қағидаларының 12-тармағына сәйкес,</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 бұзушылықтары анықталған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(хабарламаны жіберген ішкі мемлекеттік аудит жөніндегі уәкілетті органның атауы)</w:t>
      </w:r>
    </w:p>
    <w:p>
      <w:pPr>
        <w:spacing w:after="0"/>
        <w:ind w:left="0"/>
        <w:jc w:val="both"/>
      </w:pPr>
      <w:r>
        <w:rPr>
          <w:rFonts w:ascii="Times New Roman"/>
          <w:b w:val="false"/>
          <w:i w:val="false"/>
          <w:color w:val="000000"/>
          <w:sz w:val="28"/>
        </w:rPr>
        <w:t>
      20___ жылғы_______________ № _______хабарламасына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БСН)</w:t>
      </w:r>
    </w:p>
    <w:p>
      <w:pPr>
        <w:spacing w:after="0"/>
        <w:ind w:left="0"/>
        <w:jc w:val="both"/>
      </w:pPr>
      <w:r>
        <w:rPr>
          <w:rFonts w:ascii="Times New Roman"/>
          <w:b w:val="false"/>
          <w:i w:val="false"/>
          <w:color w:val="000000"/>
          <w:sz w:val="28"/>
        </w:rPr>
        <w:t>
      20___ жылғы_______________ № _______ қарсылығын қарап шығып, мынаны хабарлайды.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xml:space="preserve">
      Осыған байланысты Комитетпен__________________________ шешім </w:t>
      </w:r>
    </w:p>
    <w:p>
      <w:pPr>
        <w:spacing w:after="0"/>
        <w:ind w:left="0"/>
        <w:jc w:val="both"/>
      </w:pPr>
      <w:r>
        <w:rPr>
          <w:rFonts w:ascii="Times New Roman"/>
          <w:b w:val="false"/>
          <w:i w:val="false"/>
          <w:color w:val="000000"/>
          <w:sz w:val="28"/>
        </w:rPr>
        <w:t>
      (қарсылықты қанағаттандырады / қарсылықты ішінара қанағаттандырады/ қарсылықты қанғаттандырудан бас тарту)</w:t>
      </w:r>
    </w:p>
    <w:p>
      <w:pPr>
        <w:spacing w:after="0"/>
        <w:ind w:left="0"/>
        <w:jc w:val="both"/>
      </w:pPr>
      <w:r>
        <w:rPr>
          <w:rFonts w:ascii="Times New Roman"/>
          <w:b w:val="false"/>
          <w:i w:val="false"/>
          <w:color w:val="000000"/>
          <w:sz w:val="28"/>
        </w:rPr>
        <w:t>
      қабылданды.</w:t>
      </w:r>
    </w:p>
    <w:p>
      <w:pPr>
        <w:spacing w:after="0"/>
        <w:ind w:left="0"/>
        <w:jc w:val="both"/>
      </w:pPr>
      <w:r>
        <w:rPr>
          <w:rFonts w:ascii="Times New Roman"/>
          <w:b w:val="false"/>
          <w:i w:val="false"/>
          <w:color w:val="000000"/>
          <w:sz w:val="28"/>
        </w:rPr>
        <w:t>
      Ішкі мемлекеттік аудит жөніндегі</w:t>
      </w:r>
    </w:p>
    <w:p>
      <w:pPr>
        <w:spacing w:after="0"/>
        <w:ind w:left="0"/>
        <w:jc w:val="both"/>
      </w:pPr>
      <w:r>
        <w:rPr>
          <w:rFonts w:ascii="Times New Roman"/>
          <w:b w:val="false"/>
          <w:i w:val="false"/>
          <w:color w:val="000000"/>
          <w:sz w:val="28"/>
        </w:rPr>
        <w:t>
      уәкілетті органның басшысы</w:t>
      </w:r>
    </w:p>
    <w:p>
      <w:pPr>
        <w:spacing w:after="0"/>
        <w:ind w:left="0"/>
        <w:jc w:val="both"/>
      </w:pPr>
      <w:r>
        <w:rPr>
          <w:rFonts w:ascii="Times New Roman"/>
          <w:b w:val="false"/>
          <w:i w:val="false"/>
          <w:color w:val="000000"/>
          <w:sz w:val="28"/>
        </w:rPr>
        <w:t>
      ________________________________________________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Камералдық бақылау </w:t>
            </w:r>
            <w:r>
              <w:br/>
            </w:r>
            <w:r>
              <w:rPr>
                <w:rFonts w:ascii="Times New Roman"/>
                <w:b w:val="false"/>
                <w:i w:val="false"/>
                <w:color w:val="000000"/>
                <w:sz w:val="20"/>
              </w:rPr>
              <w:t xml:space="preserve"> жүргізу қағидаларына </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(ішкі мемлекеттік аудит жөніндегі уәкілетті органның атауы)</w:t>
      </w:r>
    </w:p>
    <w:p>
      <w:pPr>
        <w:spacing w:after="0"/>
        <w:ind w:left="0"/>
        <w:jc w:val="both"/>
      </w:pPr>
      <w:r>
        <w:rPr>
          <w:rFonts w:ascii="Times New Roman"/>
          <w:b w:val="false"/>
          <w:i w:val="false"/>
          <w:color w:val="000000"/>
          <w:sz w:val="28"/>
        </w:rPr>
        <w:t>
      Хабарламаны орындау туралы ақпарат</w:t>
      </w:r>
    </w:p>
    <w:p>
      <w:pPr>
        <w:spacing w:after="0"/>
        <w:ind w:left="0"/>
        <w:jc w:val="both"/>
      </w:pPr>
      <w:r>
        <w:rPr>
          <w:rFonts w:ascii="Times New Roman"/>
          <w:b w:val="false"/>
          <w:i w:val="false"/>
          <w:color w:val="000000"/>
          <w:sz w:val="28"/>
        </w:rPr>
        <w:t>
       Осымен_________________________________________________________________</w:t>
      </w:r>
    </w:p>
    <w:p>
      <w:pPr>
        <w:spacing w:after="0"/>
        <w:ind w:left="0"/>
        <w:jc w:val="both"/>
      </w:pPr>
      <w:r>
        <w:rPr>
          <w:rFonts w:ascii="Times New Roman"/>
          <w:b w:val="false"/>
          <w:i w:val="false"/>
          <w:color w:val="000000"/>
          <w:sz w:val="28"/>
        </w:rPr>
        <w:t>
       (мемлекеттік аудит объектісінің атауы, бизнес-сәйкестендіру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(хабарламада көрсетілген бұзушылық)</w:t>
      </w:r>
    </w:p>
    <w:p>
      <w:pPr>
        <w:spacing w:after="0"/>
        <w:ind w:left="0"/>
        <w:jc w:val="both"/>
      </w:pPr>
      <w:r>
        <w:rPr>
          <w:rFonts w:ascii="Times New Roman"/>
          <w:b w:val="false"/>
          <w:i w:val="false"/>
          <w:color w:val="000000"/>
          <w:sz w:val="28"/>
        </w:rPr>
        <w:t>
      бөлігінде Қазақстан Республикасының заңнамасын бұзушылық анықталған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(хабарламаны жіберген ішкі мемлекеттік аудит жөніндегі уәкілетті органның атауы)</w:t>
      </w:r>
    </w:p>
    <w:p>
      <w:pPr>
        <w:spacing w:after="0"/>
        <w:ind w:left="0"/>
        <w:jc w:val="both"/>
      </w:pPr>
      <w:r>
        <w:rPr>
          <w:rFonts w:ascii="Times New Roman"/>
          <w:b w:val="false"/>
          <w:i w:val="false"/>
          <w:color w:val="000000"/>
          <w:sz w:val="28"/>
        </w:rPr>
        <w:t>
      20__ жылғы _____ _____________ № ___хабарламасын қарап шығып, жоғарыда көрсетілген бұзушылықтармен келісетінін және қазіргі уақытта жойылғанын хабарлайды.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(бұзушылықтардың жойылғаны туралы мәліметтер)</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(қоса берілген құжаттардың тізбесі)</w:t>
      </w:r>
    </w:p>
    <w:p>
      <w:pPr>
        <w:spacing w:after="0"/>
        <w:ind w:left="0"/>
        <w:jc w:val="both"/>
      </w:pPr>
      <w:r>
        <w:rPr>
          <w:rFonts w:ascii="Times New Roman"/>
          <w:b w:val="false"/>
          <w:i w:val="false"/>
          <w:color w:val="000000"/>
          <w:sz w:val="28"/>
        </w:rPr>
        <w:t>
      Мемлекеттік аудит объектісінің басшысы</w:t>
      </w:r>
    </w:p>
    <w:p>
      <w:pPr>
        <w:spacing w:after="0"/>
        <w:ind w:left="0"/>
        <w:jc w:val="both"/>
      </w:pPr>
      <w:r>
        <w:rPr>
          <w:rFonts w:ascii="Times New Roman"/>
          <w:b w:val="false"/>
          <w:i w:val="false"/>
          <w:color w:val="000000"/>
          <w:sz w:val="28"/>
        </w:rPr>
        <w:t>
      ___________________________________________ __________</w:t>
      </w:r>
    </w:p>
    <w:p>
      <w:pPr>
        <w:spacing w:after="0"/>
        <w:ind w:left="0"/>
        <w:jc w:val="both"/>
      </w:pPr>
      <w:r>
        <w:rPr>
          <w:rFonts w:ascii="Times New Roman"/>
          <w:b w:val="false"/>
          <w:i w:val="false"/>
          <w:color w:val="000000"/>
          <w:sz w:val="28"/>
        </w:rPr>
        <w:t>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