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edfc" w14:textId="b60e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өндірушілердің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19 наурыздағы № 106 бұйрығы. Қазақстан Республикасының Әділет министрлігінде 2018 жылғы 3 сәуірде № 16713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29 маусымнан бастап қолданысқа енгізіледі және ресми жариялануға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130-бабының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01.04.2022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Сұйытылған мұнай газын өндірушілердің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106 бұйрығымен бекітілген</w:t>
            </w:r>
          </w:p>
        </w:tc>
      </w:tr>
    </w:tbl>
    <w:bookmarkStart w:name="z6" w:id="5"/>
    <w:p>
      <w:pPr>
        <w:spacing w:after="0"/>
        <w:ind w:left="0"/>
        <w:jc w:val="left"/>
      </w:pPr>
      <w:r>
        <w:rPr>
          <w:rFonts w:ascii="Times New Roman"/>
          <w:b/>
          <w:i w:val="false"/>
          <w:color w:val="000000"/>
        </w:rPr>
        <w:t xml:space="preserve"> Сұйытылған мұнай газын өндірушілердің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Энергетика министрінің 01.04.2022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17.11.2022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Сұйытылған мұнай газын өндірушілер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біріккен кәсіпорыны"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"Жаикмунай"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"Тенгизшевройл"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 - ОЙЛ"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Энергетика министрінің 01.04.2022 </w:t>
            </w:r>
            <w:r>
              <w:rPr>
                <w:rFonts w:ascii="Times New Roman"/>
                <w:b w:val="false"/>
                <w:i w:val="false"/>
                <w:color w:val="ff0000"/>
                <w:sz w:val="20"/>
              </w:rPr>
              <w:t>№ 123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Processing Company"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"Н-ГӨЗ" жауапкершілігі шектеулі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