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bd8d" w14:textId="98eb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өзгертулер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28 наурыздағы № 411 бұйрығы. Қазақстан Республикасының Әділет министрлігінде 2018 жылғы 12 сәуірде № 16751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Ұсынылып отырған Қазақстан Республикасы Қаржы министрінің өзгерістер мен толықтыру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мемлекеттік және орыс тілдеріндегі қағаз және электронды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 </w:t>
      </w:r>
    </w:p>
    <w:bookmarkEnd w:id="6"/>
    <w:bookmarkStart w:name="z8" w:id="7"/>
    <w:p>
      <w:pPr>
        <w:spacing w:after="0"/>
        <w:ind w:left="0"/>
        <w:jc w:val="both"/>
      </w:pPr>
      <w:r>
        <w:rPr>
          <w:rFonts w:ascii="Times New Roman"/>
          <w:b w:val="false"/>
          <w:i w:val="false"/>
          <w:color w:val="000000"/>
          <w:sz w:val="28"/>
        </w:rPr>
        <w:t>
      3. Осы бұйрық алғаш ресми жарияланған күнінен кейін жиырма бір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28 наурыздағы</w:t>
            </w:r>
            <w:r>
              <w:br/>
            </w:r>
            <w:r>
              <w:rPr>
                <w:rFonts w:ascii="Times New Roman"/>
                <w:b w:val="false"/>
                <w:i w:val="false"/>
                <w:color w:val="000000"/>
                <w:sz w:val="20"/>
              </w:rPr>
              <w:t>№ 411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Қаржы министрінің өзгерістер мен толықтыру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"Кәсіби бухгалтерлерге қойылатын біліктілік талаптарын бекіту туралы" Қазақстан Республикасы Қаржы министрінің 2007 жылғы 13 желтоқсандағы № 455 (нормативтік құқықтық актілерді мемлекеттік тіркеу тізілімінде № 5050 болып тіркелген, 2008 жылғы 11 қаңтарда "Юридическая газета" № 4 (1404) газетасында жарияланған) </w:t>
      </w:r>
      <w:r>
        <w:rPr>
          <w:rFonts w:ascii="Times New Roman"/>
          <w:b w:val="false"/>
          <w:i w:val="false"/>
          <w:color w:val="000000"/>
          <w:sz w:val="28"/>
        </w:rPr>
        <w:t>бұйрығында</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Кәсіби бухгалтерлерге қойылатын біліктілік талаптарында осы Қазақстан Республикасы Қаржы министрінің өзгерістер мен толықтыру енгізілетін кейбір бұйрықтарының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0"/>
    <w:bookmarkStart w:name="z13" w:id="11"/>
    <w:p>
      <w:pPr>
        <w:spacing w:after="0"/>
        <w:ind w:left="0"/>
        <w:jc w:val="both"/>
      </w:pPr>
      <w:r>
        <w:rPr>
          <w:rFonts w:ascii="Times New Roman"/>
          <w:b w:val="false"/>
          <w:i w:val="false"/>
          <w:color w:val="000000"/>
          <w:sz w:val="28"/>
        </w:rPr>
        <w:t xml:space="preserve">
      2. "Бастапқы есеп құжаттарының нысандарын бекіту туралы" Қазақстан Республикасы Қаржы министрінің 2012 жылғы 20 желтоқсандағы № 562 бұйрығына (нормативтік құқықтық актілерді мемлекеттік тіркеу тізілімінде № 8265 болып тіркелген, 2013 жылғы 16 наурызда № 88 (28027) "Егемен Қазақстан" газетте жарияланған) </w:t>
      </w:r>
      <w:r>
        <w:rPr>
          <w:rFonts w:ascii="Times New Roman"/>
          <w:b w:val="false"/>
          <w:i w:val="false"/>
          <w:color w:val="000000"/>
          <w:sz w:val="28"/>
        </w:rPr>
        <w:t>бұйрығында</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көрсетілген бұйрықтың тақырыбы мынадай редакцияда жазылсын, орыс тіліндегі мәтін өзгермейді;</w:t>
      </w:r>
    </w:p>
    <w:bookmarkEnd w:id="12"/>
    <w:bookmarkStart w:name="z15" w:id="13"/>
    <w:p>
      <w:pPr>
        <w:spacing w:after="0"/>
        <w:ind w:left="0"/>
        <w:jc w:val="both"/>
      </w:pPr>
      <w:r>
        <w:rPr>
          <w:rFonts w:ascii="Times New Roman"/>
          <w:b w:val="false"/>
          <w:i w:val="false"/>
          <w:color w:val="000000"/>
          <w:sz w:val="28"/>
        </w:rPr>
        <w:t>
      "Бастапқы есепке алу құжаттарының нысандарын бекіту туралы";</w:t>
      </w:r>
    </w:p>
    <w:bookmarkEnd w:id="13"/>
    <w:bookmarkStart w:name="z16" w:id="1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ҰМА-1 нысаны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4"/>
    <w:bookmarkStart w:name="z17" w:id="1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Түг-2 нысаны орыс тілінде осы Тізбеге 3-қосымшаға сәйкес жаңа редакцияда жазылсын, мемлекеттік тілдегі мәтін өзгермейді.</w:t>
      </w:r>
    </w:p>
    <w:bookmarkEnd w:id="15"/>
    <w:bookmarkStart w:name="z18" w:id="16"/>
    <w:p>
      <w:pPr>
        <w:spacing w:after="0"/>
        <w:ind w:left="0"/>
        <w:jc w:val="both"/>
      </w:pPr>
      <w:r>
        <w:rPr>
          <w:rFonts w:ascii="Times New Roman"/>
          <w:b w:val="false"/>
          <w:i w:val="false"/>
          <w:color w:val="000000"/>
          <w:sz w:val="28"/>
        </w:rPr>
        <w:t xml:space="preserve">
      3. "Кәсіби бухгалтерлердің біліктілігін арттыру қағидаларын бекіту туралы" Қазақстан Республикасы Премьер-Министрінің Орынбасары – Қазақстан Республикасының Қаржы министрінің 2014 жылғы 25 маусымдағы № 290 (нормативтік құқықтық актілерді мемлекеттік тіркеу тізілімінде № 9623 болып тіркелген, 2014 жылғы 12 тамызда "Әділет" ақпараттық-құқықтық жүйесінде жарияланған) </w:t>
      </w:r>
      <w:r>
        <w:rPr>
          <w:rFonts w:ascii="Times New Roman"/>
          <w:b w:val="false"/>
          <w:i w:val="false"/>
          <w:color w:val="000000"/>
          <w:sz w:val="28"/>
        </w:rPr>
        <w:t>бұйрығында</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xml:space="preserve">
      Кәсіби бухгалтерлердің біліктілігін арттыру </w:t>
      </w:r>
      <w:r>
        <w:rPr>
          <w:rFonts w:ascii="Times New Roman"/>
          <w:b w:val="false"/>
          <w:i w:val="false"/>
          <w:color w:val="000000"/>
          <w:sz w:val="28"/>
        </w:rPr>
        <w:t>қағидаларында</w:t>
      </w:r>
      <w:r>
        <w:rPr>
          <w:rFonts w:ascii="Times New Roman"/>
          <w:b w:val="false"/>
          <w:i w:val="false"/>
          <w:color w:val="000000"/>
          <w:sz w:val="28"/>
        </w:rPr>
        <w:t xml:space="preserve"> көрсетілген бұйрықпен бекітілген: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 w:id="18"/>
    <w:p>
      <w:pPr>
        <w:spacing w:after="0"/>
        <w:ind w:left="0"/>
        <w:jc w:val="both"/>
      </w:pPr>
      <w:r>
        <w:rPr>
          <w:rFonts w:ascii="Times New Roman"/>
          <w:b w:val="false"/>
          <w:i w:val="false"/>
          <w:color w:val="000000"/>
          <w:sz w:val="28"/>
        </w:rPr>
        <w:t xml:space="preserve">
      "1. Осы Кәсіби бухгалтерлердің біліктілігін арттыру қағидалары (бұдан әрі – Қағидалар) "Бухгалтерлiк есеп пен қаржылық есептiлiк туралы" Қазақстан Республикасының 2007 жылғы 28 ақпандағы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12-1) тармақшасына сәйкес әзiрлендi және кәсіби бухгалтерлердің біліктілігін арттыру тәртiбiн белгiлейдi.";</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3" w:id="19"/>
    <w:p>
      <w:pPr>
        <w:spacing w:after="0"/>
        <w:ind w:left="0"/>
        <w:jc w:val="both"/>
      </w:pPr>
      <w:r>
        <w:rPr>
          <w:rFonts w:ascii="Times New Roman"/>
          <w:b w:val="false"/>
          <w:i w:val="false"/>
          <w:color w:val="000000"/>
          <w:sz w:val="28"/>
        </w:rPr>
        <w:t>
      "2. Кәсіби бухгалтерлердің біліктілігін арттыру үшiн үш жылдық кезең белгіленеді, оның ішінде 120 оқу сағатын жинау қажет. Үш жылдық кезең кәсіби бухгалтер сертификатын алған жылдан кейінгі жылы басталады. Үш жылдық кезеңге кәсіби бухгалтерлік бухгалтерлік, экономикалық, қаржылық, аудиторлық, бақылау-тексеру, есеп-талдамалық салаларында немесе жоғары, ортадан кейінгі, техникалық және кәсіптік білім беретін оқу орындарында бухгалтерлік есеп пен аудит бойынша ғылыми-оқытушылық қызмет саласында жұмыс өтілі, сондай-ақ бала үш жасқа толғанға дейін оның күтімі бойынша еңбекақы сақталмайтын демалыс үзілісі қосылмайды.".</w:t>
      </w:r>
    </w:p>
    <w:bookmarkEnd w:id="19"/>
    <w:bookmarkStart w:name="z24" w:id="20"/>
    <w:p>
      <w:pPr>
        <w:spacing w:after="0"/>
        <w:ind w:left="0"/>
        <w:jc w:val="both"/>
      </w:pPr>
      <w:r>
        <w:rPr>
          <w:rFonts w:ascii="Times New Roman"/>
          <w:b w:val="false"/>
          <w:i w:val="false"/>
          <w:color w:val="000000"/>
          <w:sz w:val="28"/>
        </w:rPr>
        <w:t xml:space="preserve">
      4. "Кәсіби бухгалтерлікке кандидаттарды сертификаттауды жүргізу қағидаларын бекіту туралы" Қазақстан Республикасы Премьер-Министрінің Орынбасары – Қазақстан Республикасының Қаржы министрінің 2014 жылғы 25 маусымдағы № 291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9620 болып тіркелген, 2014 жылғы 12 тамызда "Әділет" ақпараттық-құқықтық жүйесінде жарияланған) бұйрығында:</w:t>
      </w:r>
    </w:p>
    <w:bookmarkEnd w:id="20"/>
    <w:bookmarkStart w:name="z25" w:id="21"/>
    <w:p>
      <w:pPr>
        <w:spacing w:after="0"/>
        <w:ind w:left="0"/>
        <w:jc w:val="both"/>
      </w:pPr>
      <w:r>
        <w:rPr>
          <w:rFonts w:ascii="Times New Roman"/>
          <w:b w:val="false"/>
          <w:i w:val="false"/>
          <w:color w:val="000000"/>
          <w:sz w:val="28"/>
        </w:rPr>
        <w:t>
      көрсетілген бұйрықпен бекітілген Кәсіби бухгалтерлікке кандидаттарды сертификаттауды жүргізу қағидаларында:</w:t>
      </w:r>
    </w:p>
    <w:bookmarkEnd w:id="21"/>
    <w:bookmarkStart w:name="z26" w:id="22"/>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2"/>
    <w:bookmarkStart w:name="z27" w:id="23"/>
    <w:p>
      <w:pPr>
        <w:spacing w:after="0"/>
        <w:ind w:left="0"/>
        <w:jc w:val="both"/>
      </w:pPr>
      <w:r>
        <w:rPr>
          <w:rFonts w:ascii="Times New Roman"/>
          <w:b w:val="false"/>
          <w:i w:val="false"/>
          <w:color w:val="000000"/>
          <w:sz w:val="28"/>
        </w:rPr>
        <w:t>
      "4) кемінде соңғы үш жылда бухгалтерлік, экономикалық, қаржылық, аудиторлық, бақылау-тексеру, есеп - талдамалық салаларында немесе жоғары, ортадан кейінгі, техникалық және кәсіптік білім беретін оқу орындарында бухгалтерлік есеп пен аудит бойынша ғылыми-оқытушылық қызмет саласында жұмыс өтілін растайтын құжаттардың нотариалдық немесе кадр қызметі немесе жұмыс беруші куәландырған;";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w:t>
      </w:r>
      <w:r>
        <w:rPr>
          <w:rFonts w:ascii="Times New Roman"/>
          <w:b w:val="false"/>
          <w:i w:val="false"/>
          <w:color w:val="000000"/>
          <w:sz w:val="28"/>
        </w:rPr>
        <w:t xml:space="preserve"> мынадай редакцияда жазылсын:</w:t>
      </w:r>
    </w:p>
    <w:bookmarkStart w:name="z29" w:id="24"/>
    <w:p>
      <w:pPr>
        <w:spacing w:after="0"/>
        <w:ind w:left="0"/>
        <w:jc w:val="both"/>
      </w:pPr>
      <w:r>
        <w:rPr>
          <w:rFonts w:ascii="Times New Roman"/>
          <w:b w:val="false"/>
          <w:i w:val="false"/>
          <w:color w:val="000000"/>
          <w:sz w:val="28"/>
        </w:rPr>
        <w:t>
      "12. Кәсiби бухгалтерлікке кандидаттардың емтихандық жұмыстарын тексеруді емтихан комиссиясы емтихан тапсырған отыз күнтізбелік күннен аспайтын мерзімде жүргiзедi.";</w:t>
      </w:r>
    </w:p>
    <w:bookmarkEnd w:id="24"/>
    <w:bookmarkStart w:name="z30" w:id="25"/>
    <w:p>
      <w:pPr>
        <w:spacing w:after="0"/>
        <w:ind w:left="0"/>
        <w:jc w:val="both"/>
      </w:pPr>
      <w:r>
        <w:rPr>
          <w:rFonts w:ascii="Times New Roman"/>
          <w:b w:val="false"/>
          <w:i w:val="false"/>
          <w:color w:val="000000"/>
          <w:sz w:val="28"/>
        </w:rPr>
        <w:t>
      мынадай мазмұндағы 21, 22, 23, 24 және 25-тармақтармен толықтырылсын:</w:t>
      </w:r>
    </w:p>
    <w:bookmarkEnd w:id="25"/>
    <w:bookmarkStart w:name="z31" w:id="26"/>
    <w:p>
      <w:pPr>
        <w:spacing w:after="0"/>
        <w:ind w:left="0"/>
        <w:jc w:val="both"/>
      </w:pPr>
      <w:r>
        <w:rPr>
          <w:rFonts w:ascii="Times New Roman"/>
          <w:b w:val="false"/>
          <w:i w:val="false"/>
          <w:color w:val="000000"/>
          <w:sz w:val="28"/>
        </w:rPr>
        <w:t xml:space="preserve">
      "21. Кәсіби бухгалтер сертификаты беру сертификаттаудың соңғы пәні бойынша оң нәтиже алған күннен бастап күнтізбелік он төрт күннен кешіктірілмей жүзеге асырылады. </w:t>
      </w:r>
    </w:p>
    <w:bookmarkEnd w:id="26"/>
    <w:bookmarkStart w:name="z32" w:id="27"/>
    <w:p>
      <w:pPr>
        <w:spacing w:after="0"/>
        <w:ind w:left="0"/>
        <w:jc w:val="both"/>
      </w:pPr>
      <w:r>
        <w:rPr>
          <w:rFonts w:ascii="Times New Roman"/>
          <w:b w:val="false"/>
          <w:i w:val="false"/>
          <w:color w:val="000000"/>
          <w:sz w:val="28"/>
        </w:rPr>
        <w:t xml:space="preserve">
      22. Сертификаттау ұйымы өткізген емтиханның нәтижелерімен келіспеген жағдайда, емтихан нәтижелері ресми жарияланғаннан кейін он күнтізбелік күн аралығында сертификаттау ұйымы басшысының атына жазбаша түрде шағым беріледі, ол тіркелген күнінен бастап бес жұмыс күні ішінде қаралуға жатады. </w:t>
      </w:r>
    </w:p>
    <w:bookmarkEnd w:id="27"/>
    <w:bookmarkStart w:name="z33" w:id="28"/>
    <w:p>
      <w:pPr>
        <w:spacing w:after="0"/>
        <w:ind w:left="0"/>
        <w:jc w:val="both"/>
      </w:pPr>
      <w:r>
        <w:rPr>
          <w:rFonts w:ascii="Times New Roman"/>
          <w:b w:val="false"/>
          <w:i w:val="false"/>
          <w:color w:val="000000"/>
          <w:sz w:val="28"/>
        </w:rPr>
        <w:t xml:space="preserve">
      23. Кәсіби бухгалтерлер болуға кандидаттан өтініш түскен жағдайда әрбір емтихан бойынша апелляциялық комиссия құрамы (кеңес) құрамы бекітіледі, ол емтихандар нәтижелері бойынша шағымдарды сотқа дейін қарау тәртібін және комиссия (кеңес) шешімін көрсете отырып, апелляциялық комиссия (кеңес) туралы ережені белгілейді. </w:t>
      </w:r>
    </w:p>
    <w:bookmarkEnd w:id="28"/>
    <w:bookmarkStart w:name="z34" w:id="29"/>
    <w:p>
      <w:pPr>
        <w:spacing w:after="0"/>
        <w:ind w:left="0"/>
        <w:jc w:val="both"/>
      </w:pPr>
      <w:r>
        <w:rPr>
          <w:rFonts w:ascii="Times New Roman"/>
          <w:b w:val="false"/>
          <w:i w:val="false"/>
          <w:color w:val="000000"/>
          <w:sz w:val="28"/>
        </w:rPr>
        <w:t xml:space="preserve">
      24. Апелляциялық комиссия (кеңес) құрамына емтихан жұмыстарын бағалауда қатыспаған Комиссия мүшелерінің тақ саны, сондай-ақ кәсіби ұйым өкілдері кіреді. </w:t>
      </w:r>
    </w:p>
    <w:bookmarkEnd w:id="29"/>
    <w:bookmarkStart w:name="z35" w:id="30"/>
    <w:p>
      <w:pPr>
        <w:spacing w:after="0"/>
        <w:ind w:left="0"/>
        <w:jc w:val="both"/>
      </w:pPr>
      <w:r>
        <w:rPr>
          <w:rFonts w:ascii="Times New Roman"/>
          <w:b w:val="false"/>
          <w:i w:val="false"/>
          <w:color w:val="000000"/>
          <w:sz w:val="28"/>
        </w:rPr>
        <w:t>
      25. Емтихан не шағымды қарау нәтижелерімен келіспеген жағдайда, кәсіби бухгалтерлер болуға кандидат Қазақстан Республикасының заңнамасында белгіленген тәртіпте сотқа шағымдануға құқығы бар.".</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15 желтоқсандағы</w:t>
            </w:r>
            <w:r>
              <w:br/>
            </w:r>
            <w:r>
              <w:rPr>
                <w:rFonts w:ascii="Times New Roman"/>
                <w:b w:val="false"/>
                <w:i w:val="false"/>
                <w:color w:val="000000"/>
                <w:sz w:val="20"/>
              </w:rPr>
              <w:t>№ 455 бұйрығымен</w:t>
            </w:r>
            <w:r>
              <w:br/>
            </w:r>
            <w:r>
              <w:rPr>
                <w:rFonts w:ascii="Times New Roman"/>
                <w:b w:val="false"/>
                <w:i w:val="false"/>
                <w:color w:val="000000"/>
                <w:sz w:val="20"/>
              </w:rPr>
              <w:t>бекітілген</w:t>
            </w:r>
          </w:p>
        </w:tc>
      </w:tr>
    </w:tbl>
    <w:bookmarkStart w:name="z38" w:id="31"/>
    <w:p>
      <w:pPr>
        <w:spacing w:after="0"/>
        <w:ind w:left="0"/>
        <w:jc w:val="left"/>
      </w:pPr>
      <w:r>
        <w:rPr>
          <w:rFonts w:ascii="Times New Roman"/>
          <w:b/>
          <w:i w:val="false"/>
          <w:color w:val="000000"/>
        </w:rPr>
        <w:t xml:space="preserve"> Кәсіби бухгалтерлерге қойылатын біліктілік талаптары</w:t>
      </w:r>
    </w:p>
    <w:bookmarkEnd w:id="31"/>
    <w:bookmarkStart w:name="z39" w:id="32"/>
    <w:p>
      <w:pPr>
        <w:spacing w:after="0"/>
        <w:ind w:left="0"/>
        <w:jc w:val="both"/>
      </w:pPr>
      <w:r>
        <w:rPr>
          <w:rFonts w:ascii="Times New Roman"/>
          <w:b w:val="false"/>
          <w:i w:val="false"/>
          <w:color w:val="000000"/>
          <w:sz w:val="28"/>
        </w:rPr>
        <w:t>
      1. Бухгалтерлердi кәсiби сертификаттау жөнiндегi аккредиттелген ұйым берген сертификаттың болуы.</w:t>
      </w:r>
    </w:p>
    <w:bookmarkEnd w:id="32"/>
    <w:bookmarkStart w:name="z40" w:id="33"/>
    <w:p>
      <w:pPr>
        <w:spacing w:after="0"/>
        <w:ind w:left="0"/>
        <w:jc w:val="both"/>
      </w:pPr>
      <w:r>
        <w:rPr>
          <w:rFonts w:ascii="Times New Roman"/>
          <w:b w:val="false"/>
          <w:i w:val="false"/>
          <w:color w:val="000000"/>
          <w:sz w:val="28"/>
        </w:rPr>
        <w:t>
      2. Жоғары білімі бар.</w:t>
      </w:r>
    </w:p>
    <w:bookmarkEnd w:id="33"/>
    <w:bookmarkStart w:name="z41" w:id="34"/>
    <w:p>
      <w:pPr>
        <w:spacing w:after="0"/>
        <w:ind w:left="0"/>
        <w:jc w:val="both"/>
      </w:pPr>
      <w:r>
        <w:rPr>
          <w:rFonts w:ascii="Times New Roman"/>
          <w:b w:val="false"/>
          <w:i w:val="false"/>
          <w:color w:val="000000"/>
          <w:sz w:val="28"/>
        </w:rPr>
        <w:t>
      3. Жұмыс өтілі бухгалтерлік, экономикалық, қаржылық, аудиторлық, бақылау-тексеру, есеп-талдамалық салаларында немесе жоғары және арнайы орта оқу орындарында бухгалтерлік есеп пен аудит бойынша ғылыми-оқытушылық қызмет саласында кемінде соңғы үш жыл, бұл еңбек қызметін растайтын құжаттың көшірмесімен расталған, нотариалдық куәландырылған не кадр қызметі не жұмыс беруші куәландырған және ұйымның мөрімен расталған (ол бар болса) болуға тиіс.</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562 бұйрығына</w:t>
            </w:r>
            <w:r>
              <w:br/>
            </w:r>
            <w:r>
              <w:rPr>
                <w:rFonts w:ascii="Times New Roman"/>
                <w:b w:val="false"/>
                <w:i w:val="false"/>
                <w:color w:val="000000"/>
                <w:sz w:val="20"/>
              </w:rPr>
              <w:t>16-қосымша</w:t>
            </w:r>
            <w:r>
              <w:br/>
            </w:r>
            <w:r>
              <w:rPr>
                <w:rFonts w:ascii="Times New Roman"/>
                <w:b w:val="false"/>
                <w:i w:val="false"/>
                <w:color w:val="000000"/>
                <w:sz w:val="20"/>
              </w:rPr>
              <w:t>ҰМА-1 нысаны</w:t>
            </w:r>
          </w:p>
        </w:tc>
      </w:tr>
    </w:tbl>
    <w:tbl>
      <w:tblPr>
        <w:tblW w:w="0" w:type="auto"/>
        <w:tblCellSpacing w:w="0" w:type="auto"/>
        <w:tblBorders>
          <w:top w:val="none"/>
          <w:left w:val="none"/>
          <w:bottom w:val="none"/>
          <w:right w:val="none"/>
          <w:insideH w:val="none"/>
          <w:insideV w:val="none"/>
        </w:tblBorders>
      </w:tblPr>
      <w:tblGrid>
        <w:gridCol w:w="6902"/>
        <w:gridCol w:w="5398"/>
      </w:tblGrid>
      <w:tr>
        <w:trPr>
          <w:trHeight w:val="30" w:hRule="atLeast"/>
        </w:trPr>
        <w:tc>
          <w:tcPr>
            <w:tcW w:w="6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(жеке кәсіпкер)</w:t>
            </w:r>
            <w:r>
              <w:br/>
            </w:r>
            <w:r>
              <w:rPr>
                <w:rFonts w:ascii="Times New Roman"/>
                <w:b w:val="false"/>
                <w:i w:val="false"/>
                <w:color w:val="000000"/>
                <w:sz w:val="20"/>
              </w:rPr>
              <w:t>
______________________________________</w:t>
            </w:r>
            <w:r>
              <w:br/>
            </w:r>
            <w:r>
              <w:rPr>
                <w:rFonts w:ascii="Times New Roman"/>
                <w:b w:val="false"/>
                <w:i w:val="false"/>
                <w:color w:val="000000"/>
                <w:sz w:val="20"/>
              </w:rPr>
              <w:t>
                                     атауы</w:t>
            </w:r>
          </w:p>
        </w:tc>
        <w:tc>
          <w:tcPr>
            <w:tcW w:w="53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ЖСН/БСН*____________________________</w:t>
            </w:r>
          </w:p>
        </w:tc>
      </w:tr>
      <w:tr>
        <w:trPr>
          <w:trHeight w:val="30" w:hRule="atLeast"/>
        </w:trPr>
        <w:tc>
          <w:tcPr>
            <w:tcW w:w="6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(жеке кәсіпкер)</w:t>
            </w:r>
            <w:r>
              <w:br/>
            </w:r>
            <w:r>
              <w:rPr>
                <w:rFonts w:ascii="Times New Roman"/>
                <w:b w:val="false"/>
                <w:i w:val="false"/>
                <w:color w:val="000000"/>
                <w:sz w:val="20"/>
              </w:rPr>
              <w:t>
______________________________________</w:t>
            </w:r>
            <w:r>
              <w:br/>
            </w:r>
            <w:r>
              <w:rPr>
                <w:rFonts w:ascii="Times New Roman"/>
                <w:b w:val="false"/>
                <w:i w:val="false"/>
                <w:color w:val="000000"/>
                <w:sz w:val="20"/>
              </w:rPr>
              <w:t>
                                     атауы</w:t>
            </w:r>
          </w:p>
        </w:tc>
        <w:tc>
          <w:tcPr>
            <w:tcW w:w="53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Тапсырушы-ұйымның басшысы</w:t>
            </w:r>
            <w:r>
              <w:br/>
            </w:r>
            <w:r>
              <w:rPr>
                <w:rFonts w:ascii="Times New Roman"/>
                <w:b w:val="false"/>
                <w:i w:val="false"/>
                <w:color w:val="000000"/>
                <w:sz w:val="20"/>
              </w:rPr>
              <w:t>
(тапсырушы жеке кәсіпкер) (құрылымдық бөлімше)</w:t>
            </w:r>
            <w:r>
              <w:br/>
            </w:r>
            <w:r>
              <w:rPr>
                <w:rFonts w:ascii="Times New Roman"/>
                <w:b w:val="false"/>
                <w:i w:val="false"/>
                <w:color w:val="000000"/>
                <w:sz w:val="20"/>
              </w:rPr>
              <w:t>
________/______/__________________</w:t>
            </w:r>
            <w:r>
              <w:br/>
            </w:r>
            <w:r>
              <w:rPr>
                <w:rFonts w:ascii="Times New Roman"/>
                <w:b w:val="false"/>
                <w:i w:val="false"/>
                <w:color w:val="000000"/>
                <w:sz w:val="20"/>
              </w:rPr>
              <w:t>
лауазымы қолы қолды таратып жазу</w:t>
            </w:r>
            <w:r>
              <w:br/>
            </w:r>
            <w:r>
              <w:rPr>
                <w:rFonts w:ascii="Times New Roman"/>
                <w:b w:val="false"/>
                <w:i w:val="false"/>
                <w:color w:val="000000"/>
                <w:sz w:val="20"/>
              </w:rPr>
              <w:t>
Мөрдың орны (бар болса) 20 ___ жылғы "_____" 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Алушы-ұйымның басшысы</w:t>
            </w:r>
            <w:r>
              <w:br/>
            </w:r>
            <w:r>
              <w:rPr>
                <w:rFonts w:ascii="Times New Roman"/>
                <w:b w:val="false"/>
                <w:i w:val="false"/>
                <w:color w:val="000000"/>
                <w:sz w:val="20"/>
              </w:rPr>
              <w:t>
(алушы жеке кәсіпкер) (құрылымдық бөлімше)</w:t>
            </w:r>
            <w:r>
              <w:br/>
            </w:r>
            <w:r>
              <w:rPr>
                <w:rFonts w:ascii="Times New Roman"/>
                <w:b w:val="false"/>
                <w:i w:val="false"/>
                <w:color w:val="000000"/>
                <w:sz w:val="20"/>
              </w:rPr>
              <w:t>
________/______/__________________</w:t>
            </w:r>
            <w:r>
              <w:br/>
            </w:r>
            <w:r>
              <w:rPr>
                <w:rFonts w:ascii="Times New Roman"/>
                <w:b w:val="false"/>
                <w:i w:val="false"/>
                <w:color w:val="000000"/>
                <w:sz w:val="20"/>
              </w:rPr>
              <w:t>
лауазымы қолы қолды таратып жазу</w:t>
            </w:r>
            <w:r>
              <w:br/>
            </w:r>
            <w:r>
              <w:rPr>
                <w:rFonts w:ascii="Times New Roman"/>
                <w:b w:val="false"/>
                <w:i w:val="false"/>
                <w:color w:val="000000"/>
                <w:sz w:val="20"/>
              </w:rPr>
              <w:t>
Мөрдың орны (бар болса) 20 ___ жылғы "_____" ________________</w:t>
            </w:r>
          </w:p>
        </w:tc>
      </w:tr>
    </w:tbl>
    <w:p>
      <w:pPr>
        <w:spacing w:after="0"/>
        <w:ind w:left="0"/>
        <w:jc w:val="both"/>
      </w:pPr>
      <w:r>
        <w:rPr>
          <w:rFonts w:ascii="Times New Roman"/>
          <w:b w:val="false"/>
          <w:i w:val="false"/>
          <w:color w:val="000000"/>
          <w:sz w:val="28"/>
        </w:rPr>
        <w:t>
      Мөрдың орны (бар болса) 20 ___ жылғы "_____" 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73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734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ҰЗАҚ МЕРЗІМДІ АКТИВТЕРДІ ҚАБЫЛДАП АЛУ-БЕРУ АКТІСІ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759"/>
        <w:gridCol w:w="759"/>
        <w:gridCol w:w="4414"/>
        <w:gridCol w:w="1134"/>
        <w:gridCol w:w="3082"/>
        <w:gridCol w:w="13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w:t>
            </w:r>
          </w:p>
        </w:tc>
        <w:tc>
          <w:tcPr>
            <w:tcW w:w="4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ұйымның (жеке кәсіпкердің) материалдық жауапты тұлғасы (аты, тегі, әкесінің аты, лауазымы)</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cипаттамасы</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шығарылған, салынған, тіркелген, әзірленген, қайта сыныпталған күн</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Мойындаған күндегі бастапқы құны, теңгемен</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ҰМА-1 нысанының 2-ші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163"/>
        <w:gridCol w:w="1412"/>
        <w:gridCol w:w="1412"/>
        <w:gridCol w:w="1412"/>
        <w:gridCol w:w="1412"/>
        <w:gridCol w:w="1412"/>
        <w:gridCol w:w="1413"/>
        <w:gridCol w:w="1754"/>
      </w:tblGrid>
      <w:tr>
        <w:trPr>
          <w:trHeight w:val="30" w:hRule="atLeast"/>
        </w:trPr>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пайдалану мерзімі</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сомасы, теңгемен</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нөмірі</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өткізу сомасы,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(тіркеу)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 20___ жылғы "___"________________ № ________ бұйрықтың</w:t>
      </w:r>
    </w:p>
    <w:p>
      <w:pPr>
        <w:spacing w:after="0"/>
        <w:ind w:left="0"/>
        <w:jc w:val="both"/>
      </w:pPr>
      <w:r>
        <w:rPr>
          <w:rFonts w:ascii="Times New Roman"/>
          <w:b w:val="false"/>
          <w:i w:val="false"/>
          <w:color w:val="000000"/>
          <w:sz w:val="28"/>
        </w:rPr>
        <w:t xml:space="preserve">
      (өкімнің) негізінде берілген _______________________ </w:t>
      </w:r>
    </w:p>
    <w:p>
      <w:pPr>
        <w:spacing w:after="0"/>
        <w:ind w:left="0"/>
        <w:jc w:val="both"/>
      </w:pPr>
      <w:r>
        <w:rPr>
          <w:rFonts w:ascii="Times New Roman"/>
          <w:b w:val="false"/>
          <w:i w:val="false"/>
          <w:color w:val="000000"/>
          <w:sz w:val="28"/>
        </w:rPr>
        <w:t>
      _________________________________________________ тексеру жүргізілді.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Қабылдау (беру) сәтінде активтер ________________________________________ орналасқан.</w:t>
      </w:r>
    </w:p>
    <w:p>
      <w:pPr>
        <w:spacing w:after="0"/>
        <w:ind w:left="0"/>
        <w:jc w:val="both"/>
      </w:pPr>
      <w:r>
        <w:rPr>
          <w:rFonts w:ascii="Times New Roman"/>
          <w:b w:val="false"/>
          <w:i w:val="false"/>
          <w:color w:val="000000"/>
          <w:sz w:val="28"/>
        </w:rPr>
        <w:t>
      активтің орналасқан жері</w:t>
      </w:r>
    </w:p>
    <w:p>
      <w:pPr>
        <w:spacing w:after="0"/>
        <w:ind w:left="0"/>
        <w:jc w:val="both"/>
      </w:pPr>
      <w:r>
        <w:rPr>
          <w:rFonts w:ascii="Times New Roman"/>
          <w:b w:val="false"/>
          <w:i w:val="false"/>
          <w:color w:val="000000"/>
          <w:sz w:val="28"/>
        </w:rPr>
        <w:t>
      Ауыстыру негіздемесі _____________________________________________________________</w:t>
      </w:r>
    </w:p>
    <w:p>
      <w:pPr>
        <w:spacing w:after="0"/>
        <w:ind w:left="0"/>
        <w:jc w:val="both"/>
      </w:pPr>
      <w:r>
        <w:rPr>
          <w:rFonts w:ascii="Times New Roman"/>
          <w:b w:val="false"/>
          <w:i w:val="false"/>
          <w:color w:val="000000"/>
          <w:sz w:val="28"/>
        </w:rPr>
        <w:t>
      Активтердің қысқаша сипаттамасы __________________________________________________</w:t>
      </w:r>
    </w:p>
    <w:p>
      <w:pPr>
        <w:spacing w:after="0"/>
        <w:ind w:left="0"/>
        <w:jc w:val="both"/>
      </w:pPr>
      <w:r>
        <w:rPr>
          <w:rFonts w:ascii="Times New Roman"/>
          <w:b w:val="false"/>
          <w:i w:val="false"/>
          <w:color w:val="000000"/>
          <w:sz w:val="28"/>
        </w:rPr>
        <w:t>
      Қымбат бағалы материалдардың (металдардың, тастардың) болуы туралы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Қажетті техникалық - экономикалық және басқа талаптарға (шарттарға) сәйкес келеді (сәйкес келмейді)________________________________________________________________________</w:t>
      </w:r>
    </w:p>
    <w:p>
      <w:pPr>
        <w:spacing w:after="0"/>
        <w:ind w:left="0"/>
        <w:jc w:val="both"/>
      </w:pPr>
      <w:r>
        <w:rPr>
          <w:rFonts w:ascii="Times New Roman"/>
          <w:b w:val="false"/>
          <w:i w:val="false"/>
          <w:color w:val="000000"/>
          <w:sz w:val="28"/>
        </w:rPr>
        <w:t>
      нақты не сәйкес келмейтінін көрсету</w:t>
      </w:r>
    </w:p>
    <w:p>
      <w:pPr>
        <w:spacing w:after="0"/>
        <w:ind w:left="0"/>
        <w:jc w:val="both"/>
      </w:pPr>
      <w:r>
        <w:rPr>
          <w:rFonts w:ascii="Times New Roman"/>
          <w:b w:val="false"/>
          <w:i w:val="false"/>
          <w:color w:val="000000"/>
          <w:sz w:val="28"/>
        </w:rPr>
        <w:t>
      Пысықтау талап етілмейді (талап етіледі)_____________________________________________</w:t>
      </w:r>
    </w:p>
    <w:p>
      <w:pPr>
        <w:spacing w:after="0"/>
        <w:ind w:left="0"/>
        <w:jc w:val="both"/>
      </w:pPr>
      <w:r>
        <w:rPr>
          <w:rFonts w:ascii="Times New Roman"/>
          <w:b w:val="false"/>
          <w:i w:val="false"/>
          <w:color w:val="000000"/>
          <w:sz w:val="28"/>
        </w:rPr>
        <w:t>
      нақты не талап етілетінін көрсету</w:t>
      </w:r>
    </w:p>
    <w:p>
      <w:pPr>
        <w:spacing w:after="0"/>
        <w:ind w:left="0"/>
        <w:jc w:val="both"/>
      </w:pPr>
      <w:r>
        <w:rPr>
          <w:rFonts w:ascii="Times New Roman"/>
          <w:b w:val="false"/>
          <w:i w:val="false"/>
          <w:color w:val="000000"/>
          <w:sz w:val="28"/>
        </w:rPr>
        <w:t>
      Сынақтан өткізу нәтижелері________________________________________________________</w:t>
      </w:r>
    </w:p>
    <w:p>
      <w:pPr>
        <w:spacing w:after="0"/>
        <w:ind w:left="0"/>
        <w:jc w:val="both"/>
      </w:pPr>
      <w:r>
        <w:rPr>
          <w:rFonts w:ascii="Times New Roman"/>
          <w:b w:val="false"/>
          <w:i w:val="false"/>
          <w:color w:val="000000"/>
          <w:sz w:val="28"/>
        </w:rPr>
        <w:t>
      Комиссияның қорытындысы _______________________________________________________</w:t>
      </w:r>
    </w:p>
    <w:p>
      <w:pPr>
        <w:spacing w:after="0"/>
        <w:ind w:left="0"/>
        <w:jc w:val="both"/>
      </w:pPr>
      <w:r>
        <w:rPr>
          <w:rFonts w:ascii="Times New Roman"/>
          <w:b w:val="false"/>
          <w:i w:val="false"/>
          <w:color w:val="000000"/>
          <w:sz w:val="28"/>
        </w:rPr>
        <w:t>
      Қосымша: Құжаттаманың тізбесі____________________________________________________</w:t>
      </w:r>
    </w:p>
    <w:p>
      <w:pPr>
        <w:spacing w:after="0"/>
        <w:ind w:left="0"/>
        <w:jc w:val="both"/>
      </w:pPr>
      <w:r>
        <w:rPr>
          <w:rFonts w:ascii="Times New Roman"/>
          <w:b w:val="false"/>
          <w:i w:val="false"/>
          <w:color w:val="000000"/>
          <w:sz w:val="28"/>
        </w:rPr>
        <w:t>
      Комиссия төрағасы 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Комиссия мүшелері:_______________/___________/_______________________</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лауазымы            қолы            қолды таратып жазу</w:t>
      </w:r>
    </w:p>
    <w:p>
      <w:pPr>
        <w:spacing w:after="0"/>
        <w:ind w:left="0"/>
        <w:jc w:val="both"/>
      </w:pPr>
      <w:r>
        <w:rPr>
          <w:rFonts w:ascii="Times New Roman"/>
          <w:b w:val="false"/>
          <w:i w:val="false"/>
          <w:color w:val="000000"/>
          <w:sz w:val="28"/>
        </w:rPr>
        <w:t>
      ҰМА-1 нысанының 3-ші беті</w:t>
      </w:r>
    </w:p>
    <w:p>
      <w:pPr>
        <w:spacing w:after="0"/>
        <w:ind w:left="0"/>
        <w:jc w:val="both"/>
      </w:pPr>
      <w:r>
        <w:rPr>
          <w:rFonts w:ascii="Times New Roman"/>
          <w:b w:val="false"/>
          <w:i w:val="false"/>
          <w:color w:val="000000"/>
          <w:sz w:val="28"/>
        </w:rPr>
        <w:t>
      Ұзақ мерзімді актив</w:t>
      </w:r>
    </w:p>
    <w:tbl>
      <w:tblPr>
        <w:tblW w:w="0" w:type="auto"/>
        <w:tblCellSpacing w:w="0" w:type="auto"/>
        <w:tblBorders>
          <w:top w:val="none"/>
          <w:left w:val="none"/>
          <w:bottom w:val="none"/>
          <w:right w:val="none"/>
          <w:insideH w:val="none"/>
          <w:insideV w:val="none"/>
        </w:tblBorders>
      </w:tblPr>
      <w:tblGrid>
        <w:gridCol w:w="5634"/>
        <w:gridCol w:w="6666"/>
      </w:tblGrid>
      <w:tr>
        <w:trPr>
          <w:trHeight w:val="30" w:hRule="atLeast"/>
        </w:trPr>
        <w:tc>
          <w:tcPr>
            <w:tcW w:w="56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_______/____/______________</w:t>
            </w:r>
            <w:r>
              <w:br/>
            </w:r>
            <w:r>
              <w:rPr>
                <w:rFonts w:ascii="Times New Roman"/>
                <w:b w:val="false"/>
                <w:i w:val="false"/>
                <w:color w:val="000000"/>
                <w:sz w:val="20"/>
              </w:rPr>
              <w:t>
лауазымы қолы қолды таратып жазу</w:t>
            </w:r>
            <w:r>
              <w:br/>
            </w:r>
            <w:r>
              <w:rPr>
                <w:rFonts w:ascii="Times New Roman"/>
                <w:b w:val="false"/>
                <w:i w:val="false"/>
                <w:color w:val="000000"/>
                <w:sz w:val="20"/>
              </w:rPr>
              <w:t>
20___ жылғы "___" ____________</w:t>
            </w:r>
          </w:p>
        </w:tc>
        <w:tc>
          <w:tcPr>
            <w:tcW w:w="6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______/_____/_________________</w:t>
            </w:r>
            <w:r>
              <w:br/>
            </w:r>
            <w:r>
              <w:rPr>
                <w:rFonts w:ascii="Times New Roman"/>
                <w:b w:val="false"/>
                <w:i w:val="false"/>
                <w:color w:val="000000"/>
                <w:sz w:val="20"/>
              </w:rPr>
              <w:t>
 лауазымы қолы қолды таратып жазу</w:t>
            </w:r>
            <w:r>
              <w:br/>
            </w:r>
            <w:r>
              <w:rPr>
                <w:rFonts w:ascii="Times New Roman"/>
                <w:b w:val="false"/>
                <w:i w:val="false"/>
                <w:color w:val="000000"/>
                <w:sz w:val="20"/>
              </w:rPr>
              <w:t>
20___ жылғы "___" _____________</w:t>
            </w:r>
            <w:r>
              <w:br/>
            </w:r>
            <w:r>
              <w:rPr>
                <w:rFonts w:ascii="Times New Roman"/>
                <w:b w:val="false"/>
                <w:i w:val="false"/>
                <w:color w:val="000000"/>
                <w:sz w:val="20"/>
              </w:rPr>
              <w:t>
берген 20__жылғы "__" __ №___ сенімхат бойынша</w:t>
            </w:r>
            <w:r>
              <w:br/>
            </w:r>
            <w:r>
              <w:rPr>
                <w:rFonts w:ascii="Times New Roman"/>
                <w:b w:val="false"/>
                <w:i w:val="false"/>
                <w:color w:val="000000"/>
                <w:sz w:val="20"/>
              </w:rPr>
              <w:t>
Жауапты сақтауға қабылдаған ________/______/_______________</w:t>
            </w:r>
            <w:r>
              <w:br/>
            </w:r>
            <w:r>
              <w:rPr>
                <w:rFonts w:ascii="Times New Roman"/>
                <w:b w:val="false"/>
                <w:i w:val="false"/>
                <w:color w:val="000000"/>
                <w:sz w:val="20"/>
              </w:rPr>
              <w:t>
лауазымы қолы қолды таратып жазу</w:t>
            </w:r>
            <w:r>
              <w:br/>
            </w:r>
            <w:r>
              <w:rPr>
                <w:rFonts w:ascii="Times New Roman"/>
                <w:b w:val="false"/>
                <w:i w:val="false"/>
                <w:color w:val="000000"/>
                <w:sz w:val="20"/>
              </w:rPr>
              <w:t>
20___ жылғы "___" ______________</w:t>
            </w:r>
          </w:p>
        </w:tc>
      </w:tr>
      <w:tr>
        <w:trPr>
          <w:trHeight w:val="30" w:hRule="atLeast"/>
        </w:trPr>
        <w:tc>
          <w:tcPr>
            <w:tcW w:w="56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Бухгалтерияның белгісі:</w:t>
            </w:r>
            <w:r>
              <w:br/>
            </w:r>
            <w:r>
              <w:rPr>
                <w:rFonts w:ascii="Times New Roman"/>
                <w:b w:val="false"/>
                <w:i w:val="false"/>
                <w:color w:val="000000"/>
                <w:sz w:val="20"/>
              </w:rPr>
              <w:t>
алуды түгендеу карточкасында (кітабында)</w:t>
            </w:r>
            <w:r>
              <w:br/>
            </w:r>
            <w:r>
              <w:rPr>
                <w:rFonts w:ascii="Times New Roman"/>
                <w:b w:val="false"/>
                <w:i w:val="false"/>
                <w:color w:val="000000"/>
                <w:sz w:val="20"/>
              </w:rPr>
              <w:t>
істен шығарылғаны белгіленді</w:t>
            </w:r>
            <w:r>
              <w:br/>
            </w:r>
            <w:r>
              <w:rPr>
                <w:rFonts w:ascii="Times New Roman"/>
                <w:b w:val="false"/>
                <w:i w:val="false"/>
                <w:color w:val="000000"/>
                <w:sz w:val="20"/>
              </w:rPr>
              <w:t>
Бас бухгалтер ____/____________</w:t>
            </w:r>
            <w:r>
              <w:br/>
            </w:r>
            <w:r>
              <w:rPr>
                <w:rFonts w:ascii="Times New Roman"/>
                <w:b w:val="false"/>
                <w:i w:val="false"/>
                <w:color w:val="000000"/>
                <w:sz w:val="20"/>
              </w:rPr>
              <w:t>
             қолы қолды таратып жазу</w:t>
            </w:r>
          </w:p>
        </w:tc>
        <w:tc>
          <w:tcPr>
            <w:tcW w:w="6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 түгендеу карточкасын ашу туралы</w:t>
            </w:r>
            <w:r>
              <w:br/>
            </w:r>
            <w:r>
              <w:rPr>
                <w:rFonts w:ascii="Times New Roman"/>
                <w:b w:val="false"/>
                <w:i w:val="false"/>
                <w:color w:val="000000"/>
                <w:sz w:val="20"/>
              </w:rPr>
              <w:t>
бухгалтерияның белгісі немесе есепке алу</w:t>
            </w:r>
            <w:r>
              <w:br/>
            </w:r>
            <w:r>
              <w:rPr>
                <w:rFonts w:ascii="Times New Roman"/>
                <w:b w:val="false"/>
                <w:i w:val="false"/>
                <w:color w:val="000000"/>
                <w:sz w:val="20"/>
              </w:rPr>
              <w:t>
түгендеу кітабындағы құжаттың № __________, жасалған күні</w:t>
            </w:r>
            <w:r>
              <w:br/>
            </w:r>
            <w:r>
              <w:rPr>
                <w:rFonts w:ascii="Times New Roman"/>
                <w:b w:val="false"/>
                <w:i w:val="false"/>
                <w:color w:val="000000"/>
                <w:sz w:val="20"/>
              </w:rPr>
              <w:t>
20_____ жылғы "___"________________</w:t>
            </w:r>
            <w:r>
              <w:br/>
            </w:r>
            <w:r>
              <w:rPr>
                <w:rFonts w:ascii="Times New Roman"/>
                <w:b w:val="false"/>
                <w:i w:val="false"/>
                <w:color w:val="000000"/>
                <w:sz w:val="20"/>
              </w:rPr>
              <w:t>
Бас бухгалтер ____/__________________</w:t>
            </w:r>
            <w:r>
              <w:br/>
            </w:r>
            <w:r>
              <w:rPr>
                <w:rFonts w:ascii="Times New Roman"/>
                <w:b w:val="false"/>
                <w:i w:val="false"/>
                <w:color w:val="000000"/>
                <w:sz w:val="20"/>
              </w:rPr>
              <w:t>
                         қолы қолды таратып жазу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ЖСН - жеке сәйкестендiру нөмiрi/БСН - бизнес-сәйкестендіру нөмiрi;</w:t>
      </w:r>
    </w:p>
    <w:p>
      <w:pPr>
        <w:spacing w:after="0"/>
        <w:ind w:left="0"/>
        <w:jc w:val="both"/>
      </w:pPr>
      <w:r>
        <w:rPr>
          <w:rFonts w:ascii="Times New Roman"/>
          <w:b w:val="false"/>
          <w:i w:val="false"/>
          <w:color w:val="000000"/>
          <w:sz w:val="28"/>
        </w:rPr>
        <w:t>
      ** Негізгі құралдарға; материалдық емес активтерге; инвестициялық мүлікке; сатуға арналған ұзақ мерзімді активтерге жататын ұзақ мерзімді активтерді есепке алу үшін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