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1fe96" w14:textId="451f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жылы әскери міндеттілерді әскери жиындарға шақыру туралы</w:t>
      </w:r>
    </w:p>
    <w:p>
      <w:pPr>
        <w:spacing w:after="0"/>
        <w:ind w:left="0"/>
        <w:jc w:val="both"/>
      </w:pPr>
      <w:r>
        <w:rPr>
          <w:rFonts w:ascii="Times New Roman"/>
          <w:b w:val="false"/>
          <w:i w:val="false"/>
          <w:color w:val="000000"/>
          <w:sz w:val="28"/>
        </w:rPr>
        <w:t>Қазақстан Республикасы Қорғаныс министрінің 2018 жылғы 2 наурыздағы № 130 бұйрығы. Қазақстан Республикасының Әділет министрлігінде 2018 жылғы 16 сәуірде № 16760 болып тіркелді</w:t>
      </w:r>
    </w:p>
    <w:p>
      <w:pPr>
        <w:spacing w:after="0"/>
        <w:ind w:left="0"/>
        <w:jc w:val="both"/>
      </w:pPr>
      <w:bookmarkStart w:name="z1" w:id="0"/>
      <w:r>
        <w:rPr>
          <w:rFonts w:ascii="Times New Roman"/>
          <w:b w:val="false"/>
          <w:i w:val="false"/>
          <w:color w:val="000000"/>
          <w:sz w:val="28"/>
        </w:rPr>
        <w:t xml:space="preserve">
      "Әскери қызмет және әскери қызметшілердің мәртебесі туралы" 2012 жылғы 16 ақпандағы Қазақстан Республикасының Заңы 33-бабының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2018 жылы 1500 әскери міндетті әскери жиындарға шақырылсын.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қағаздағы және электрондық түрдегі қазақ және орыс тілдеріндегі көшірмелерін Қазақстан Республикасы нормативтік құқықтық актілерінің эталондық бақылау банкінде ресми жариялау және оған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ресми жарияланғанынан кейін Қазақстан Республикасы Қорғаныс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7"/>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Қорғаныс министрі генерал-полковник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Б. Сұлтанов</w:t>
      </w:r>
    </w:p>
    <w:p>
      <w:pPr>
        <w:spacing w:after="0"/>
        <w:ind w:left="0"/>
        <w:jc w:val="both"/>
      </w:pPr>
      <w:r>
        <w:rPr>
          <w:rFonts w:ascii="Times New Roman"/>
          <w:b w:val="false"/>
          <w:i w:val="false"/>
          <w:color w:val="000000"/>
          <w:sz w:val="28"/>
        </w:rPr>
        <w:t>
      2018 жылғы "___"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және аэроғарыш</w:t>
      </w:r>
    </w:p>
    <w:p>
      <w:pPr>
        <w:spacing w:after="0"/>
        <w:ind w:left="0"/>
        <w:jc w:val="both"/>
      </w:pPr>
      <w:r>
        <w:rPr>
          <w:rFonts w:ascii="Times New Roman"/>
          <w:b w:val="false"/>
          <w:i w:val="false"/>
          <w:color w:val="000000"/>
          <w:sz w:val="28"/>
        </w:rPr>
        <w:t>
      өнеркәсібі министрі</w:t>
      </w:r>
    </w:p>
    <w:p>
      <w:pPr>
        <w:spacing w:after="0"/>
        <w:ind w:left="0"/>
        <w:jc w:val="both"/>
      </w:pPr>
      <w:r>
        <w:rPr>
          <w:rFonts w:ascii="Times New Roman"/>
          <w:b w:val="false"/>
          <w:i w:val="false"/>
          <w:color w:val="000000"/>
          <w:sz w:val="28"/>
        </w:rPr>
        <w:t>
      Б. Атамқұлов</w:t>
      </w:r>
    </w:p>
    <w:p>
      <w:pPr>
        <w:spacing w:after="0"/>
        <w:ind w:left="0"/>
        <w:jc w:val="both"/>
      </w:pPr>
      <w:r>
        <w:rPr>
          <w:rFonts w:ascii="Times New Roman"/>
          <w:b w:val="false"/>
          <w:i w:val="false"/>
          <w:color w:val="000000"/>
          <w:sz w:val="28"/>
        </w:rPr>
        <w:t>
      2018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