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81ee" w14:textId="3bb8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16 сәуірдегі № 12-НҚ нормативтік қаулысы. Қазақстан Республикасының Әділет министрлігінде 2018 жылғы 27 сәуірде № 16825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"Әділет" ақпараттық-құқықтық жүйесінде 2016 жылғы 11 мамырда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Тиімділік аудитін жүргізу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Перспективалық жоспарды және мемлекеттік аудит объектілерінің тізбесін қалыптастыру";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Жеке мемлекеттік аудитті жоспарлау және оны жүргізу";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"4-тарау. Аудиторлық қорытындыда, Нұсқамаларда қамтылған ұсынымдардың орындалуын мониторингтеуді жүзеге асыру";</w:t>
      </w:r>
    </w:p>
    <w:bookmarkEnd w:id="6"/>
    <w:bookmarkStart w:name="z12" w:id="7"/>
    <w:p>
      <w:pPr>
        <w:spacing w:after="0"/>
        <w:ind w:left="0"/>
        <w:jc w:val="both"/>
      </w:pPr>
      <w:r>
        <w:rPr>
          <w:rFonts w:ascii="Times New Roman"/>
          <w:b w:val="false"/>
          <w:i w:val="false"/>
          <w:color w:val="000000"/>
          <w:sz w:val="28"/>
        </w:rPr>
        <w:t xml:space="preserve">
      көрсетілген нормативтік қаулымен бекітілген Сәйкестік аудитін жүргізу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 w:id="9"/>
    <w:p>
      <w:pPr>
        <w:spacing w:after="0"/>
        <w:ind w:left="0"/>
        <w:jc w:val="both"/>
      </w:pPr>
      <w:r>
        <w:rPr>
          <w:rFonts w:ascii="Times New Roman"/>
          <w:b w:val="false"/>
          <w:i w:val="false"/>
          <w:color w:val="000000"/>
          <w:sz w:val="28"/>
        </w:rPr>
        <w:t>
      "2-тарау. Жеке мемлекеттік аудитті жоспарлау және оны жүргізу";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8" w:id="10"/>
    <w:p>
      <w:pPr>
        <w:spacing w:after="0"/>
        <w:ind w:left="0"/>
        <w:jc w:val="both"/>
      </w:pPr>
      <w:r>
        <w:rPr>
          <w:rFonts w:ascii="Times New Roman"/>
          <w:b w:val="false"/>
          <w:i w:val="false"/>
          <w:color w:val="000000"/>
          <w:sz w:val="28"/>
        </w:rPr>
        <w:t>
      "3-тарау. Аудиторлық қорытындыда, Нұсқамаларда қамтылған ұсынымдардың орындалуын мониторингтеуді жүзеге асыру";</w:t>
      </w:r>
    </w:p>
    <w:bookmarkEnd w:id="10"/>
    <w:bookmarkStart w:name="z19" w:id="11"/>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аудитті жүргізуге аудиторлық ұйымдар мен сарапшыларды тарту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1" w:id="12"/>
    <w:p>
      <w:pPr>
        <w:spacing w:after="0"/>
        <w:ind w:left="0"/>
        <w:jc w:val="both"/>
      </w:pPr>
      <w:r>
        <w:rPr>
          <w:rFonts w:ascii="Times New Roman"/>
          <w:b w:val="false"/>
          <w:i w:val="false"/>
          <w:color w:val="000000"/>
          <w:sz w:val="28"/>
        </w:rPr>
        <w:t>
      "1-тарау.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3" w:id="13"/>
    <w:p>
      <w:pPr>
        <w:spacing w:after="0"/>
        <w:ind w:left="0"/>
        <w:jc w:val="both"/>
      </w:pPr>
      <w:r>
        <w:rPr>
          <w:rFonts w:ascii="Times New Roman"/>
          <w:b w:val="false"/>
          <w:i w:val="false"/>
          <w:color w:val="000000"/>
          <w:sz w:val="28"/>
        </w:rPr>
        <w:t>
      "2-тарау. Стандарттың негізгі қағидаттары, сыртқы мемлекеттік аудитті жүргізу үшін Сарапшыларды тарту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5" w:id="14"/>
    <w:p>
      <w:pPr>
        <w:spacing w:after="0"/>
        <w:ind w:left="0"/>
        <w:jc w:val="both"/>
      </w:pPr>
      <w:r>
        <w:rPr>
          <w:rFonts w:ascii="Times New Roman"/>
          <w:b w:val="false"/>
          <w:i w:val="false"/>
          <w:color w:val="000000"/>
          <w:sz w:val="28"/>
        </w:rPr>
        <w:t>
      "3-тарау. Мемлекеттік аудит жүргізу үшін тартылған Сарапшылардың қызметін жүзеге асыру";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7" w:id="15"/>
    <w:p>
      <w:pPr>
        <w:spacing w:after="0"/>
        <w:ind w:left="0"/>
        <w:jc w:val="both"/>
      </w:pPr>
      <w:r>
        <w:rPr>
          <w:rFonts w:ascii="Times New Roman"/>
          <w:b w:val="false"/>
          <w:i w:val="false"/>
          <w:color w:val="000000"/>
          <w:sz w:val="28"/>
        </w:rPr>
        <w:t>
      "4-тарау. Сарапшылар қызметінің нәтижелерін пайдалану";</w:t>
      </w:r>
    </w:p>
    <w:bookmarkEnd w:id="15"/>
    <w:bookmarkStart w:name="z28" w:id="16"/>
    <w:p>
      <w:pPr>
        <w:spacing w:after="0"/>
        <w:ind w:left="0"/>
        <w:jc w:val="both"/>
      </w:pPr>
      <w:r>
        <w:rPr>
          <w:rFonts w:ascii="Times New Roman"/>
          <w:b w:val="false"/>
          <w:i w:val="false"/>
          <w:color w:val="000000"/>
          <w:sz w:val="28"/>
        </w:rPr>
        <w:t xml:space="preserve">
      көрсетілген нормативтік қаулымен бекітілген Мәслихаттарға облыстардың, республикалық маңызы бар қалалардың, астананың тексеру комиссияларының жергілікті бюджеттің атқарылуы туралы есепті ұсынуы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0" w:id="17"/>
    <w:p>
      <w:pPr>
        <w:spacing w:after="0"/>
        <w:ind w:left="0"/>
        <w:jc w:val="both"/>
      </w:pPr>
      <w:r>
        <w:rPr>
          <w:rFonts w:ascii="Times New Roman"/>
          <w:b w:val="false"/>
          <w:i w:val="false"/>
          <w:color w:val="000000"/>
          <w:sz w:val="28"/>
        </w:rPr>
        <w:t>
      "1-тарау. Жалпы ережелер";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2" w:id="18"/>
    <w:p>
      <w:pPr>
        <w:spacing w:after="0"/>
        <w:ind w:left="0"/>
        <w:jc w:val="both"/>
      </w:pPr>
      <w:r>
        <w:rPr>
          <w:rFonts w:ascii="Times New Roman"/>
          <w:b w:val="false"/>
          <w:i w:val="false"/>
          <w:color w:val="000000"/>
          <w:sz w:val="28"/>
        </w:rPr>
        <w:t>
      "2-тарау. Есептің құрылымы мен мазмұны";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4" w:id="19"/>
    <w:p>
      <w:pPr>
        <w:spacing w:after="0"/>
        <w:ind w:left="0"/>
        <w:jc w:val="both"/>
      </w:pPr>
      <w:r>
        <w:rPr>
          <w:rFonts w:ascii="Times New Roman"/>
          <w:b w:val="false"/>
          <w:i w:val="false"/>
          <w:color w:val="000000"/>
          <w:sz w:val="28"/>
        </w:rPr>
        <w:t>
      "3-тарау. Есепті жасау тәртібі";</w:t>
      </w:r>
    </w:p>
    <w:bookmarkEnd w:id="19"/>
    <w:bookmarkStart w:name="z35" w:id="20"/>
    <w:p>
      <w:pPr>
        <w:spacing w:after="0"/>
        <w:ind w:left="0"/>
        <w:jc w:val="both"/>
      </w:pPr>
      <w:r>
        <w:rPr>
          <w:rFonts w:ascii="Times New Roman"/>
          <w:b w:val="false"/>
          <w:i w:val="false"/>
          <w:color w:val="000000"/>
          <w:sz w:val="28"/>
        </w:rPr>
        <w:t xml:space="preserve">
      көрсетілген нормативтік қаулымен бекітілген Республикалық бюджеттің атқарылуын бақылау жөніндегі есеп комитетіне облыстардың, республикалық маңызы бар қалалардың, астананың тексеру комиссияларының өз жұмысы туралы ақпарат ұсынуы бойынша cыртқы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7" w:id="21"/>
    <w:p>
      <w:pPr>
        <w:spacing w:after="0"/>
        <w:ind w:left="0"/>
        <w:jc w:val="both"/>
      </w:pPr>
      <w:r>
        <w:rPr>
          <w:rFonts w:ascii="Times New Roman"/>
          <w:b w:val="false"/>
          <w:i w:val="false"/>
          <w:color w:val="000000"/>
          <w:sz w:val="28"/>
        </w:rPr>
        <w:t>
      "1-тарау. Жалпы ережелер";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9" w:id="22"/>
    <w:p>
      <w:pPr>
        <w:spacing w:after="0"/>
        <w:ind w:left="0"/>
        <w:jc w:val="both"/>
      </w:pPr>
      <w:r>
        <w:rPr>
          <w:rFonts w:ascii="Times New Roman"/>
          <w:b w:val="false"/>
          <w:i w:val="false"/>
          <w:color w:val="000000"/>
          <w:sz w:val="28"/>
        </w:rPr>
        <w:t>
      "2-тарау. Есеп комитетіне тексеру комиссияларының ақпарат дайындауы және ұсынуы";</w:t>
      </w:r>
    </w:p>
    <w:bookmarkEnd w:id="22"/>
    <w:bookmarkStart w:name="z40" w:id="23"/>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2" w:id="24"/>
    <w:p>
      <w:pPr>
        <w:spacing w:after="0"/>
        <w:ind w:left="0"/>
        <w:jc w:val="both"/>
      </w:pPr>
      <w:r>
        <w:rPr>
          <w:rFonts w:ascii="Times New Roman"/>
          <w:b w:val="false"/>
          <w:i w:val="false"/>
          <w:color w:val="000000"/>
          <w:sz w:val="28"/>
        </w:rPr>
        <w:t>
      "5. Бағалау облыстардың, республикалық маңызы бар қаланың, астананың тексеру комиссияларының (бұдан әрі – тексеру комиссиялары) және ішкі мемлекеттік аудит жөніндегі уәкілетті органның ішкі аудит қызметтерінің есептік ақпаратына жүргізген талдауды және олардың жұмыс тиімділігін бағалауды ескере отырып, олардың ақпараты негізінде Республикалық бюджеттің атқарылуын бақылау жөніндегі есеп комитетін (бұдан әрі – Есеп комитеті) қоспағанда, барлық мемлекеттік аудит органдарына қатысты жартыжылдық және жыл қорытындысы бойынша жүзеге асырылады.</w:t>
      </w:r>
    </w:p>
    <w:bookmarkEnd w:id="24"/>
    <w:p>
      <w:pPr>
        <w:spacing w:after="0"/>
        <w:ind w:left="0"/>
        <w:jc w:val="both"/>
      </w:pPr>
      <w:r>
        <w:rPr>
          <w:rFonts w:ascii="Times New Roman"/>
          <w:b w:val="false"/>
          <w:i w:val="false"/>
          <w:color w:val="000000"/>
          <w:sz w:val="28"/>
        </w:rPr>
        <w:t>
      Ақпараттың толықтығы мен анықтығын мемлекеттік аудит органдарының басшылары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4" w:id="25"/>
    <w:p>
      <w:pPr>
        <w:spacing w:after="0"/>
        <w:ind w:left="0"/>
        <w:jc w:val="both"/>
      </w:pPr>
      <w:r>
        <w:rPr>
          <w:rFonts w:ascii="Times New Roman"/>
          <w:b w:val="false"/>
          <w:i w:val="false"/>
          <w:color w:val="000000"/>
          <w:sz w:val="28"/>
        </w:rPr>
        <w:t>
      "8. Ішкі мемлекеттік аудит жөніндегі уәкілетті органның бағалауы мынадай бағыттар:</w:t>
      </w:r>
    </w:p>
    <w:bookmarkEnd w:id="25"/>
    <w:p>
      <w:pPr>
        <w:spacing w:after="0"/>
        <w:ind w:left="0"/>
        <w:jc w:val="both"/>
      </w:pPr>
      <w:r>
        <w:rPr>
          <w:rFonts w:ascii="Times New Roman"/>
          <w:b w:val="false"/>
          <w:i w:val="false"/>
          <w:color w:val="000000"/>
          <w:sz w:val="28"/>
        </w:rPr>
        <w:t>
      1) Мемлекеттік аудит объектілерінің тиісті жылға арналған тізбесін қалыптастыру және оның орындалуы;</w:t>
      </w:r>
    </w:p>
    <w:p>
      <w:pPr>
        <w:spacing w:after="0"/>
        <w:ind w:left="0"/>
        <w:jc w:val="both"/>
      </w:pPr>
      <w:r>
        <w:rPr>
          <w:rFonts w:ascii="Times New Roman"/>
          <w:b w:val="false"/>
          <w:i w:val="false"/>
          <w:color w:val="000000"/>
          <w:sz w:val="28"/>
        </w:rPr>
        <w:t>
      2) мемлекеттік аудит және қаржылық бақылау жүргізу;</w:t>
      </w:r>
    </w:p>
    <w:p>
      <w:pPr>
        <w:spacing w:after="0"/>
        <w:ind w:left="0"/>
        <w:jc w:val="both"/>
      </w:pPr>
      <w:r>
        <w:rPr>
          <w:rFonts w:ascii="Times New Roman"/>
          <w:b w:val="false"/>
          <w:i w:val="false"/>
          <w:color w:val="000000"/>
          <w:sz w:val="28"/>
        </w:rPr>
        <w:t>
      3) камералдық бақылау жүргізу;</w:t>
      </w:r>
    </w:p>
    <w:p>
      <w:pPr>
        <w:spacing w:after="0"/>
        <w:ind w:left="0"/>
        <w:jc w:val="both"/>
      </w:pPr>
      <w:r>
        <w:rPr>
          <w:rFonts w:ascii="Times New Roman"/>
          <w:b w:val="false"/>
          <w:i w:val="false"/>
          <w:color w:val="000000"/>
          <w:sz w:val="28"/>
        </w:rPr>
        <w:t>
      4) мемлекеттік аудит және қаржылық бақылау стандарттарының сақталуы;</w:t>
      </w:r>
    </w:p>
    <w:p>
      <w:pPr>
        <w:spacing w:after="0"/>
        <w:ind w:left="0"/>
        <w:jc w:val="both"/>
      </w:pPr>
      <w:r>
        <w:rPr>
          <w:rFonts w:ascii="Times New Roman"/>
          <w:b w:val="false"/>
          <w:i w:val="false"/>
          <w:color w:val="000000"/>
          <w:sz w:val="28"/>
        </w:rPr>
        <w:t>
      5) мемлекеттік аудит және қаржылық бақылау органдары қызметкерлерінің жауаптылығы;</w:t>
      </w:r>
    </w:p>
    <w:p>
      <w:pPr>
        <w:spacing w:after="0"/>
        <w:ind w:left="0"/>
        <w:jc w:val="both"/>
      </w:pPr>
      <w:r>
        <w:rPr>
          <w:rFonts w:ascii="Times New Roman"/>
          <w:b w:val="false"/>
          <w:i w:val="false"/>
          <w:color w:val="000000"/>
          <w:sz w:val="28"/>
        </w:rPr>
        <w:t>
      6) Мемлекеттік аудит және қаржылық бақылау органдарының үйлестіру кеңесі шешімдерінің орындалуы;</w:t>
      </w:r>
    </w:p>
    <w:p>
      <w:pPr>
        <w:spacing w:after="0"/>
        <w:ind w:left="0"/>
        <w:jc w:val="both"/>
      </w:pPr>
      <w:r>
        <w:rPr>
          <w:rFonts w:ascii="Times New Roman"/>
          <w:b w:val="false"/>
          <w:i w:val="false"/>
          <w:color w:val="000000"/>
          <w:sz w:val="28"/>
        </w:rPr>
        <w:t>
      7) өзге де бағыттар бойынша жүзеге асырылады.";</w:t>
      </w:r>
    </w:p>
    <w:bookmarkStart w:name="z45" w:id="2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6"/>
    <w:bookmarkStart w:name="z46" w:id="27"/>
    <w:p>
      <w:pPr>
        <w:spacing w:after="0"/>
        <w:ind w:left="0"/>
        <w:jc w:val="both"/>
      </w:pPr>
      <w:r>
        <w:rPr>
          <w:rFonts w:ascii="Times New Roman"/>
          <w:b w:val="false"/>
          <w:i w:val="false"/>
          <w:color w:val="000000"/>
          <w:sz w:val="28"/>
        </w:rPr>
        <w:t>
      "2) жоспардан тыс аудит жүргізу туралы хабарламалар жіберу;";</w:t>
      </w:r>
    </w:p>
    <w:bookmarkEnd w:id="27"/>
    <w:bookmarkStart w:name="z47" w:id="28"/>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8"/>
    <w:bookmarkStart w:name="z48" w:id="29"/>
    <w:p>
      <w:pPr>
        <w:spacing w:after="0"/>
        <w:ind w:left="0"/>
        <w:jc w:val="both"/>
      </w:pPr>
      <w:r>
        <w:rPr>
          <w:rFonts w:ascii="Times New Roman"/>
          <w:b w:val="false"/>
          <w:i w:val="false"/>
          <w:color w:val="000000"/>
          <w:sz w:val="28"/>
        </w:rPr>
        <w:t>
      "4) басқа мемлекеттік органдардан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әкімшілік айыппұлдардың сомаларын бюджет кірісіне өндіріп алу;";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50" w:id="30"/>
    <w:p>
      <w:pPr>
        <w:spacing w:after="0"/>
        <w:ind w:left="0"/>
        <w:jc w:val="both"/>
      </w:pPr>
      <w:r>
        <w:rPr>
          <w:rFonts w:ascii="Times New Roman"/>
          <w:b w:val="false"/>
          <w:i w:val="false"/>
          <w:color w:val="000000"/>
          <w:sz w:val="28"/>
        </w:rPr>
        <w:t>
      "11. "Камералдық бақылау жүргізу" бағытының өлшемшарттары:</w:t>
      </w:r>
    </w:p>
    <w:bookmarkEnd w:id="30"/>
    <w:p>
      <w:pPr>
        <w:spacing w:after="0"/>
        <w:ind w:left="0"/>
        <w:jc w:val="both"/>
      </w:pPr>
      <w:r>
        <w:rPr>
          <w:rFonts w:ascii="Times New Roman"/>
          <w:b w:val="false"/>
          <w:i w:val="false"/>
          <w:color w:val="000000"/>
          <w:sz w:val="28"/>
        </w:rPr>
        <w:t>
      1) камералдық бақылау бойынша хабарламалардың орындалуы;</w:t>
      </w:r>
    </w:p>
    <w:p>
      <w:pPr>
        <w:spacing w:after="0"/>
        <w:ind w:left="0"/>
        <w:jc w:val="both"/>
      </w:pPr>
      <w:r>
        <w:rPr>
          <w:rFonts w:ascii="Times New Roman"/>
          <w:b w:val="false"/>
          <w:i w:val="false"/>
          <w:color w:val="000000"/>
          <w:sz w:val="28"/>
        </w:rPr>
        <w:t>
      2) камералдық бақылау хабарламаларына қарсылықтарды қарау нәтижелері;</w:t>
      </w:r>
    </w:p>
    <w:p>
      <w:pPr>
        <w:spacing w:after="0"/>
        <w:ind w:left="0"/>
        <w:jc w:val="both"/>
      </w:pPr>
      <w:r>
        <w:rPr>
          <w:rFonts w:ascii="Times New Roman"/>
          <w:b w:val="false"/>
          <w:i w:val="false"/>
          <w:color w:val="000000"/>
          <w:sz w:val="28"/>
        </w:rPr>
        <w:t>
      3) қамтуға жататын жалпы санның ішінен камералдық бақылаумен қамтылған конкурс тәсілімен мемлекеттік сатып алу рәсімдерінің үлесі болып табылады.</w:t>
      </w:r>
    </w:p>
    <w:bookmarkStart w:name="z51" w:id="31"/>
    <w:p>
      <w:pPr>
        <w:spacing w:after="0"/>
        <w:ind w:left="0"/>
        <w:jc w:val="both"/>
      </w:pPr>
      <w:r>
        <w:rPr>
          <w:rFonts w:ascii="Times New Roman"/>
          <w:b w:val="false"/>
          <w:i w:val="false"/>
          <w:color w:val="000000"/>
          <w:sz w:val="28"/>
        </w:rPr>
        <w:t>
      12. "Мемлекеттік аудит және қаржылық бақылау стандарттарының сақталуы" бағытының өлшемшарттары:</w:t>
      </w:r>
    </w:p>
    <w:bookmarkEnd w:id="3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19-баптарында</w:t>
      </w:r>
      <w:r>
        <w:rPr>
          <w:rFonts w:ascii="Times New Roman"/>
          <w:b w:val="false"/>
          <w:i w:val="false"/>
          <w:color w:val="000000"/>
          <w:sz w:val="28"/>
        </w:rPr>
        <w:t xml:space="preserve"> көзделген Мемлекеттік аудит және қаржылық бақылау стандарттарына сәйкес емес деп танылған құжаттардың бар болуы;</w:t>
      </w:r>
    </w:p>
    <w:p>
      <w:pPr>
        <w:spacing w:after="0"/>
        <w:ind w:left="0"/>
        <w:jc w:val="both"/>
      </w:pPr>
      <w:r>
        <w:rPr>
          <w:rFonts w:ascii="Times New Roman"/>
          <w:b w:val="false"/>
          <w:i w:val="false"/>
          <w:color w:val="000000"/>
          <w:sz w:val="28"/>
        </w:rPr>
        <w:t xml:space="preserve">
      2)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мемлекеттік аудитор сертификатын қайтарып алу болып табылады.";</w:t>
      </w:r>
    </w:p>
    <w:bookmarkStart w:name="z52" w:id="32"/>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2"/>
    <w:bookmarkStart w:name="z53" w:id="33"/>
    <w:p>
      <w:pPr>
        <w:spacing w:after="0"/>
        <w:ind w:left="0"/>
        <w:jc w:val="both"/>
      </w:pPr>
      <w:r>
        <w:rPr>
          <w:rFonts w:ascii="Times New Roman"/>
          <w:b w:val="false"/>
          <w:i w:val="false"/>
          <w:color w:val="000000"/>
          <w:sz w:val="28"/>
        </w:rPr>
        <w:t>
      "1) ішкі мемлекеттік аудит жөніндегі уәкілетті органның және оның аумақтық бөлімшелері қызметкерлерін ішкі мемлекеттік аудит жөніндегі уәкілетті органның және оның аумақтық бөлімшелерінің қызметіне байланысты тәртіптік, әкімшілік және қылмыстық жауаптылыққа тарту;";</w:t>
      </w:r>
    </w:p>
    <w:bookmarkEnd w:id="33"/>
    <w:bookmarkStart w:name="z54" w:id="34"/>
    <w:p>
      <w:pPr>
        <w:spacing w:after="0"/>
        <w:ind w:left="0"/>
        <w:jc w:val="both"/>
      </w:pPr>
      <w:r>
        <w:rPr>
          <w:rFonts w:ascii="Times New Roman"/>
          <w:b w:val="false"/>
          <w:i w:val="false"/>
          <w:color w:val="000000"/>
          <w:sz w:val="28"/>
        </w:rPr>
        <w:t>
      мынадай мазмұндағы 13-1-тармақпен толықтырылсын:</w:t>
      </w:r>
    </w:p>
    <w:bookmarkEnd w:id="34"/>
    <w:bookmarkStart w:name="z55" w:id="35"/>
    <w:p>
      <w:pPr>
        <w:spacing w:after="0"/>
        <w:ind w:left="0"/>
        <w:jc w:val="both"/>
      </w:pPr>
      <w:r>
        <w:rPr>
          <w:rFonts w:ascii="Times New Roman"/>
          <w:b w:val="false"/>
          <w:i w:val="false"/>
          <w:color w:val="000000"/>
          <w:sz w:val="28"/>
        </w:rPr>
        <w:t>
      "13-1. "Мемлекеттік аудит және қаржылық бақылау органдарының үйлестіру кеңесі шешімдерінің орындалуы" бағытының өлшемшарты Үйлестіру кеңесі шешімдерінің орындалуының толықтығы, сапасы және уақтылылығы болып табылады.";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7" w:id="36"/>
    <w:p>
      <w:pPr>
        <w:spacing w:after="0"/>
        <w:ind w:left="0"/>
        <w:jc w:val="both"/>
      </w:pPr>
      <w:r>
        <w:rPr>
          <w:rFonts w:ascii="Times New Roman"/>
          <w:b w:val="false"/>
          <w:i w:val="false"/>
          <w:color w:val="000000"/>
          <w:sz w:val="28"/>
        </w:rPr>
        <w:t>
      "15. Тексеру комиссияларын бағалау мынадай бағыттар:</w:t>
      </w:r>
    </w:p>
    <w:bookmarkEnd w:id="36"/>
    <w:p>
      <w:pPr>
        <w:spacing w:after="0"/>
        <w:ind w:left="0"/>
        <w:jc w:val="both"/>
      </w:pPr>
      <w:r>
        <w:rPr>
          <w:rFonts w:ascii="Times New Roman"/>
          <w:b w:val="false"/>
          <w:i w:val="false"/>
          <w:color w:val="000000"/>
          <w:sz w:val="28"/>
        </w:rPr>
        <w:t>
      1) Мемлекеттік аудит объектілері тізбесінің орындалуы;</w:t>
      </w:r>
    </w:p>
    <w:p>
      <w:pPr>
        <w:spacing w:after="0"/>
        <w:ind w:left="0"/>
        <w:jc w:val="both"/>
      </w:pPr>
      <w:r>
        <w:rPr>
          <w:rFonts w:ascii="Times New Roman"/>
          <w:b w:val="false"/>
          <w:i w:val="false"/>
          <w:color w:val="000000"/>
          <w:sz w:val="28"/>
        </w:rPr>
        <w:t>
      2) мемлекеттік аудит және қаржылық бақылау жүргізу;</w:t>
      </w:r>
    </w:p>
    <w:p>
      <w:pPr>
        <w:spacing w:after="0"/>
        <w:ind w:left="0"/>
        <w:jc w:val="both"/>
      </w:pPr>
      <w:r>
        <w:rPr>
          <w:rFonts w:ascii="Times New Roman"/>
          <w:b w:val="false"/>
          <w:i w:val="false"/>
          <w:color w:val="000000"/>
          <w:sz w:val="28"/>
        </w:rPr>
        <w:t>
      3) мемлекеттік аудит және қаржылық бақылау стандарттарының сақталуы;</w:t>
      </w:r>
    </w:p>
    <w:p>
      <w:pPr>
        <w:spacing w:after="0"/>
        <w:ind w:left="0"/>
        <w:jc w:val="both"/>
      </w:pPr>
      <w:r>
        <w:rPr>
          <w:rFonts w:ascii="Times New Roman"/>
          <w:b w:val="false"/>
          <w:i w:val="false"/>
          <w:color w:val="000000"/>
          <w:sz w:val="28"/>
        </w:rPr>
        <w:t>
      4) мемлекеттік аудит және қаржылық бақылау органдары қызметкерлерінің жауаптылығы;</w:t>
      </w:r>
    </w:p>
    <w:p>
      <w:pPr>
        <w:spacing w:after="0"/>
        <w:ind w:left="0"/>
        <w:jc w:val="both"/>
      </w:pPr>
      <w:r>
        <w:rPr>
          <w:rFonts w:ascii="Times New Roman"/>
          <w:b w:val="false"/>
          <w:i w:val="false"/>
          <w:color w:val="000000"/>
          <w:sz w:val="28"/>
        </w:rPr>
        <w:t>
      5) Мемлекеттік аудит және қаржылық бақылау органдарының үйлестіру кеңесі шешімдерінің орындалуы;</w:t>
      </w:r>
    </w:p>
    <w:p>
      <w:pPr>
        <w:spacing w:after="0"/>
        <w:ind w:left="0"/>
        <w:jc w:val="both"/>
      </w:pPr>
      <w:r>
        <w:rPr>
          <w:rFonts w:ascii="Times New Roman"/>
          <w:b w:val="false"/>
          <w:i w:val="false"/>
          <w:color w:val="000000"/>
          <w:sz w:val="28"/>
        </w:rPr>
        <w:t>
      6) өзге де бағыттар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59" w:id="37"/>
    <w:p>
      <w:pPr>
        <w:spacing w:after="0"/>
        <w:ind w:left="0"/>
        <w:jc w:val="both"/>
      </w:pPr>
      <w:r>
        <w:rPr>
          <w:rFonts w:ascii="Times New Roman"/>
          <w:b w:val="false"/>
          <w:i w:val="false"/>
          <w:color w:val="000000"/>
          <w:sz w:val="28"/>
        </w:rPr>
        <w:t>
      "17. "Мемлекеттік аудит және қаржылық бақылау жүргізу" бағытының өлшемшарттары:</w:t>
      </w:r>
    </w:p>
    <w:bookmarkEnd w:id="37"/>
    <w:p>
      <w:pPr>
        <w:spacing w:after="0"/>
        <w:ind w:left="0"/>
        <w:jc w:val="both"/>
      </w:pPr>
      <w:r>
        <w:rPr>
          <w:rFonts w:ascii="Times New Roman"/>
          <w:b w:val="false"/>
          <w:i w:val="false"/>
          <w:color w:val="000000"/>
          <w:sz w:val="28"/>
        </w:rPr>
        <w:t>
      1) мемлекеттік аудит және сараптамалық-талдау іс-шараларының қорытындылары бойынша қабылданған ұсынымдар мен тапсырмалардың (орындау мерзімдері келгендерінің) жалпы санына шаққанда орындалған ұсынымдар мен тапсырмалардың үлесі;</w:t>
      </w:r>
    </w:p>
    <w:p>
      <w:pPr>
        <w:spacing w:after="0"/>
        <w:ind w:left="0"/>
        <w:jc w:val="both"/>
      </w:pPr>
      <w:r>
        <w:rPr>
          <w:rFonts w:ascii="Times New Roman"/>
          <w:b w:val="false"/>
          <w:i w:val="false"/>
          <w:color w:val="000000"/>
          <w:sz w:val="28"/>
        </w:rPr>
        <w:t>
      2) ұсынымдардың жалпы санына шаққанда заңнамадағы, квазимемлекеттік сектор субъектілерінің актілеріндегі олқылықтар мен қайшылықтарды жоюға бағытталған ұсынымдар;</w:t>
      </w:r>
    </w:p>
    <w:p>
      <w:pPr>
        <w:spacing w:after="0"/>
        <w:ind w:left="0"/>
        <w:jc w:val="both"/>
      </w:pPr>
      <w:r>
        <w:rPr>
          <w:rFonts w:ascii="Times New Roman"/>
          <w:b w:val="false"/>
          <w:i w:val="false"/>
          <w:color w:val="000000"/>
          <w:sz w:val="28"/>
        </w:rPr>
        <w:t>
      3) материалдарды тиісті аудиторлық дәлелдемелерімен әкімшілік құқық бұзушылық туралы істерді қарауға уәкілетті органдарға беру қорытындысы бойынша, сондай-ақ тексеру комиссиясына байланысты емес себептер бойынша адамдарды әкімшілік жауаптылыққа тартпау фактілерін қоспағанда, мемлекеттік аудит органының әкімшілік құқық бұзушылық туралы хаттаманы толтыру қорытындысы бойынша адамдарды әкімшілік жауаптылыққа тарту;</w:t>
      </w:r>
    </w:p>
    <w:p>
      <w:pPr>
        <w:spacing w:after="0"/>
        <w:ind w:left="0"/>
        <w:jc w:val="both"/>
      </w:pPr>
      <w:r>
        <w:rPr>
          <w:rFonts w:ascii="Times New Roman"/>
          <w:b w:val="false"/>
          <w:i w:val="false"/>
          <w:color w:val="000000"/>
          <w:sz w:val="28"/>
        </w:rPr>
        <w:t>
      4) анықталған бұзушылықтар сомаларын бюджетке өтеу, жұмыстарды орындау, қызметтерді көрсету, тауарларды жеткізу жолымен қалпына келтіру және (немесе) есеп бойынша көрсету, нұсқаманы орындау мақсатында тексеру комиссиялары берген талап қоюларды соттардың қанағаттандыруы;</w:t>
      </w:r>
    </w:p>
    <w:p>
      <w:pPr>
        <w:spacing w:after="0"/>
        <w:ind w:left="0"/>
        <w:jc w:val="both"/>
      </w:pPr>
      <w:r>
        <w:rPr>
          <w:rFonts w:ascii="Times New Roman"/>
          <w:b w:val="false"/>
          <w:i w:val="false"/>
          <w:color w:val="000000"/>
          <w:sz w:val="28"/>
        </w:rPr>
        <w:t>
      5) мемлекеттік аудит және қаржылық бақылау қорытындылары бойынша қаражатты өтеу (қалпына келтіру);</w:t>
      </w:r>
    </w:p>
    <w:p>
      <w:pPr>
        <w:spacing w:after="0"/>
        <w:ind w:left="0"/>
        <w:jc w:val="both"/>
      </w:pPr>
      <w:r>
        <w:rPr>
          <w:rFonts w:ascii="Times New Roman"/>
          <w:b w:val="false"/>
          <w:i w:val="false"/>
          <w:color w:val="000000"/>
          <w:sz w:val="28"/>
        </w:rPr>
        <w:t>
      6) ұсынымдар мен тапсырмаларды мерзімдерін бұза отырып орындау;</w:t>
      </w:r>
    </w:p>
    <w:p>
      <w:pPr>
        <w:spacing w:after="0"/>
        <w:ind w:left="0"/>
        <w:jc w:val="both"/>
      </w:pPr>
      <w:r>
        <w:rPr>
          <w:rFonts w:ascii="Times New Roman"/>
          <w:b w:val="false"/>
          <w:i w:val="false"/>
          <w:color w:val="000000"/>
          <w:sz w:val="28"/>
        </w:rPr>
        <w:t>
      7) тексеру комиссиясының қаулысын (нұсқамасын) сот тәртібімен заңсыз деп тану болып табылады.</w:t>
      </w:r>
    </w:p>
    <w:bookmarkStart w:name="z60" w:id="38"/>
    <w:p>
      <w:pPr>
        <w:spacing w:after="0"/>
        <w:ind w:left="0"/>
        <w:jc w:val="both"/>
      </w:pPr>
      <w:r>
        <w:rPr>
          <w:rFonts w:ascii="Times New Roman"/>
          <w:b w:val="false"/>
          <w:i w:val="false"/>
          <w:color w:val="000000"/>
          <w:sz w:val="28"/>
        </w:rPr>
        <w:t>
      18. "Мемлекеттік аудит және қаржылық бақылау стандарттарының сақталуы" бағытының өлшемшарттары:</w:t>
      </w:r>
    </w:p>
    <w:bookmarkEnd w:id="3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19-баптарында</w:t>
      </w:r>
      <w:r>
        <w:rPr>
          <w:rFonts w:ascii="Times New Roman"/>
          <w:b w:val="false"/>
          <w:i w:val="false"/>
          <w:color w:val="000000"/>
          <w:sz w:val="28"/>
        </w:rPr>
        <w:t xml:space="preserve"> көзделген Мемлекеттік аудит және қаржылық бақылау стандарттарына сәйкес емес деп танылған құжаттардың бар болуы;</w:t>
      </w:r>
    </w:p>
    <w:p>
      <w:pPr>
        <w:spacing w:after="0"/>
        <w:ind w:left="0"/>
        <w:jc w:val="both"/>
      </w:pPr>
      <w:r>
        <w:rPr>
          <w:rFonts w:ascii="Times New Roman"/>
          <w:b w:val="false"/>
          <w:i w:val="false"/>
          <w:color w:val="000000"/>
          <w:sz w:val="28"/>
        </w:rPr>
        <w:t xml:space="preserve">
      2)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мемлекеттік аудитор сертификатын қайтарып алу болып табылады.</w:t>
      </w:r>
    </w:p>
    <w:bookmarkStart w:name="z61" w:id="39"/>
    <w:p>
      <w:pPr>
        <w:spacing w:after="0"/>
        <w:ind w:left="0"/>
        <w:jc w:val="both"/>
      </w:pPr>
      <w:r>
        <w:rPr>
          <w:rFonts w:ascii="Times New Roman"/>
          <w:b w:val="false"/>
          <w:i w:val="false"/>
          <w:color w:val="000000"/>
          <w:sz w:val="28"/>
        </w:rPr>
        <w:t>
      19. "Мемлекеттік аудит және қаржылық бақылау органдары қызметкерлерінің жауаптылығы" бағытының өлшемшарттары:</w:t>
      </w:r>
    </w:p>
    <w:bookmarkEnd w:id="39"/>
    <w:p>
      <w:pPr>
        <w:spacing w:after="0"/>
        <w:ind w:left="0"/>
        <w:jc w:val="both"/>
      </w:pPr>
      <w:r>
        <w:rPr>
          <w:rFonts w:ascii="Times New Roman"/>
          <w:b w:val="false"/>
          <w:i w:val="false"/>
          <w:color w:val="000000"/>
          <w:sz w:val="28"/>
        </w:rPr>
        <w:t>
      1) тексеру комиссиялары қызметкерлерін тексеру комиссияларының қызметіне байланысты тәртіптік, әкімшілік және қылмыстық жауаптылыққа тарту;</w:t>
      </w:r>
    </w:p>
    <w:p>
      <w:pPr>
        <w:spacing w:after="0"/>
        <w:ind w:left="0"/>
        <w:jc w:val="both"/>
      </w:pPr>
      <w:r>
        <w:rPr>
          <w:rFonts w:ascii="Times New Roman"/>
          <w:b w:val="false"/>
          <w:i w:val="false"/>
          <w:color w:val="000000"/>
          <w:sz w:val="28"/>
        </w:rPr>
        <w:t>
      2) тексеру комиссиялары қызметкерлерінің құқыққа қайшы іс-қимылдарына өтініш жасау жағдайларын растау болып табылады.";</w:t>
      </w:r>
    </w:p>
    <w:bookmarkStart w:name="z62" w:id="40"/>
    <w:p>
      <w:pPr>
        <w:spacing w:after="0"/>
        <w:ind w:left="0"/>
        <w:jc w:val="both"/>
      </w:pPr>
      <w:r>
        <w:rPr>
          <w:rFonts w:ascii="Times New Roman"/>
          <w:b w:val="false"/>
          <w:i w:val="false"/>
          <w:color w:val="000000"/>
          <w:sz w:val="28"/>
        </w:rPr>
        <w:t>
      мынадай мазмұндағы 19-1-тармақпен толықтырылсын:</w:t>
      </w:r>
    </w:p>
    <w:bookmarkEnd w:id="40"/>
    <w:bookmarkStart w:name="z63" w:id="41"/>
    <w:p>
      <w:pPr>
        <w:spacing w:after="0"/>
        <w:ind w:left="0"/>
        <w:jc w:val="both"/>
      </w:pPr>
      <w:r>
        <w:rPr>
          <w:rFonts w:ascii="Times New Roman"/>
          <w:b w:val="false"/>
          <w:i w:val="false"/>
          <w:color w:val="000000"/>
          <w:sz w:val="28"/>
        </w:rPr>
        <w:t>
      "19-1. "Мемлекеттік аудит және қаржылық бақылау органдарының үйлестіру кеңесі шешімдерінің орындалуы" бағытының өлшемшарты Үйлестіру кеңесі шешімдерінің орындалуының толықтығы, сапасы және уақтылылығы болып табылады.";</w:t>
      </w:r>
    </w:p>
    <w:bookmarkEnd w:id="41"/>
    <w:bookmarkStart w:name="z64" w:id="42"/>
    <w:p>
      <w:pPr>
        <w:spacing w:after="0"/>
        <w:ind w:left="0"/>
        <w:jc w:val="both"/>
      </w:pPr>
      <w:r>
        <w:rPr>
          <w:rFonts w:ascii="Times New Roman"/>
          <w:b w:val="false"/>
          <w:i w:val="false"/>
          <w:color w:val="000000"/>
          <w:sz w:val="28"/>
        </w:rPr>
        <w:t>
      мынадай редакциядағы 27-1-тармақпен толықтырылсын:</w:t>
      </w:r>
    </w:p>
    <w:bookmarkEnd w:id="42"/>
    <w:bookmarkStart w:name="z65" w:id="43"/>
    <w:p>
      <w:pPr>
        <w:spacing w:after="0"/>
        <w:ind w:left="0"/>
        <w:jc w:val="both"/>
      </w:pPr>
      <w:r>
        <w:rPr>
          <w:rFonts w:ascii="Times New Roman"/>
          <w:b w:val="false"/>
          <w:i w:val="false"/>
          <w:color w:val="000000"/>
          <w:sz w:val="28"/>
        </w:rPr>
        <w:t>
      "27-1. Растайтын құжаттары жоқ және осы Стандарттың 27-тармағында көзделген мерзім өткеннен кейін келіп түскен мемлекеттік аудит және қаржылық бақылау органдарының қызметін бағалауға қарсылықтар қарауға жатпайды.";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67" w:id="44"/>
    <w:p>
      <w:pPr>
        <w:spacing w:after="0"/>
        <w:ind w:left="0"/>
        <w:jc w:val="both"/>
      </w:pPr>
      <w:r>
        <w:rPr>
          <w:rFonts w:ascii="Times New Roman"/>
          <w:b w:val="false"/>
          <w:i w:val="false"/>
          <w:color w:val="000000"/>
          <w:sz w:val="28"/>
        </w:rPr>
        <w:t>
      "28. Мемлекеттік аудит органының қызметін бағалауға қарсылықтарды қарау қорытындылары бойынша Есеп комитеті қабылданған шешімнің негіздемелерімен бірге қарсылықтарды қабылдау немесе қабылдамау туралы жауапты оларды алған күннен бастап 10 жұмыс күні ішінде жібереді. Мемлекеттік аудит органының қызметін бағалауға қарсылықтарды қабылдаған жағдайда Есеп комитеті бағалауға тиісті түзетулерді енгізеді.";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70" w:id="45"/>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45"/>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Start w:name="z71" w:id="46"/>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46"/>
    <w:bookmarkStart w:name="z72" w:id="47"/>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16 сәуірдегі</w:t>
            </w:r>
            <w:r>
              <w:br/>
            </w:r>
            <w:r>
              <w:rPr>
                <w:rFonts w:ascii="Times New Roman"/>
                <w:b w:val="false"/>
                <w:i w:val="false"/>
                <w:color w:val="000000"/>
                <w:sz w:val="20"/>
              </w:rPr>
              <w:t>№ 12-НҚ нормативтік</w:t>
            </w:r>
            <w:r>
              <w:br/>
            </w:r>
            <w:r>
              <w:rPr>
                <w:rFonts w:ascii="Times New Roman"/>
                <w:b w:val="false"/>
                <w:i w:val="false"/>
                <w:color w:val="000000"/>
                <w:sz w:val="20"/>
              </w:rPr>
              <w:t>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Ішкі мемлекеттік аудит жөніндегі уәкілетті органның қызметін бағалаудың бағыттары мен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900"/>
        <w:gridCol w:w="7986"/>
        <w:gridCol w:w="802"/>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бағалау өлшемшарттары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Мемлекеттік аудит объектілерінің тиісті жылға арналған тізбесін қалыптастыру және оның орындалуы</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тізбесінің жобасын қалыптастыру</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комитетімен мемлекеттік аудит объектілері тізбелерінің жобаларымен алмасқаннан кейін ішкі мемлекеттік аудит жөніндегі уәкілетті органның Мемлекеттік аудит объектілерінің тізбесі жобасында қайталану фактілерінің болуы: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факті;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фактіден астам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 жүргізу туралы хабарламалар жіберу</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жіберудің уақтылылығы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 жүргізу туралы хабарламаны жібермеу немесе уақтылы жібермеу: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фактіге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фактіге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фактіден астам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объектілерінің тиісті жылға арналған тізбесіне өзгерістер енгізу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тізбесіне енгізілген өзгерістер саны (мемлекеттік аудит объектілерінің атауы, аудиттің типі, тексерудің түрі, мемлекеттік аудит объектілерін мемлекеттік аудитпен қамту кезеңі, бюджеттің деңгейі, бюджет қаражатын, мемлекет активтерін мемлекеттік аудитпен қамту сомасы):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бастап және одан астам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тізбесінің орындалуы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тізбесіне сәйкес мемлекеттік аудит жүргізу кезінде қайталану фактілерінің болмауы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2015 жылғы 28 қарашадағы № 9-НҚ нормативтік қаулысымен және Қазақстан Республикасы Қаржы министрінің 2015 жылғы 27 қарашадағы № 589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12577 болып тіркелген) Мемлекеттік аудит және қаржылық бақылау органдарының өзара іс-қимыл қағидаларын бұзу нәтижесінде мемлекеттік аудит жүргізудің қайталану фактілерінің болуы: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жүргізудің қайталануының 1 фактісінің болуы;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жүргізудің қайталануының 2-ден 3-ке дейінгі фактілерінің болуы;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жүргізудің қайталануының 3-тен астам фактілерінің болуы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мемлекеттік аудит және қаржылық бақылау жүргізу</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жүргізу кезінде (камералдық бақылауды қоспағанда) мемлекеттік сатып алу рәсімдерінің бұзушылықтарын анықтау</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аудитпен қамтылған мемлекеттік сатып алудың жалпы сомасына шаққанда мемлекеттік сатып алу рәсімдерін бұзушылықтардың анықталған сомасының үлес салмағы: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50%-ға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80%-ға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астам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сомасын бюджетке өтеу (камералдық бақылауды қоспағанда)</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жататын бұзушылықтардың жалпы сомасына шаққанда есепті кезеңде бюджетке өтелген бұзушылықтар сомаларының үлес салмағы: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10%-ға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50%-ға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100%-ға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қалпына келтіру және есеп бойынша көрсету (камералдық бақылауды қоспағанда)</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 бұзушылықтардың жалпы сомасына шаққанда есепті кезеңде қалпына келтірілген және есеп бойынша көрсетілген бұзушылықтар сомасының үлес салмағы: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0%-дан 50%-ға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50%-дан 60%-ға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60%-дан 70%-ға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80%-ға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80%-дан 90%-ға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90%-дан 100%-ға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әкімшілік айыппұлдардың сомаларын бюджет кірісіне өндіріп алу</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 (Құқық қорғау органдарынан, Есеп комитетінен, Тексеру комиссияларынан, Ішкі аудит қызметтерінен)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есепті кезеңде салынған айыппұлдардың жалпы сомасына шаққанда бюджет кірісіне өндіріп алынған әкімшілік айыппұлдар сомаларының үлес салмағы: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50%-дан 60%-ға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60%-дан 70%-ға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80%-ға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80%-дан 90%-ға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90%-дан 100%-ға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материалдары бойынша талап қоюларды соттардың қанағаттандыруы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материалдары бойынша соттар қанағаттандырған талап қоюлардың үлес салмағы: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0%-дан 20%-ға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40%-ға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40%-дан 60%-ға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80%-ға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80%-дан 100%-ға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квазимемлекеттік сектор субъектілерінің актілеріне өзгерістер енгізу бойынша ұсыныстарды енгізу және қабылдау</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квазимемлекеттік сектор субъектілерінің актілеріне өзгерістер енгізу бойынша енгізілген және қабылданған ұсыныстардың саны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ұсыныс үшін </w:t>
            </w:r>
            <w:r>
              <w:br/>
            </w:r>
            <w:r>
              <w:rPr>
                <w:rFonts w:ascii="Times New Roman"/>
                <w:b w:val="false"/>
                <w:i w:val="false"/>
                <w:color w:val="000000"/>
                <w:sz w:val="20"/>
              </w:rPr>
              <w:t>
 1 балл</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w:t>
            </w:r>
            <w:r>
              <w:br/>
            </w:r>
            <w:r>
              <w:rPr>
                <w:rFonts w:ascii="Times New Roman"/>
                <w:b w:val="false"/>
                <w:i w:val="false"/>
                <w:color w:val="000000"/>
                <w:sz w:val="20"/>
              </w:rPr>
              <w:t>
қорытындылары бойынша қабылданған ұсынымдар мен тапсырмалардың (орындау мерзімдері келгендерінің) жалпы санына шаққанда орындалған ұсынымдар мен тапсырмалардың үлесі</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w:t>
            </w:r>
            <w:r>
              <w:br/>
            </w:r>
            <w:r>
              <w:rPr>
                <w:rFonts w:ascii="Times New Roman"/>
                <w:b w:val="false"/>
                <w:i w:val="false"/>
                <w:color w:val="000000"/>
                <w:sz w:val="20"/>
              </w:rPr>
              <w:t>
қорытындылары бойынша қабылданған ұсынымдар мен тапсырмалардың орындалған тармақтарының үлесі: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80%-ға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90%-дан бастап және одан астам;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кем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камералдық бақылау жүргізу</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хабарламалардың орындалуы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орындалған хабарламалардың үлес салмағы: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80%-ға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80%-дан 90%-ға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90%-дан 100%-ға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хабарламаларына қарсылықтарды қарау нәтижелері</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объектілерінің пайдасына шешілген хабарламаларға қарсылықтарды қарау нәтижелері бойынша қорытындылардың үлес салмағы: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30%-ға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30%-дан 50%-ға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50%-дан 70%-ға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және одан астам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Қамтуға жататын жалпы санның ішінен камералдық бақылаумен қамтылған конкурс тәсілімен мемлекеттік сатып алу рәсімдерінің үлесі</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бақылаумен қамтылған конкурс тәсілімен мемлекеттік сатып алу рәсімдерінің үлесі: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80%-ға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бастап және одан астам;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кем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аудит және қаржылық бақылау стандарттарының сақталуы</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стандарттарына сәйкес емес деп танылған құжаттардың бар болуы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мемлекеттік аудит қорытындылары бойынша Мемлекеттік аудит және қаржылық бақылау стандарттарына сәйкес емес деп таныған құжаттардың бар болуы: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құжатқа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құжатқа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бастап және одан астам құжат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бақылауымен қамтылған материалдардың жалпы санына шаққанда ішкі мемлекеттік аудит жөніндегі уәкілетті органның орталық аппараты және оның аумақтық бөлімшелері анықтаған Мемлекеттік аудит және қаржылық бақылау стандарттарына сәйкес емес аудит материалдарының үлес салмағы: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5%-ына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5%-ынан 15%-ына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15%-ынан бастап және одан астам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39-бабының </w:t>
            </w:r>
            <w:r>
              <w:br/>
            </w:r>
            <w:r>
              <w:rPr>
                <w:rFonts w:ascii="Times New Roman"/>
                <w:b w:val="false"/>
                <w:i w:val="false"/>
                <w:color w:val="000000"/>
                <w:sz w:val="20"/>
              </w:rPr>
              <w:t>
8-тармағында көзделген негіздер бойынша мемлекеттік аудитор сертификатын қайтарып алу</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мемлекеттік аудитор сертификаты қайтарып алынған қызметкерлерінің саны: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қызметкер;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қызметкер;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 астам қызметкер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мемлекеттік аудит және қаржылық бақылау органдары қызметкерлерінің жауаптылығы</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 қызметкерлерін ішкі мемлекеттік аудит жөніндегі уәкілетті органның және оның аумақтық бөлімшелерінің қызметіне байланысты тәртіптік, әкімшілік және қылмыстық жауаптылыққа тарту</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қызметкерлерін тәртіптік жауаптылыққа тарту: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қызметкер;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қызметкер;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астам қызметкер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қызметкерлерін әкімшілік жауаптылыққа тарту (қызметкерлерді лауазымды адамдар ретінде және сыбайлас жемқорлық құқық бұзушылықтар үшін жауаптылыққа тарту фактілерін ғана ескеру қажет):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қызметкер;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қызметкер;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астам қызметкер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қызметкерлерін соттың заңды күшіне енген айыптау үкімдері болған кезде қылмыстық жауаптылыққа тарту: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қызметкер;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астам қызметкер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мемлекеттік аудит жөніндегі уәкілетті органның және оның аумақтық бөлімшелері қызметкерлерінің құқыққа қайшы </w:t>
            </w:r>
            <w:r>
              <w:br/>
            </w:r>
            <w:r>
              <w:rPr>
                <w:rFonts w:ascii="Times New Roman"/>
                <w:b w:val="false"/>
                <w:i w:val="false"/>
                <w:color w:val="000000"/>
                <w:sz w:val="20"/>
              </w:rPr>
              <w:t xml:space="preserve">
іс-қимылдарына өтініш жасау жағдайларын растау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комитетіне, уәкілетті органға және оның аумақтық бөлімшелеріне келіп түскен ішкі мемлекеттік аудит жөніндегі уәкілетті органның және оның аумақтық бөлімшелері қызметкерлерінің құқыққа қайшы іс-қимылдарына өтініштер жасаудың расталған жағдайларының саны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Мемлекеттік аудит және қаржылық бақылау органдарының үйлестіру кеңесі шешімдерінің орындалуы</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шешімдерінің орындалуының толықтығы, сапасы және уақтылылығы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уақтылы орындамау және/немесе сапасыз орындау фактілерінің болмауы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фактілерінің болуы: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астам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 кеңесінің шешімдерін уақтылы орындамау және/немесе сапасыз орындау фактілерінің болуы: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астам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кезекті жоспарланатын жылға арналған жұмыс жоспарында және/немесе Үйлестіру кеңесі отырысының нәтижелері бойынша хаттамада көрсетілген мемлекеттік аудит және қаржылық бақылау органдарының, мемлекеттік аудит рәсімдерінің проблемаларын шешу және/немесе қызметін жақсарту бойынша негізделген ұсыныстар енгізу: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ұсыныс;</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3-ұсынысқа дейін;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ұсыныстан астам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өзге де бағыттар</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тиімділігіне бағалау жүргізу</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тиімділігіне бағалауды уақтылы жүргізу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тиімділігіне бағалау жүргізудің бекітілген нормативтік құқықтық және құқықтық актілерге сәйкес келмеу фактілерінің болуы: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астам факті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тапсырмаларын, жеке және заңды тұлғалардың өтініштерін орындамау, сапасыз орындау немесе уақтылы орындамау</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жеке және заңды тұлғалардың орындалмаған, сапасыз орындалған немесе уақтылы орындалмаған тапсырмаларының, өтініштерінің саны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- 3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2018 жылғы</w:t>
            </w:r>
            <w:r>
              <w:br/>
            </w:r>
            <w:r>
              <w:rPr>
                <w:rFonts w:ascii="Times New Roman"/>
                <w:b w:val="false"/>
                <w:i w:val="false"/>
                <w:color w:val="000000"/>
                <w:sz w:val="20"/>
              </w:rPr>
              <w:t xml:space="preserve">16 сәуірдегі № 12-НҚ </w:t>
            </w:r>
            <w:r>
              <w:br/>
            </w:r>
            <w:r>
              <w:rPr>
                <w:rFonts w:ascii="Times New Roman"/>
                <w:b w:val="false"/>
                <w:i w:val="false"/>
                <w:color w:val="000000"/>
                <w:sz w:val="20"/>
              </w:rPr>
              <w:t xml:space="preserve">нормативтік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Тексеру комиссияларының қызметін бағалаудың бағыттары мен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921"/>
        <w:gridCol w:w="7969"/>
        <w:gridCol w:w="800"/>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бағалау өлшемшарттары</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Мемлекеттік аудит объектілері тізбесінің орындалуы</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тізбесінің орындалуы</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жүргізудің қайталану фактілерінің болмауы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2015 жылғы 28 қарашадағы № 9-НҚ нормативтік қаулысымен және Қазақстан Республикасы Қаржы министрінің 2015 жылғы 27 қарашадағы № 589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12577 болып тіркелген) Мемлекеттік аудит және қаржылық бақылау органдарының өзара іс-қимыл қағидаларын бұзу нәтижесінде мемлекеттік аудит жүргізудің қайталану фактілерінің болуы: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жүргізудің қайталануының 1 фактісінің болуы;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жүргізудің қайталануының 2-ден 3-ке дейінгі фактілерінің болуы;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жүргізудің қайталануының 3-тен астам фактілерінің болуы;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мемлекеттік аудит және қаржылық бақылау жүргізу</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сараптамалық-талдау </w:t>
            </w:r>
            <w:r>
              <w:br/>
            </w:r>
            <w:r>
              <w:rPr>
                <w:rFonts w:ascii="Times New Roman"/>
                <w:b w:val="false"/>
                <w:i w:val="false"/>
                <w:color w:val="000000"/>
                <w:sz w:val="20"/>
              </w:rPr>
              <w:t>
іс-шараларының қорытындылары бойынша қабылданған ұсынымдар мен тапсырмалардың (орындау мерзімдері келгендерінің) жалпы санына шаққанда орындалған ұсынымдар мен тапсырмалардың үлесі</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аудиттің және сараптамалық-талдау </w:t>
            </w:r>
            <w:r>
              <w:br/>
            </w:r>
            <w:r>
              <w:rPr>
                <w:rFonts w:ascii="Times New Roman"/>
                <w:b w:val="false"/>
                <w:i w:val="false"/>
                <w:color w:val="000000"/>
                <w:sz w:val="20"/>
              </w:rPr>
              <w:t>
іс-шараларының қорытындылары бойынша қабылданған ұсынымдар мен тапсырмалардың орындалған тармақтарының үлесі: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90%-дан бастап және одан астам;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кем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жалпы санына шаққанда заңнамадағы, квазимемлекеттік сектор субъектілерінің актілеріндегі олқылықтар мен қайшылықтарды жоюға бағытталған ұсынымдар</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жалпы санына шаққанда заңнамадағы, квазимемлекеттік сектор субъектілерінің актілеріндегі олқылықтар мен қайшылықтарды жоюға бағытталған ұсынымдардың үлесі: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40%-дан бастап және одан астам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қорытындылары бойынша адамдарды әкімшілік жауаптылыққа тарту</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тиісті аудиторлық дәлелдемелерімен әкімшілік құқық бұзушылық туралы істерді қарауға уәкілетті органдарға беру қорытындысы бойынша, сондай-ақ тексеру комиссиясына байланысты емес себептер бойынша адамдарды әкімшілік жауаптылыққа тартпау фактілерін қоспағанда, мемлекеттік аудит органының әкімшілік құқық бұзушылық туралы хаттаманы толтыру қорытындысы бойынша адамдарды әкімшілік жауаптылыққа тарту: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адамға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астам адам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сомаларын бюджетке өтеу, жұмыстарды орындау, қызметтерді көрсету, тауарларды жеткізу жолымен қалпына келтіру және (немесе) есеп бойынша көрсету, нұсқаманы орындау мақсатында тексеру комиссиялары берген талап қоюларды соттардың қанағаттандыруы</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сомаларын бюджетке өтеу, жұмыстарды орындау, қызметтерді көрсету, тауарларды жеткізу жолымен қалпына келтіру және (немесе) есеп бойынша көрсету, нұсқаманы орындау мақсатында соттардың талап қоюларды қанағаттандыруы: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60%-ға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80%-ға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100%-ға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қорытындылары бойынша қаражатты өтеу (қалпына келтіру)</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қорытындылары бойынша орындау мерзімі келгендері бойынша өтеуге және қалпына келтіруге жататын қаражаттың жалпы көлемінде өтелген және қалпына келтірілген қаражаттың үлесі: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29%-ға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49%-ға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79%-ға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80%-дан бастап және одан астам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мен тапсырмаларды мерзімдерін бұза отырып орындау</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және сараптамалық-талдау іс-шараларының қорытындылары бойынша қабылданған ұсынымдар мен тапсырмалардың орындалғандарының жалпы санына шаққанда орындау мерзімдерін бұза отырып орындалған ұсынымдар мен тапсырмалардың үлесі: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20%-ға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30%-ға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бастап және одан астам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қаулысын (нұсқамасын) сот тәртібімен заңсыз деп тану</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сот тәртібімен заңсыз деп танылған қаулыларының (нұсқамаларының)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астам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мемлекеттік аудит және қаржылық бақылау стандарттарының сақталуы</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стандарттарына сәйкес емес деп танылған құжаттардың бар болуы</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мемлекеттік аудиттің қорытындылары бойынша Мемлекеттік аудит және қаржылық бақылау стандарттарына сәйкес емес деп таныған құжаттардың бар болуы: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құжатқа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құжаттан бастап және одан астам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бақылауымен қамтылған материалдардың жалпы санына шаққанда Тексеру комиссиясы анықтаған Мемлекеттік аудит және қаржылық бақылау стандарттарына сәйкес емес аудит материалдарының үлес салмағы: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2%-ына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2%-ынан бастап 5%-ына дейін;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5%-ынан бастап және одан астам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39-бабының </w:t>
            </w:r>
            <w:r>
              <w:br/>
            </w:r>
            <w:r>
              <w:rPr>
                <w:rFonts w:ascii="Times New Roman"/>
                <w:b w:val="false"/>
                <w:i w:val="false"/>
                <w:color w:val="000000"/>
                <w:sz w:val="20"/>
              </w:rPr>
              <w:t>
8-тармағында көзделген негіздер бойынша мемлекеттік аудитор сертификатын қайтарып алу</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мемлекеттік аудитор сертификаты қайтарып алынған қызметкерлерінің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астам қызметкер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аудит және қаржылық бақылау органдары қызметкерлерінің жауаптылығы</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қызметкерлерін тексеру комиссияларының қызметіне байланысты тәртіптік, әкімшілік және қылмыстық жауаптылыққа тарту</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қызметкерлерін тәртіптік жауаптылыққа тарту: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қызметкер;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қызметкер;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астам қызметкер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қызметкерлерін әкімшілік жауаптылыққа тарту (қызметкерлерді лауазымды адамдар ретінде және сыбайлас жемқорлық құқық бұзушылықтар үшін жауаптылыққа тарту фактілерін ғана ескеру қажет):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қызметкер;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қызметкер;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астам қызметкер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қызметкерлерін соттың заңды күшіне енген айыптау үкімдері болған кезде қылмыстық жауаптылыққа тарту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комиссиялары қызметкерлерінің құқыққа қайшы іс-қимылдарына өтініш жасау жағдайларын растау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комитетіне немесе тексеру комиссиясына келіп түскен тексеру комиссиялары қызметкерлерінің құқыққа қайшы іс-қимылдарына өтініштер жасаудың расталған жағдайларының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Мемлекеттік аудит және қаржылық бақылау органдарының үйлестіру кеңесі шешімдерінің орындалуы</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шешімдерінің орындалуының толықтығы, сапасы және уақтылылығы</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уақтылы орындамау және/немесе сапасыз орындау фактілерінің болмауы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фактілерінің болуы: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астам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 кеңесінің шешімдерін уақтылы орындамау және/немесе сапасыз орындау фактілерінің болуы: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астам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кезекті жоспарланатын жылға арналған жұмыс жоспарында және/немесе Үйлестіру кеңесі отырысының нәтижелері бойынша хаттамада көрсетілген мемлекеттік аудит және қаржылық бақылау органдарының, мемлекеттік аудит рәсімдерінің проблемаларын шешу және/немесе қызметін жақсарту бойынша негізделген ұсыныстар енгізу: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3-ұсынысқа дейін;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ұсыныстан астам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өзге де бағыттар</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өзінің жұмысы туралы Есеп комитетіне ұсынатын ақпараттың қойылатын талаптарға сәйкестігі</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Облыстардың, республикалық маңызы бар қалалардың, астананың тексеру комиссияларының Есеп комитетіне өзінің жұмысы туралы ақпаратты ұсынуы бойынша сыртқы мемлекеттік аудиттің және қаржылық бақылаудың рәсімдік стандартына сәйкестігі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"уақтылық" қағидатына сәйкессіздігі (есепті белгіленген мерзімдерде дайындау және ұсыну)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"толықтық және анықтық" қағидатына сәйкессіздігі (жүргізілген мемлекеттік аудит және сараптамалық-талдау іс-шараларының көрсетілуі, мемлекеттік аудит және қаржылық бақылау нәтижелерінің жазылуының анықтығы)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"сенімділік" қағидатына сәйкессіздігі (тексеру комиссияларының Есеп комитетіне ұсынатын өзінің жұмысы туралы ақпаратының анықтығы және онда қателердің болмауы)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Мемлекеттік аудит және қаржылық бақылау бойынша бірыңғай дерекқорға (Есеп комитетінің интеграцияланған ақпараттық жүйесіне) берілуі</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Мемлекеттік аудит және қаржылық бақылау бойынша бірыңғай дерекқорға (Есеп комитетінің интеграцияланған ақпараттық жүйесіне) берілуі: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жалпы санына шаққанда 75%-ға дейін енгізу;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жалпы санына шаққанда 50%-ға дейін енгізу;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санына шаққанда 25%-ға дейін енгізу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