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9917" w14:textId="e989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сауықтыру және санаторий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3 сәуірдегі № 146 бұйрығы. Қазақстан Республикасының Әділет министрлігінде 2018 жылғы 23 мамырда № 16913 болып тіркелді. Күші жойылды - Қазақстан Республикасы Денсаулық сақтау министрінің м.а. 2022 жылғы 10 тамыздағы № ҚР ДСМ-78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10.08.2022 </w:t>
      </w:r>
      <w:r>
        <w:rPr>
          <w:rFonts w:ascii="Times New Roman"/>
          <w:b w:val="false"/>
          <w:i w:val="false"/>
          <w:color w:val="ff0000"/>
          <w:sz w:val="28"/>
        </w:rPr>
        <w:t>№ ҚР ДСМ-78</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"Балалардың сауықтыру және санаторий объектілеріне қойылатын санитариялық-эпидемиологиялық талаптар" санитариялық қағидалары бекітілсін. </w:t>
      </w:r>
    </w:p>
    <w:bookmarkEnd w:id="1"/>
    <w:bookmarkStart w:name="z3" w:id="2"/>
    <w:p>
      <w:pPr>
        <w:spacing w:after="0"/>
        <w:ind w:left="0"/>
        <w:jc w:val="both"/>
      </w:pPr>
      <w:r>
        <w:rPr>
          <w:rFonts w:ascii="Times New Roman"/>
          <w:b w:val="false"/>
          <w:i w:val="false"/>
          <w:color w:val="000000"/>
          <w:sz w:val="28"/>
        </w:rPr>
        <w:t xml:space="preserve">
      2. "Санаториялық және сауықтыру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11056 болып тіркелген, "Әділет" ақпараттық-құқықтық жүйесінде 2015 жылғы 11 маусымда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мерзімдік баспа басылымдарына ресми жариялауға жіберуді; </w:t>
      </w:r>
    </w:p>
    <w:p>
      <w:pPr>
        <w:spacing w:after="0"/>
        <w:ind w:left="0"/>
        <w:jc w:val="both"/>
      </w:pPr>
      <w:r>
        <w:rPr>
          <w:rFonts w:ascii="Times New Roman"/>
          <w:b w:val="false"/>
          <w:i w:val="false"/>
          <w:color w:val="000000"/>
          <w:sz w:val="28"/>
        </w:rPr>
        <w:t xml:space="preserve">
      4) осы бұйрық ресми жарияланғаннан кейін оны Қазақстан Республикасы Денсаулық сақтау министрлігінің интернет-ресурсына орналастыруды; </w:t>
      </w:r>
    </w:p>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Денсаулық сақтау министрлігінің Заң қызметі департаментіне ұсынуды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жиырма бір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2018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2018 жылғы 20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 сәуірдегі</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"Балалардың сауықтыру және санаторий объектілеріне қойылатын санитариялық-эпидемиологиялық талаптар" санитариялық қағидалары 1-тарау. Жалпы ережелер</w:t>
      </w:r>
    </w:p>
    <w:bookmarkEnd w:id="6"/>
    <w:bookmarkStart w:name="z9" w:id="7"/>
    <w:p>
      <w:pPr>
        <w:spacing w:after="0"/>
        <w:ind w:left="0"/>
        <w:jc w:val="both"/>
      </w:pPr>
      <w:r>
        <w:rPr>
          <w:rFonts w:ascii="Times New Roman"/>
          <w:b w:val="false"/>
          <w:i w:val="false"/>
          <w:color w:val="000000"/>
          <w:sz w:val="28"/>
        </w:rPr>
        <w:t>
      1. Осы "Балалардың сауықтыру және санаторий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7-1 бабы</w:t>
      </w:r>
      <w:r>
        <w:rPr>
          <w:rFonts w:ascii="Times New Roman"/>
          <w:b w:val="false"/>
          <w:i w:val="false"/>
          <w:color w:val="000000"/>
          <w:sz w:val="28"/>
        </w:rPr>
        <w:t xml:space="preserve"> 1-тармағының 2) тармақшасына және 144-бабының </w:t>
      </w:r>
      <w:r>
        <w:rPr>
          <w:rFonts w:ascii="Times New Roman"/>
          <w:b w:val="false"/>
          <w:i w:val="false"/>
          <w:color w:val="000000"/>
          <w:sz w:val="28"/>
        </w:rPr>
        <w:t>6-тармағына</w:t>
      </w:r>
      <w:r>
        <w:rPr>
          <w:rFonts w:ascii="Times New Roman"/>
          <w:b w:val="false"/>
          <w:i w:val="false"/>
          <w:color w:val="000000"/>
          <w:sz w:val="28"/>
        </w:rPr>
        <w:t xml:space="preserve">, </w:t>
      </w:r>
      <w:r>
        <w:rPr>
          <w:rFonts w:ascii="Times New Roman"/>
          <w:b w:val="false"/>
          <w:i w:val="false"/>
          <w:color w:val="000000"/>
          <w:sz w:val="28"/>
        </w:rPr>
        <w:t>145-бабына</w:t>
      </w:r>
      <w:r>
        <w:rPr>
          <w:rFonts w:ascii="Times New Roman"/>
          <w:b w:val="false"/>
          <w:i w:val="false"/>
          <w:color w:val="000000"/>
          <w:sz w:val="28"/>
        </w:rPr>
        <w:t xml:space="preserve"> сәйкес әзірленген және </w:t>
      </w:r>
    </w:p>
    <w:bookmarkEnd w:id="7"/>
    <w:p>
      <w:pPr>
        <w:spacing w:after="0"/>
        <w:ind w:left="0"/>
        <w:jc w:val="both"/>
      </w:pPr>
      <w:r>
        <w:rPr>
          <w:rFonts w:ascii="Times New Roman"/>
          <w:b w:val="false"/>
          <w:i w:val="false"/>
          <w:color w:val="000000"/>
          <w:sz w:val="28"/>
        </w:rPr>
        <w:t>
      1) объекті құрылысына жер учаскесін таңдауға, жобалауға, реконструкциялауға, пайдалануға;</w:t>
      </w:r>
    </w:p>
    <w:p>
      <w:pPr>
        <w:spacing w:after="0"/>
        <w:ind w:left="0"/>
        <w:jc w:val="both"/>
      </w:pPr>
      <w:r>
        <w:rPr>
          <w:rFonts w:ascii="Times New Roman"/>
          <w:b w:val="false"/>
          <w:i w:val="false"/>
          <w:color w:val="000000"/>
          <w:sz w:val="28"/>
        </w:rPr>
        <w:t>
      2) сумен жабдықтауға, су бұруға, жылумен жабдықтауға, жарықтандыруға, желдетуге, ауасын баптауға;</w:t>
      </w:r>
    </w:p>
    <w:p>
      <w:pPr>
        <w:spacing w:after="0"/>
        <w:ind w:left="0"/>
        <w:jc w:val="both"/>
      </w:pPr>
      <w:r>
        <w:rPr>
          <w:rFonts w:ascii="Times New Roman"/>
          <w:b w:val="false"/>
          <w:i w:val="false"/>
          <w:color w:val="000000"/>
          <w:sz w:val="28"/>
        </w:rPr>
        <w:t>
      3) жөндеуге және күтіп-ұстауға;</w:t>
      </w:r>
    </w:p>
    <w:p>
      <w:pPr>
        <w:spacing w:after="0"/>
        <w:ind w:left="0"/>
        <w:jc w:val="both"/>
      </w:pPr>
      <w:r>
        <w:rPr>
          <w:rFonts w:ascii="Times New Roman"/>
          <w:b w:val="false"/>
          <w:i w:val="false"/>
          <w:color w:val="000000"/>
          <w:sz w:val="28"/>
        </w:rPr>
        <w:t>
      4) тұру жағдайларына;</w:t>
      </w:r>
    </w:p>
    <w:p>
      <w:pPr>
        <w:spacing w:after="0"/>
        <w:ind w:left="0"/>
        <w:jc w:val="both"/>
      </w:pPr>
      <w:r>
        <w:rPr>
          <w:rFonts w:ascii="Times New Roman"/>
          <w:b w:val="false"/>
          <w:i w:val="false"/>
          <w:color w:val="000000"/>
          <w:sz w:val="28"/>
        </w:rPr>
        <w:t>
      5) тамақтану жағдайларына;</w:t>
      </w:r>
    </w:p>
    <w:p>
      <w:pPr>
        <w:spacing w:after="0"/>
        <w:ind w:left="0"/>
        <w:jc w:val="both"/>
      </w:pPr>
      <w:r>
        <w:rPr>
          <w:rFonts w:ascii="Times New Roman"/>
          <w:b w:val="false"/>
          <w:i w:val="false"/>
          <w:color w:val="000000"/>
          <w:sz w:val="28"/>
        </w:rPr>
        <w:t>
      6) өндірістік бақылауға, персоналдың еңбек және тұрмыстық қызмет көрсету жағдайларына;</w:t>
      </w:r>
    </w:p>
    <w:p>
      <w:pPr>
        <w:spacing w:after="0"/>
        <w:ind w:left="0"/>
        <w:jc w:val="both"/>
      </w:pPr>
      <w:r>
        <w:rPr>
          <w:rFonts w:ascii="Times New Roman"/>
          <w:b w:val="false"/>
          <w:i w:val="false"/>
          <w:color w:val="000000"/>
          <w:sz w:val="28"/>
        </w:rPr>
        <w:t xml:space="preserve">
      7) балалар мен ересектерді медициналық қамтамасыз етуге, сауықтыру (маусымдық және жыл бойғы) және санаторий объектілерінің, базалар мен демалыс орындарының (бұдан әрі – объектілер) персоналын медициналық қарап-тексеруге қойылатын санитариялық-эпидемиологиялық талаптарды қамтиды. </w:t>
      </w:r>
    </w:p>
    <w:bookmarkStart w:name="z10" w:id="8"/>
    <w:p>
      <w:pPr>
        <w:spacing w:after="0"/>
        <w:ind w:left="0"/>
        <w:jc w:val="both"/>
      </w:pPr>
      <w:r>
        <w:rPr>
          <w:rFonts w:ascii="Times New Roman"/>
          <w:b w:val="false"/>
          <w:i w:val="false"/>
          <w:color w:val="000000"/>
          <w:sz w:val="28"/>
        </w:rPr>
        <w:t xml:space="preserve">
      2. Осы Санитариялық қағидаларда мынадай ұғымдар пайдаланылады: </w:t>
      </w:r>
    </w:p>
    <w:bookmarkEnd w:id="8"/>
    <w:p>
      <w:pPr>
        <w:spacing w:after="0"/>
        <w:ind w:left="0"/>
        <w:jc w:val="both"/>
      </w:pPr>
      <w:r>
        <w:rPr>
          <w:rFonts w:ascii="Times New Roman"/>
          <w:b w:val="false"/>
          <w:i w:val="false"/>
          <w:color w:val="000000"/>
          <w:sz w:val="28"/>
        </w:rPr>
        <w:t xml:space="preserve">
      1) арнайы санитариялық киім (бұдан әрі – арнайы киім) – шикізатты, қосымша материалдарды және дайын өнімді механикалық бөлшектермен, микроорганизмдермен және басқа да ластанулармен ластанудан қорғауға арналған қызметкерлердің қорғаныш киімінің жиынтығы; </w:t>
      </w:r>
    </w:p>
    <w:p>
      <w:pPr>
        <w:spacing w:after="0"/>
        <w:ind w:left="0"/>
        <w:jc w:val="both"/>
      </w:pPr>
      <w:r>
        <w:rPr>
          <w:rFonts w:ascii="Times New Roman"/>
          <w:b w:val="false"/>
          <w:i w:val="false"/>
          <w:color w:val="000000"/>
          <w:sz w:val="28"/>
        </w:rPr>
        <w:t>
      2) аэрарий – ауа ванналарын қабылдау үшін жабдықталған алаң, қалқа;</w:t>
      </w:r>
    </w:p>
    <w:p>
      <w:pPr>
        <w:spacing w:after="0"/>
        <w:ind w:left="0"/>
        <w:jc w:val="both"/>
      </w:pPr>
      <w:r>
        <w:rPr>
          <w:rFonts w:ascii="Times New Roman"/>
          <w:b w:val="false"/>
          <w:i w:val="false"/>
          <w:color w:val="000000"/>
          <w:sz w:val="28"/>
        </w:rPr>
        <w:t>
      3) балаларды сауықтыру объектiлерi (бұдан әрі – БСО) – 6 жастан балаларды сауықтыруға арналған объектілер, оның iшiнде балаларды сауықтыру, демалыс уақытында жалпы бiлiм беру бағдарламаларын меңгеру үшін жағдай жасайтын, жыл бойы жұмыс iстейтiн БСО;</w:t>
      </w:r>
    </w:p>
    <w:p>
      <w:pPr>
        <w:spacing w:after="0"/>
        <w:ind w:left="0"/>
        <w:jc w:val="both"/>
      </w:pPr>
      <w:r>
        <w:rPr>
          <w:rFonts w:ascii="Times New Roman"/>
          <w:b w:val="false"/>
          <w:i w:val="false"/>
          <w:color w:val="000000"/>
          <w:sz w:val="28"/>
        </w:rPr>
        <w:t xml:space="preserve">
      4) бракераж – тамақ өнімдері мен дайын тамақтардың сапасын органолептикалық көрсеткіштері бойынша бағалау; </w:t>
      </w:r>
    </w:p>
    <w:p>
      <w:pPr>
        <w:spacing w:after="0"/>
        <w:ind w:left="0"/>
        <w:jc w:val="both"/>
      </w:pPr>
      <w:r>
        <w:rPr>
          <w:rFonts w:ascii="Times New Roman"/>
          <w:b w:val="false"/>
          <w:i w:val="false"/>
          <w:color w:val="000000"/>
          <w:sz w:val="28"/>
        </w:rPr>
        <w:t>
      5) Генча сынамасы – баланың тыныс алу жүйесінің функционалдық жағдайын бағалайтын көрсеткіш;</w:t>
      </w:r>
    </w:p>
    <w:p>
      <w:pPr>
        <w:spacing w:after="0"/>
        <w:ind w:left="0"/>
        <w:jc w:val="both"/>
      </w:pPr>
      <w:r>
        <w:rPr>
          <w:rFonts w:ascii="Times New Roman"/>
          <w:b w:val="false"/>
          <w:i w:val="false"/>
          <w:color w:val="000000"/>
          <w:sz w:val="28"/>
        </w:rPr>
        <w:t>
      6) желдету – үй-жайларда табиғи немесе жасанды реттелетін ауа алмасуы, ауаның талап етілетін гигиеналық және технологиялық параметрлерін ұстап тұруға мүмкіндік беретін ұйымдастырылған ауа алмасу, сондай-ақ ауа алмасуды іске асыруға арналған техникалық құралдар кешені;</w:t>
      </w:r>
    </w:p>
    <w:p>
      <w:pPr>
        <w:spacing w:after="0"/>
        <w:ind w:left="0"/>
        <w:jc w:val="both"/>
      </w:pPr>
      <w:r>
        <w:rPr>
          <w:rFonts w:ascii="Times New Roman"/>
          <w:b w:val="false"/>
          <w:i w:val="false"/>
          <w:color w:val="000000"/>
          <w:sz w:val="28"/>
        </w:rPr>
        <w:t xml:space="preserve">
      7) инсоляция – үй-жайды гигиеналық бағалауға арналған күн радиациясының нормаланатын көрсеткіші; </w:t>
      </w:r>
    </w:p>
    <w:p>
      <w:pPr>
        <w:spacing w:after="0"/>
        <w:ind w:left="0"/>
        <w:jc w:val="both"/>
      </w:pPr>
      <w:r>
        <w:rPr>
          <w:rFonts w:ascii="Times New Roman"/>
          <w:b w:val="false"/>
          <w:i w:val="false"/>
          <w:color w:val="000000"/>
          <w:sz w:val="28"/>
        </w:rPr>
        <w:t xml:space="preserve">
      8) Кетле индексі – баланың дене дамуының үйлесімділігін бағалау көрсеткіші; </w:t>
      </w:r>
    </w:p>
    <w:p>
      <w:pPr>
        <w:spacing w:after="0"/>
        <w:ind w:left="0"/>
        <w:jc w:val="both"/>
      </w:pPr>
      <w:r>
        <w:rPr>
          <w:rFonts w:ascii="Times New Roman"/>
          <w:b w:val="false"/>
          <w:i w:val="false"/>
          <w:color w:val="000000"/>
          <w:sz w:val="28"/>
        </w:rPr>
        <w:t xml:space="preserve">
      9) палатка (киіз үй) типіндегі балаларды сауықтыру объектілері – бұл жазғы каникул кезінде табиғат аясында ұйымдастырылатын, балалар мен жасөспірімдерді орналастыру және оларға қызмет көрсету үшін палаткаларды (киіз үйлерді) пайдалану арқылы олардың демалу түрі іске асырылатын объектілер; </w:t>
      </w:r>
    </w:p>
    <w:p>
      <w:pPr>
        <w:spacing w:after="0"/>
        <w:ind w:left="0"/>
        <w:jc w:val="both"/>
      </w:pPr>
      <w:r>
        <w:rPr>
          <w:rFonts w:ascii="Times New Roman"/>
          <w:b w:val="false"/>
          <w:i w:val="false"/>
          <w:color w:val="000000"/>
          <w:sz w:val="28"/>
        </w:rPr>
        <w:t>
      10)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11) солярий – күн ванналарын қабылдау үшін жабдықталған алаң, үй-жай;</w:t>
      </w:r>
    </w:p>
    <w:p>
      <w:pPr>
        <w:spacing w:after="0"/>
        <w:ind w:left="0"/>
        <w:jc w:val="both"/>
      </w:pPr>
      <w:r>
        <w:rPr>
          <w:rFonts w:ascii="Times New Roman"/>
          <w:b w:val="false"/>
          <w:i w:val="false"/>
          <w:color w:val="000000"/>
          <w:sz w:val="28"/>
        </w:rPr>
        <w:t>
      12) туберкулезге қарсы күрес санаторийі – табиғи емдiк физикалық факторларды (климат, минералды сулар, балшықтар), физиотерапиялық әдiстердi, емдiк дене шынықтыруды басым пайдалана отырып, профилактикаға, медициналық оңалтуға және демалуға арналған объекті.</w:t>
      </w:r>
    </w:p>
    <w:bookmarkStart w:name="z11" w:id="9"/>
    <w:p>
      <w:pPr>
        <w:spacing w:after="0"/>
        <w:ind w:left="0"/>
        <w:jc w:val="left"/>
      </w:pPr>
      <w:r>
        <w:rPr>
          <w:rFonts w:ascii="Times New Roman"/>
          <w:b/>
          <w:i w:val="false"/>
          <w:color w:val="000000"/>
        </w:rPr>
        <w:t xml:space="preserve"> 2-тарау. Объектiлердің құрылысына жер учаскесін таңдауға, оларды жобалауға, реконструкциялауға және пайдалануға қойылатын санитариялық-эпидемиологиялық талаптар</w:t>
      </w:r>
    </w:p>
    <w:bookmarkEnd w:id="9"/>
    <w:bookmarkStart w:name="z12" w:id="10"/>
    <w:p>
      <w:pPr>
        <w:spacing w:after="0"/>
        <w:ind w:left="0"/>
        <w:jc w:val="both"/>
      </w:pPr>
      <w:r>
        <w:rPr>
          <w:rFonts w:ascii="Times New Roman"/>
          <w:b w:val="false"/>
          <w:i w:val="false"/>
          <w:color w:val="000000"/>
          <w:sz w:val="28"/>
        </w:rPr>
        <w:t>
      3. Объектілердің жер учаскесі құрғақ, желденетін болып таңдалады. Учаске атмосфералық ауаны ластау көздерінің жел жағында, ыңғайлы кіріс жолдары мен шаруашылық-ауыз сумен жабдықтауды ұйымдастыру үшін жағдайы болады.</w:t>
      </w:r>
    </w:p>
    <w:bookmarkEnd w:id="10"/>
    <w:bookmarkStart w:name="z13" w:id="11"/>
    <w:p>
      <w:pPr>
        <w:spacing w:after="0"/>
        <w:ind w:left="0"/>
        <w:jc w:val="both"/>
      </w:pPr>
      <w:r>
        <w:rPr>
          <w:rFonts w:ascii="Times New Roman"/>
          <w:b w:val="false"/>
          <w:i w:val="false"/>
          <w:color w:val="000000"/>
          <w:sz w:val="28"/>
        </w:rPr>
        <w:t>
      4. Объектілердің құрылысына жер учаскесін күйдіргі бойынша қолайсыз стационарлық пункттердің аумағына, бұрын қоқыс тастайтын жер, полигон, ассенизациялау және сүзгілеу алқабы, мал қорымы, мал шаруашылығы және құс шаруашылығы фермалары, бейіттер, радиоактивті қалдықтарды көму пункттері болған жер учаскелеріне орналастырмайды.</w:t>
      </w:r>
    </w:p>
    <w:bookmarkEnd w:id="11"/>
    <w:bookmarkStart w:name="z14" w:id="12"/>
    <w:p>
      <w:pPr>
        <w:spacing w:after="0"/>
        <w:ind w:left="0"/>
        <w:jc w:val="both"/>
      </w:pPr>
      <w:r>
        <w:rPr>
          <w:rFonts w:ascii="Times New Roman"/>
          <w:b w:val="false"/>
          <w:i w:val="false"/>
          <w:color w:val="000000"/>
          <w:sz w:val="28"/>
        </w:rPr>
        <w:t xml:space="preserve">
      5. Объектілерді жобалау және реконструкциялау кезінде үй-жайлардың жиыны мен ауданы "Қазақстан Республикасындағы сәулет, қала құрылысы және құрылыс қызметі туралы" Қазақстан Республикасының 2001 жылғы 16 шілдедегі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талаптарына (бұдан әрі – сәулет, қала құрылысы және құрылыс саласындағы мемлекеттік нормативтер) сәйкес айқындалады .</w:t>
      </w:r>
    </w:p>
    <w:bookmarkEnd w:id="12"/>
    <w:bookmarkStart w:name="z15" w:id="13"/>
    <w:p>
      <w:pPr>
        <w:spacing w:after="0"/>
        <w:ind w:left="0"/>
        <w:jc w:val="both"/>
      </w:pPr>
      <w:r>
        <w:rPr>
          <w:rFonts w:ascii="Times New Roman"/>
          <w:b w:val="false"/>
          <w:i w:val="false"/>
          <w:color w:val="000000"/>
          <w:sz w:val="28"/>
        </w:rPr>
        <w:t>
      6. Объектілерді жобалау және реконструкциялау кезінде ғимаратта және учаскеде әкімшілік-шаруашылық, тұрмыстық үй-жайлардан топтық оқшаулау қағидаты сақталады.</w:t>
      </w:r>
    </w:p>
    <w:bookmarkEnd w:id="13"/>
    <w:bookmarkStart w:name="z16" w:id="14"/>
    <w:p>
      <w:pPr>
        <w:spacing w:after="0"/>
        <w:ind w:left="0"/>
        <w:jc w:val="both"/>
      </w:pPr>
      <w:r>
        <w:rPr>
          <w:rFonts w:ascii="Times New Roman"/>
          <w:b w:val="false"/>
          <w:i w:val="false"/>
          <w:color w:val="000000"/>
          <w:sz w:val="28"/>
        </w:rPr>
        <w:t>
      7. БСО-ны жобалау және реконструкциялау кезінде бір жатын бөлмедегі орын саны бір балаға 4 шаршы метр (бұдан әрі – м2) есебінен көзделеді.</w:t>
      </w:r>
    </w:p>
    <w:bookmarkEnd w:id="14"/>
    <w:bookmarkStart w:name="z17" w:id="15"/>
    <w:p>
      <w:pPr>
        <w:spacing w:after="0"/>
        <w:ind w:left="0"/>
        <w:jc w:val="both"/>
      </w:pPr>
      <w:r>
        <w:rPr>
          <w:rFonts w:ascii="Times New Roman"/>
          <w:b w:val="false"/>
          <w:i w:val="false"/>
          <w:color w:val="000000"/>
          <w:sz w:val="28"/>
        </w:rPr>
        <w:t>
      8. Объектілерді жобалау және реконструкциялау кезінде ойын бөлмесінің ауданы бір балаға 2 м2 есебінен көзделеді.</w:t>
      </w:r>
    </w:p>
    <w:bookmarkEnd w:id="15"/>
    <w:p>
      <w:pPr>
        <w:spacing w:after="0"/>
        <w:ind w:left="0"/>
        <w:jc w:val="both"/>
      </w:pPr>
      <w:r>
        <w:rPr>
          <w:rFonts w:ascii="Times New Roman"/>
          <w:b w:val="false"/>
          <w:i w:val="false"/>
          <w:color w:val="000000"/>
          <w:sz w:val="28"/>
        </w:rPr>
        <w:t>
      Объектілерді жобалау және реконструкциялау кезінде санаторийдегі тұрғын бөлменің ауданы бір орынға кемінде 6 м2 есебінен көзделеді.</w:t>
      </w:r>
    </w:p>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Үй-жайларды әрлеу үшін жуу және дезинфекциялау құралдарына төзімді, олардың сапасы мен қауіпсіздігін растайтын құжаттары бар әрлеу материалдары пайдаланылады. </w:t>
      </w:r>
    </w:p>
    <w:bookmarkEnd w:id="16"/>
    <w:bookmarkStart w:name="z20" w:id="17"/>
    <w:p>
      <w:pPr>
        <w:spacing w:after="0"/>
        <w:ind w:left="0"/>
        <w:jc w:val="both"/>
      </w:pPr>
      <w:r>
        <w:rPr>
          <w:rFonts w:ascii="Times New Roman"/>
          <w:b w:val="false"/>
          <w:i w:val="false"/>
          <w:color w:val="000000"/>
          <w:sz w:val="28"/>
        </w:rPr>
        <w:t xml:space="preserve">
      10. Барлық үй-жайлардағы төбелер, қабырғалар, еденнің беті тегіс, жуу және дезинфекциялау құралдарының әсеріне төзімді, саңылаулары, жарықтары жоқ, деформацияланбаған, зеңмен зақымдалу белгілері жоқ болады. </w:t>
      </w:r>
    </w:p>
    <w:bookmarkEnd w:id="17"/>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үй-жайлар, ас блогы, санитариялық тораптар, себезгі бөлмесі, кір жуу, жуыну орындары) қабырғаларын сәулет, қала құрылысы және құрылыс саласындағы мемлекеттік нормативтер талаптары сәйкес материалдармен қаптайды, едендерді жабу үшін су өткізбейтін материалдар қолданылады.</w:t>
      </w:r>
    </w:p>
    <w:bookmarkStart w:name="z21" w:id="18"/>
    <w:p>
      <w:pPr>
        <w:spacing w:after="0"/>
        <w:ind w:left="0"/>
        <w:jc w:val="both"/>
      </w:pPr>
      <w:r>
        <w:rPr>
          <w:rFonts w:ascii="Times New Roman"/>
          <w:b w:val="false"/>
          <w:i w:val="false"/>
          <w:color w:val="000000"/>
          <w:sz w:val="28"/>
        </w:rPr>
        <w:t xml:space="preserve">
      11. Маусымдық жазғы БСО-да балаларды сауықтыру бойынша қызметті жүзеге асыратын заңды және жеке тұлғалар пайдалану алдында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11626 болып тіркелген) нысан бойынша санитариялық-эпидемиологиялық қорытынды алады.</w:t>
      </w:r>
    </w:p>
    <w:bookmarkEnd w:id="18"/>
    <w:bookmarkStart w:name="z22" w:id="19"/>
    <w:p>
      <w:pPr>
        <w:spacing w:after="0"/>
        <w:ind w:left="0"/>
        <w:jc w:val="both"/>
      </w:pPr>
      <w:r>
        <w:rPr>
          <w:rFonts w:ascii="Times New Roman"/>
          <w:b w:val="false"/>
          <w:i w:val="false"/>
          <w:color w:val="000000"/>
          <w:sz w:val="28"/>
        </w:rPr>
        <w:t xml:space="preserve">
      12. Объектілерде Кодекске және 2015 жылы 29 қазандағы Қазақстан Республикасының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тексерулер кезінде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 зерттеулер жүргізіледі. </w:t>
      </w:r>
    </w:p>
    <w:bookmarkEnd w:id="19"/>
    <w:bookmarkStart w:name="z23" w:id="20"/>
    <w:p>
      <w:pPr>
        <w:spacing w:after="0"/>
        <w:ind w:left="0"/>
        <w:jc w:val="both"/>
      </w:pPr>
      <w:r>
        <w:rPr>
          <w:rFonts w:ascii="Times New Roman"/>
          <w:b w:val="false"/>
          <w:i w:val="false"/>
          <w:color w:val="000000"/>
          <w:sz w:val="28"/>
        </w:rPr>
        <w:t>
      13. Авариялық ғимараттар мен үй-жайлардағы объектілерді пайдалануға жол берілмейді.</w:t>
      </w:r>
    </w:p>
    <w:bookmarkEnd w:id="20"/>
    <w:bookmarkStart w:name="z24" w:id="21"/>
    <w:p>
      <w:pPr>
        <w:spacing w:after="0"/>
        <w:ind w:left="0"/>
        <w:jc w:val="both"/>
      </w:pPr>
      <w:r>
        <w:rPr>
          <w:rFonts w:ascii="Times New Roman"/>
          <w:b w:val="false"/>
          <w:i w:val="false"/>
          <w:color w:val="000000"/>
          <w:sz w:val="28"/>
        </w:rPr>
        <w:t xml:space="preserve">
      14. Объектілердің аумағында бұзылмаған қоршауы болады. </w:t>
      </w:r>
    </w:p>
    <w:bookmarkEnd w:id="21"/>
    <w:bookmarkStart w:name="z25" w:id="22"/>
    <w:p>
      <w:pPr>
        <w:spacing w:after="0"/>
        <w:ind w:left="0"/>
        <w:jc w:val="both"/>
      </w:pPr>
      <w:r>
        <w:rPr>
          <w:rFonts w:ascii="Times New Roman"/>
          <w:b w:val="false"/>
          <w:i w:val="false"/>
          <w:color w:val="000000"/>
          <w:sz w:val="28"/>
        </w:rPr>
        <w:t>
      15. Объектілердің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22"/>
    <w:bookmarkStart w:name="z26" w:id="23"/>
    <w:p>
      <w:pPr>
        <w:spacing w:after="0"/>
        <w:ind w:left="0"/>
        <w:jc w:val="left"/>
      </w:pPr>
      <w:r>
        <w:rPr>
          <w:rFonts w:ascii="Times New Roman"/>
          <w:b/>
          <w:i w:val="false"/>
          <w:color w:val="000000"/>
        </w:rPr>
        <w:t xml:space="preserve"> 3-тарау. Объектiлердi сумен жабдықтауға, суды бұруға, жылумен жабдықтауға, жарықтандыруға, желдетуге және ауасын баптауға қойылатын санитариялық-эпидемиологиялық талаптар</w:t>
      </w:r>
    </w:p>
    <w:bookmarkEnd w:id="23"/>
    <w:bookmarkStart w:name="z27" w:id="24"/>
    <w:p>
      <w:pPr>
        <w:spacing w:after="0"/>
        <w:ind w:left="0"/>
        <w:jc w:val="both"/>
      </w:pPr>
      <w:r>
        <w:rPr>
          <w:rFonts w:ascii="Times New Roman"/>
          <w:b w:val="false"/>
          <w:i w:val="false"/>
          <w:color w:val="000000"/>
          <w:sz w:val="28"/>
        </w:rPr>
        <w:t>
      16. Объектілерде орталықтандырылған шаруашылық-ауыз су, ыстық сумен жабдықтау, су бұру, жылумен жабдықтау көзделеді.</w:t>
      </w:r>
    </w:p>
    <w:bookmarkEnd w:id="24"/>
    <w:bookmarkStart w:name="z28" w:id="25"/>
    <w:p>
      <w:pPr>
        <w:spacing w:after="0"/>
        <w:ind w:left="0"/>
        <w:jc w:val="both"/>
      </w:pPr>
      <w:r>
        <w:rPr>
          <w:rFonts w:ascii="Times New Roman"/>
          <w:b w:val="false"/>
          <w:i w:val="false"/>
          <w:color w:val="000000"/>
          <w:sz w:val="28"/>
        </w:rPr>
        <w:t xml:space="preserve">
      17. Объектілер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 гигиеналық нормативтер талаптарына сәйкес қауіпсіз және сапалы ауыз сумен қамтамасыз етіледі.</w:t>
      </w:r>
    </w:p>
    <w:bookmarkEnd w:id="25"/>
    <w:bookmarkStart w:name="z29" w:id="26"/>
    <w:p>
      <w:pPr>
        <w:spacing w:after="0"/>
        <w:ind w:left="0"/>
        <w:jc w:val="both"/>
      </w:pPr>
      <w:r>
        <w:rPr>
          <w:rFonts w:ascii="Times New Roman"/>
          <w:b w:val="false"/>
          <w:i w:val="false"/>
          <w:color w:val="000000"/>
          <w:sz w:val="28"/>
        </w:rPr>
        <w:t xml:space="preserve">
      18. Объектілерде ауыз су режимі ұйымдастырылады. Ауыз су, оның ішінде ыдыстарға (графиндерге, шәйнектерге, бөшкелерге) құйылған немесе шөлмектердегі су сапасы мен қауіпсіздік көрсеткіштері бойынша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қағидаларда, гигиеналық нормативтерде белгіленген талаптарына сәйкес келеді.</w:t>
      </w:r>
    </w:p>
    <w:bookmarkEnd w:id="26"/>
    <w:p>
      <w:pPr>
        <w:spacing w:after="0"/>
        <w:ind w:left="0"/>
        <w:jc w:val="both"/>
      </w:pPr>
      <w:r>
        <w:rPr>
          <w:rFonts w:ascii="Times New Roman"/>
          <w:b w:val="false"/>
          <w:i w:val="false"/>
          <w:color w:val="000000"/>
          <w:sz w:val="28"/>
        </w:rPr>
        <w:t>
      Шөлмектегі суға оның шыққан жерін, сапасы мен қауіпсіздігін растайтын құжаттар қоса беріледі.</w:t>
      </w:r>
    </w:p>
    <w:p>
      <w:pPr>
        <w:spacing w:after="0"/>
        <w:ind w:left="0"/>
        <w:jc w:val="both"/>
      </w:pPr>
      <w:r>
        <w:rPr>
          <w:rFonts w:ascii="Times New Roman"/>
          <w:b w:val="false"/>
          <w:i w:val="false"/>
          <w:color w:val="000000"/>
          <w:sz w:val="28"/>
        </w:rPr>
        <w:t>
       Суға арналған кулер (диспансер) өндірушінің нұсқаулығына сәйкес тұрақты түрде тазартылады.</w:t>
      </w:r>
    </w:p>
    <w:p>
      <w:pPr>
        <w:spacing w:after="0"/>
        <w:ind w:left="0"/>
        <w:jc w:val="both"/>
      </w:pPr>
      <w:r>
        <w:rPr>
          <w:rFonts w:ascii="Times New Roman"/>
          <w:b w:val="false"/>
          <w:i w:val="false"/>
          <w:color w:val="000000"/>
          <w:sz w:val="28"/>
        </w:rPr>
        <w:t>
      Ішу үшін таза ыдысты (шыны, фаянс, пластмасса, бір рет қолданылатын стақандар) пайдаланады.</w:t>
      </w:r>
    </w:p>
    <w:p>
      <w:pPr>
        <w:spacing w:after="0"/>
        <w:ind w:left="0"/>
        <w:jc w:val="both"/>
      </w:pPr>
      <w:r>
        <w:rPr>
          <w:rFonts w:ascii="Times New Roman"/>
          <w:b w:val="false"/>
          <w:i w:val="false"/>
          <w:color w:val="000000"/>
          <w:sz w:val="28"/>
        </w:rPr>
        <w:t xml:space="preserve">
      Қайнатылған ауыз суды үш сағаттан асырмай сақтаған жағдайда пайдалануға жол беріледі. </w:t>
      </w:r>
    </w:p>
    <w:bookmarkStart w:name="z30" w:id="27"/>
    <w:p>
      <w:pPr>
        <w:spacing w:after="0"/>
        <w:ind w:left="0"/>
        <w:jc w:val="both"/>
      </w:pPr>
      <w:r>
        <w:rPr>
          <w:rFonts w:ascii="Times New Roman"/>
          <w:b w:val="false"/>
          <w:i w:val="false"/>
          <w:color w:val="000000"/>
          <w:sz w:val="28"/>
        </w:rPr>
        <w:t>
      19. Балалардың объектілерде болатын барлық уақыты ішінде олардың ауыз суға еркін қолжетімділігі қамтамасыз етіледі.</w:t>
      </w:r>
    </w:p>
    <w:bookmarkEnd w:id="27"/>
    <w:bookmarkStart w:name="z31" w:id="28"/>
    <w:p>
      <w:pPr>
        <w:spacing w:after="0"/>
        <w:ind w:left="0"/>
        <w:jc w:val="both"/>
      </w:pPr>
      <w:r>
        <w:rPr>
          <w:rFonts w:ascii="Times New Roman"/>
          <w:b w:val="false"/>
          <w:i w:val="false"/>
          <w:color w:val="000000"/>
          <w:sz w:val="28"/>
        </w:rPr>
        <w:t>
      20. Стационарлық ауыз су бұрқақтарының конструктивтік шешімдері судың тік ағынының айналасында биіктігі кемінде 10 сантиметр (бұдан әрі – см) болатын шектеу дөңгелегінің болуын көздейді.</w:t>
      </w:r>
    </w:p>
    <w:bookmarkEnd w:id="28"/>
    <w:bookmarkStart w:name="z32" w:id="29"/>
    <w:p>
      <w:pPr>
        <w:spacing w:after="0"/>
        <w:ind w:left="0"/>
        <w:jc w:val="both"/>
      </w:pPr>
      <w:r>
        <w:rPr>
          <w:rFonts w:ascii="Times New Roman"/>
          <w:b w:val="false"/>
          <w:i w:val="false"/>
          <w:color w:val="000000"/>
          <w:sz w:val="28"/>
        </w:rPr>
        <w:t>
      21.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29"/>
    <w:p>
      <w:pPr>
        <w:spacing w:after="0"/>
        <w:ind w:left="0"/>
        <w:jc w:val="both"/>
      </w:pPr>
      <w:r>
        <w:rPr>
          <w:rFonts w:ascii="Times New Roman"/>
          <w:b w:val="false"/>
          <w:i w:val="false"/>
          <w:color w:val="000000"/>
          <w:sz w:val="28"/>
        </w:rPr>
        <w:t xml:space="preserve">
      Жеке гигиенаны сақтау үшін қолмен су құятын қолжуғыштарды қосымша орнатуға жол беріледі. </w:t>
      </w:r>
    </w:p>
    <w:bookmarkStart w:name="z33" w:id="30"/>
    <w:p>
      <w:pPr>
        <w:spacing w:after="0"/>
        <w:ind w:left="0"/>
        <w:jc w:val="both"/>
      </w:pPr>
      <w:r>
        <w:rPr>
          <w:rFonts w:ascii="Times New Roman"/>
          <w:b w:val="false"/>
          <w:i w:val="false"/>
          <w:color w:val="000000"/>
          <w:sz w:val="28"/>
        </w:rPr>
        <w:t>
      22. Орталықтандырылған ыстық сумен жабдықтау жүйесі болмаған жағдайда су жылытқыштар орнатылады. Ыстық және суық су барлық ванналарға, тұратын орындардағы, медициналық мақсаттағы үй-жайлардағы себезгі бөлмелеріне, сондай-ақ ас блогындағы қажетті технологиялық жабдықтарға тартылады.</w:t>
      </w:r>
    </w:p>
    <w:bookmarkEnd w:id="30"/>
    <w:p>
      <w:pPr>
        <w:spacing w:after="0"/>
        <w:ind w:left="0"/>
        <w:jc w:val="both"/>
      </w:pPr>
      <w:r>
        <w:rPr>
          <w:rFonts w:ascii="Times New Roman"/>
          <w:b w:val="false"/>
          <w:i w:val="false"/>
          <w:color w:val="000000"/>
          <w:sz w:val="28"/>
        </w:rPr>
        <w:t>
      Сумен жылыту жүйесінің ыстық суын технологиялық және шаруашылық-тұрмыстық мақсаттар үшін пайдалануға жол берілмейді.</w:t>
      </w:r>
    </w:p>
    <w:bookmarkStart w:name="z34" w:id="31"/>
    <w:p>
      <w:pPr>
        <w:spacing w:after="0"/>
        <w:ind w:left="0"/>
        <w:jc w:val="both"/>
      </w:pPr>
      <w:r>
        <w:rPr>
          <w:rFonts w:ascii="Times New Roman"/>
          <w:b w:val="false"/>
          <w:i w:val="false"/>
          <w:color w:val="000000"/>
          <w:sz w:val="28"/>
        </w:rPr>
        <w:t>
      23. Объектілерді кәрізделмеген және (немесе) ішінара кәрізделген жерлерде орналастырған жағдайда жергілікті кәріздеу құрылғысы көзделеді. Кәрізделмеген жерде САҚ құрылғысына жол беріледі.</w:t>
      </w:r>
    </w:p>
    <w:bookmarkEnd w:id="31"/>
    <w:p>
      <w:pPr>
        <w:spacing w:after="0"/>
        <w:ind w:left="0"/>
        <w:jc w:val="both"/>
      </w:pPr>
      <w:r>
        <w:rPr>
          <w:rFonts w:ascii="Times New Roman"/>
          <w:b w:val="false"/>
          <w:i w:val="false"/>
          <w:color w:val="000000"/>
          <w:sz w:val="28"/>
        </w:rPr>
        <w:t xml:space="preserve">
      Сарқынды суларды, оның ішінде САҚ-тың сарқынды суын қабылдау гидравликалық бекітпелері (сифондары) бар қақпақтармен жарақталған, тазарту уақтылы жүргізілетін объекті аумағының шаруашылық аймағында орналасқан жалпы немесе бөлек жерасты су өткізбейтін сыйымдылықтарға (шұңқыр, септик) жүзеге асырылады. </w:t>
      </w:r>
    </w:p>
    <w:p>
      <w:pPr>
        <w:spacing w:after="0"/>
        <w:ind w:left="0"/>
        <w:jc w:val="both"/>
      </w:pPr>
      <w:r>
        <w:rPr>
          <w:rFonts w:ascii="Times New Roman"/>
          <w:b w:val="false"/>
          <w:i w:val="false"/>
          <w:color w:val="000000"/>
          <w:sz w:val="28"/>
        </w:rPr>
        <w:t xml:space="preserve">
      Сарқынды суларды ашық су қоймаларына және іргелес аумаққа шығару, сондай-ақ су сіңіретін құдықтарды орнатуға жол берілмейді. </w:t>
      </w:r>
    </w:p>
    <w:bookmarkStart w:name="z35" w:id="32"/>
    <w:p>
      <w:pPr>
        <w:spacing w:after="0"/>
        <w:ind w:left="0"/>
        <w:jc w:val="both"/>
      </w:pPr>
      <w:r>
        <w:rPr>
          <w:rFonts w:ascii="Times New Roman"/>
          <w:b w:val="false"/>
          <w:i w:val="false"/>
          <w:color w:val="000000"/>
          <w:sz w:val="28"/>
        </w:rPr>
        <w:t>
      24. САҚ-ты жинауды дезинфекциялау құралдарын пайдалана отырып күн сайын жүргізеді.</w:t>
      </w:r>
    </w:p>
    <w:bookmarkEnd w:id="32"/>
    <w:bookmarkStart w:name="z36" w:id="33"/>
    <w:p>
      <w:pPr>
        <w:spacing w:after="0"/>
        <w:ind w:left="0"/>
        <w:jc w:val="both"/>
      </w:pPr>
      <w:r>
        <w:rPr>
          <w:rFonts w:ascii="Times New Roman"/>
          <w:b w:val="false"/>
          <w:i w:val="false"/>
          <w:color w:val="000000"/>
          <w:sz w:val="28"/>
        </w:rPr>
        <w:t>
      25. Жылумен жабдықтаудың орталықтандырылған көзі болмаған жағдайда сұйық, қатты, газ түріндегі отынмен жұмыс істейтін автономды қазандық көзделеді.</w:t>
      </w:r>
    </w:p>
    <w:bookmarkEnd w:id="33"/>
    <w:bookmarkStart w:name="z37" w:id="34"/>
    <w:p>
      <w:pPr>
        <w:spacing w:after="0"/>
        <w:ind w:left="0"/>
        <w:jc w:val="both"/>
      </w:pPr>
      <w:r>
        <w:rPr>
          <w:rFonts w:ascii="Times New Roman"/>
          <w:b w:val="false"/>
          <w:i w:val="false"/>
          <w:color w:val="000000"/>
          <w:sz w:val="28"/>
        </w:rPr>
        <w:t>
      26. Жылыту кезеңінде ауаның температурасы мынадай болып көзделеді:</w:t>
      </w:r>
    </w:p>
    <w:bookmarkEnd w:id="34"/>
    <w:p>
      <w:pPr>
        <w:spacing w:after="0"/>
        <w:ind w:left="0"/>
        <w:jc w:val="both"/>
      </w:pPr>
      <w:r>
        <w:rPr>
          <w:rFonts w:ascii="Times New Roman"/>
          <w:b w:val="false"/>
          <w:i w:val="false"/>
          <w:color w:val="000000"/>
          <w:sz w:val="28"/>
        </w:rPr>
        <w:t>
      1) жатын және оқу үй-жайларында, кабинеттерде, кітапханада, мәдени-көпшілік іс-шараларға және демалуға арналған үй-жайларда, компьютер сыныптарында, қызметтік-тұрмыстық, кір жуатын орындарда +18 - +220C;</w:t>
      </w:r>
    </w:p>
    <w:p>
      <w:pPr>
        <w:spacing w:after="0"/>
        <w:ind w:left="0"/>
        <w:jc w:val="both"/>
      </w:pPr>
      <w:r>
        <w:rPr>
          <w:rFonts w:ascii="Times New Roman"/>
          <w:b w:val="false"/>
          <w:i w:val="false"/>
          <w:color w:val="000000"/>
          <w:sz w:val="28"/>
        </w:rPr>
        <w:t>
      2) тамақтану залдарында, буфеттерде, киім үтіктейтін, кептіретін бөлмелерде, қоймаларда және киім-кешек бөлмелерінде +160C;</w:t>
      </w:r>
    </w:p>
    <w:p>
      <w:pPr>
        <w:spacing w:after="0"/>
        <w:ind w:left="0"/>
        <w:jc w:val="both"/>
      </w:pPr>
      <w:r>
        <w:rPr>
          <w:rFonts w:ascii="Times New Roman"/>
          <w:b w:val="false"/>
          <w:i w:val="false"/>
          <w:color w:val="000000"/>
          <w:sz w:val="28"/>
        </w:rPr>
        <w:t>
      3) физиотерапиялық кабинеттерде, массаж кабинеттерінде +280C;</w:t>
      </w:r>
    </w:p>
    <w:p>
      <w:pPr>
        <w:spacing w:after="0"/>
        <w:ind w:left="0"/>
        <w:jc w:val="both"/>
      </w:pPr>
      <w:r>
        <w:rPr>
          <w:rFonts w:ascii="Times New Roman"/>
          <w:b w:val="false"/>
          <w:i w:val="false"/>
          <w:color w:val="000000"/>
          <w:sz w:val="28"/>
        </w:rPr>
        <w:t>
      4) медициналық үй-жайларда +20 - +220C;</w:t>
      </w:r>
    </w:p>
    <w:p>
      <w:pPr>
        <w:spacing w:after="0"/>
        <w:ind w:left="0"/>
        <w:jc w:val="both"/>
      </w:pPr>
      <w:r>
        <w:rPr>
          <w:rFonts w:ascii="Times New Roman"/>
          <w:b w:val="false"/>
          <w:i w:val="false"/>
          <w:color w:val="000000"/>
          <w:sz w:val="28"/>
        </w:rPr>
        <w:t>
      5) спорт залында және секциялық сабақтарды өткізуге арналған бөлмерде, рекреацияларда, вестибюль мен киім ілетін орындарда, асүйде, киімдер мен аяқ киімдерді кептіру бөлмелерінде +15 - +170C;</w:t>
      </w:r>
    </w:p>
    <w:p>
      <w:pPr>
        <w:spacing w:after="0"/>
        <w:ind w:left="0"/>
        <w:jc w:val="both"/>
      </w:pPr>
      <w:r>
        <w:rPr>
          <w:rFonts w:ascii="Times New Roman"/>
          <w:b w:val="false"/>
          <w:i w:val="false"/>
          <w:color w:val="000000"/>
          <w:sz w:val="28"/>
        </w:rPr>
        <w:t>
      6) спорт залының киім шешетін орнында +19 - +230C;</w:t>
      </w:r>
    </w:p>
    <w:p>
      <w:pPr>
        <w:spacing w:after="0"/>
        <w:ind w:left="0"/>
        <w:jc w:val="both"/>
      </w:pPr>
      <w:r>
        <w:rPr>
          <w:rFonts w:ascii="Times New Roman"/>
          <w:b w:val="false"/>
          <w:i w:val="false"/>
          <w:color w:val="000000"/>
          <w:sz w:val="28"/>
        </w:rPr>
        <w:t>
      7) ваннасы бар бассейн үй-жайларында +29 - +300C;</w:t>
      </w:r>
    </w:p>
    <w:p>
      <w:pPr>
        <w:spacing w:after="0"/>
        <w:ind w:left="0"/>
        <w:jc w:val="both"/>
      </w:pPr>
      <w:r>
        <w:rPr>
          <w:rFonts w:ascii="Times New Roman"/>
          <w:b w:val="false"/>
          <w:i w:val="false"/>
          <w:color w:val="000000"/>
          <w:sz w:val="28"/>
        </w:rPr>
        <w:t>
      8) себезгі бөлмелерінде +250C;</w:t>
      </w:r>
    </w:p>
    <w:p>
      <w:pPr>
        <w:spacing w:after="0"/>
        <w:ind w:left="0"/>
        <w:jc w:val="both"/>
      </w:pPr>
      <w:r>
        <w:rPr>
          <w:rFonts w:ascii="Times New Roman"/>
          <w:b w:val="false"/>
          <w:i w:val="false"/>
          <w:color w:val="000000"/>
          <w:sz w:val="28"/>
        </w:rPr>
        <w:t xml:space="preserve">
      Үй-жайлардағы ауаның салыстырмалы ылғалдылығы 40 - 55%-ды, ас үйде және кір жуатын бөлмелерде 60 - 70%-ға дейін құрайды. </w:t>
      </w:r>
    </w:p>
    <w:bookmarkStart w:name="z38"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БСО-ның жатын үй-жайларын жылытылмайтын ғимараттарға орналастырған кезде балалардың кіруіне сыртқы ауаның орташа тәулiктiк температурасы күнтізбелік бес күн iшiнде кемiнде + 160C болғанда жол беріледі.</w:t>
      </w:r>
    </w:p>
    <w:bookmarkEnd w:id="35"/>
    <w:bookmarkStart w:name="z40" w:id="36"/>
    <w:p>
      <w:pPr>
        <w:spacing w:after="0"/>
        <w:ind w:left="0"/>
        <w:jc w:val="both"/>
      </w:pPr>
      <w:r>
        <w:rPr>
          <w:rFonts w:ascii="Times New Roman"/>
          <w:b w:val="false"/>
          <w:i w:val="false"/>
          <w:color w:val="000000"/>
          <w:sz w:val="28"/>
        </w:rPr>
        <w:t xml:space="preserve">
      28. Үй-жайларды табиғи және жасанды жарықтандыру сәулет, қала құрылысы және құрылыс саласындағы мемлекеттік нормативтерге және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xml:space="preserve"> сәйкес санитариялық қағидаларда, гигиеналық нормативтерде белгіленген талаптарға сәйкес айқындалады. </w:t>
      </w:r>
    </w:p>
    <w:bookmarkEnd w:id="36"/>
    <w:bookmarkStart w:name="z41" w:id="37"/>
    <w:p>
      <w:pPr>
        <w:spacing w:after="0"/>
        <w:ind w:left="0"/>
        <w:jc w:val="both"/>
      </w:pPr>
      <w:r>
        <w:rPr>
          <w:rFonts w:ascii="Times New Roman"/>
          <w:b w:val="false"/>
          <w:i w:val="false"/>
          <w:color w:val="000000"/>
          <w:sz w:val="28"/>
        </w:rPr>
        <w:t>
      29. Жасанды жарықтандыру үшін жарық диодты, люминесцентті, энергия үнемдейтін шамдар және қыздыратын шамдар пайдаланылады. Жалпы жасанды жарықтандыру барлық үй-жайларда көзделеді. Бір үй-жайда бір типтегі шамдар қолданылады. Шамшырақтар плафондармен қамтамасыз етіледі. </w:t>
      </w:r>
    </w:p>
    <w:bookmarkEnd w:id="37"/>
    <w:bookmarkStart w:name="z42" w:id="38"/>
    <w:p>
      <w:pPr>
        <w:spacing w:after="0"/>
        <w:ind w:left="0"/>
        <w:jc w:val="both"/>
      </w:pPr>
      <w:r>
        <w:rPr>
          <w:rFonts w:ascii="Times New Roman"/>
          <w:b w:val="false"/>
          <w:i w:val="false"/>
          <w:color w:val="000000"/>
          <w:sz w:val="28"/>
        </w:rPr>
        <w:t>
      30. Үй-жайларды жасанды жарықтандыру деңгейлері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 </w:t>
      </w:r>
    </w:p>
    <w:bookmarkEnd w:id="38"/>
    <w:bookmarkStart w:name="z43" w:id="39"/>
    <w:p>
      <w:pPr>
        <w:spacing w:after="0"/>
        <w:ind w:left="0"/>
        <w:jc w:val="both"/>
      </w:pPr>
      <w:r>
        <w:rPr>
          <w:rFonts w:ascii="Times New Roman"/>
          <w:b w:val="false"/>
          <w:i w:val="false"/>
          <w:color w:val="000000"/>
          <w:sz w:val="28"/>
        </w:rPr>
        <w:t>
      31. Істен шыққан шамдар ауыстырылады. Жарамсыз, құрамында сынабы бар шамдарды және медициналық аспаптарды балалардың қолы жетпейтін үй-жайларда сақтайды. Істен шыққан құрамында сынабы бар шамдар мен аспаптарды кәдеге жаратуға жібереді.</w:t>
      </w:r>
    </w:p>
    <w:bookmarkEnd w:id="39"/>
    <w:bookmarkStart w:name="z44" w:id="40"/>
    <w:p>
      <w:pPr>
        <w:spacing w:after="0"/>
        <w:ind w:left="0"/>
        <w:jc w:val="both"/>
      </w:pPr>
      <w:r>
        <w:rPr>
          <w:rFonts w:ascii="Times New Roman"/>
          <w:b w:val="false"/>
          <w:i w:val="false"/>
          <w:color w:val="000000"/>
          <w:sz w:val="28"/>
        </w:rPr>
        <w:t>
      32. Объектінің аумағында, оның ішінде САҚ-та сыртқы жасанды жарықтандыру болады.</w:t>
      </w:r>
    </w:p>
    <w:bookmarkEnd w:id="40"/>
    <w:bookmarkStart w:name="z45" w:id="41"/>
    <w:p>
      <w:pPr>
        <w:spacing w:after="0"/>
        <w:ind w:left="0"/>
        <w:jc w:val="both"/>
      </w:pPr>
      <w:r>
        <w:rPr>
          <w:rFonts w:ascii="Times New Roman"/>
          <w:b w:val="false"/>
          <w:i w:val="false"/>
          <w:color w:val="000000"/>
          <w:sz w:val="28"/>
        </w:rPr>
        <w:t xml:space="preserve">
      33. Желдету және ауа баптау жүйелерін пайдалану кезінде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қағидалардың, гигиеналық нормативтердің талаптары сақталады.</w:t>
      </w:r>
    </w:p>
    <w:bookmarkEnd w:id="41"/>
    <w:p>
      <w:pPr>
        <w:spacing w:after="0"/>
        <w:ind w:left="0"/>
        <w:jc w:val="both"/>
      </w:pPr>
      <w:r>
        <w:rPr>
          <w:rFonts w:ascii="Times New Roman"/>
          <w:b w:val="false"/>
          <w:i w:val="false"/>
          <w:color w:val="000000"/>
          <w:sz w:val="28"/>
        </w:rPr>
        <w:t>
      Ас блогында механикалық іске қосылатын желдету көзделеді. Жылу және ылғал бөлу көзі болып табылатын жабдықтың үстінде сыртқа тарту жүйелері орнатылады.</w:t>
      </w:r>
    </w:p>
    <w:p>
      <w:pPr>
        <w:spacing w:after="0"/>
        <w:ind w:left="0"/>
        <w:jc w:val="both"/>
      </w:pPr>
      <w:r>
        <w:rPr>
          <w:rFonts w:ascii="Times New Roman"/>
          <w:b w:val="false"/>
          <w:i w:val="false"/>
          <w:color w:val="000000"/>
          <w:sz w:val="28"/>
        </w:rPr>
        <w:t>
      Себезгі бөлмелері мен санитариялық тораптар және балшықпен емдеу үй-жайлары дербес сыртқа тарту желдеткішімен жабдықталады.</w:t>
      </w:r>
    </w:p>
    <w:bookmarkStart w:name="z46" w:id="42"/>
    <w:p>
      <w:pPr>
        <w:spacing w:after="0"/>
        <w:ind w:left="0"/>
        <w:jc w:val="both"/>
      </w:pPr>
      <w:r>
        <w:rPr>
          <w:rFonts w:ascii="Times New Roman"/>
          <w:b w:val="false"/>
          <w:i w:val="false"/>
          <w:color w:val="000000"/>
          <w:sz w:val="28"/>
        </w:rPr>
        <w:t xml:space="preserve">
      34. Барлық үй-жайларда ашылатын терезелер, фрамугалар арқылы табиғи желдету көзделеді. </w:t>
      </w:r>
    </w:p>
    <w:bookmarkEnd w:id="42"/>
    <w:bookmarkStart w:name="z47" w:id="43"/>
    <w:p>
      <w:pPr>
        <w:spacing w:after="0"/>
        <w:ind w:left="0"/>
        <w:jc w:val="left"/>
      </w:pPr>
      <w:r>
        <w:rPr>
          <w:rFonts w:ascii="Times New Roman"/>
          <w:b/>
          <w:i w:val="false"/>
          <w:color w:val="000000"/>
        </w:rPr>
        <w:t xml:space="preserve"> 4-тарау. Объектiлердiң үй-жайларын жөндеуге және күтiп-ұстауға қойылатын санитариялық-эпидемиологиялық талаптар</w:t>
      </w:r>
    </w:p>
    <w:bookmarkEnd w:id="43"/>
    <w:bookmarkStart w:name="z48" w:id="44"/>
    <w:p>
      <w:pPr>
        <w:spacing w:after="0"/>
        <w:ind w:left="0"/>
        <w:jc w:val="both"/>
      </w:pPr>
      <w:r>
        <w:rPr>
          <w:rFonts w:ascii="Times New Roman"/>
          <w:b w:val="false"/>
          <w:i w:val="false"/>
          <w:color w:val="000000"/>
          <w:sz w:val="28"/>
        </w:rPr>
        <w:t>
      35. Жазғы сауықтыру маусымының ашылуы алдында БСО-да мынадай жөндеу-қалпына келтіру және профилактикалық іс-шаралар ұйымдастырылады және жүргізіледі:</w:t>
      </w:r>
    </w:p>
    <w:bookmarkEnd w:id="44"/>
    <w:p>
      <w:pPr>
        <w:spacing w:after="0"/>
        <w:ind w:left="0"/>
        <w:jc w:val="both"/>
      </w:pPr>
      <w:r>
        <w:rPr>
          <w:rFonts w:ascii="Times New Roman"/>
          <w:b w:val="false"/>
          <w:i w:val="false"/>
          <w:color w:val="000000"/>
          <w:sz w:val="28"/>
        </w:rPr>
        <w:t>
      - үйлерді жөндеу жұмыстары;</w:t>
      </w:r>
    </w:p>
    <w:p>
      <w:pPr>
        <w:spacing w:after="0"/>
        <w:ind w:left="0"/>
        <w:jc w:val="both"/>
      </w:pPr>
      <w:r>
        <w:rPr>
          <w:rFonts w:ascii="Times New Roman"/>
          <w:b w:val="false"/>
          <w:i w:val="false"/>
          <w:color w:val="000000"/>
          <w:sz w:val="28"/>
        </w:rPr>
        <w:t>
      - инженерлік желілердің, желдету, ауа баптау жүйелерінің жұмыс істеу тиімділігін тексеру;</w:t>
      </w:r>
    </w:p>
    <w:p>
      <w:pPr>
        <w:spacing w:after="0"/>
        <w:ind w:left="0"/>
        <w:jc w:val="both"/>
      </w:pPr>
      <w:r>
        <w:rPr>
          <w:rFonts w:ascii="Times New Roman"/>
          <w:b w:val="false"/>
          <w:i w:val="false"/>
          <w:color w:val="000000"/>
          <w:sz w:val="28"/>
        </w:rPr>
        <w:t>
      - ауыз суын зерттей отырып, сумен жабдықтау желілері мен құрылыстарын профилактикалық жуу және дезинфекциялау;</w:t>
      </w:r>
    </w:p>
    <w:p>
      <w:pPr>
        <w:spacing w:after="0"/>
        <w:ind w:left="0"/>
        <w:jc w:val="both"/>
      </w:pPr>
      <w:r>
        <w:rPr>
          <w:rFonts w:ascii="Times New Roman"/>
          <w:b w:val="false"/>
          <w:i w:val="false"/>
          <w:color w:val="000000"/>
          <w:sz w:val="28"/>
        </w:rPr>
        <w:t>
      - аумақты тазарту және аббаттандыру;</w:t>
      </w:r>
    </w:p>
    <w:p>
      <w:pPr>
        <w:spacing w:after="0"/>
        <w:ind w:left="0"/>
        <w:jc w:val="both"/>
      </w:pPr>
      <w:r>
        <w:rPr>
          <w:rFonts w:ascii="Times New Roman"/>
          <w:b w:val="false"/>
          <w:i w:val="false"/>
          <w:color w:val="000000"/>
          <w:sz w:val="28"/>
        </w:rPr>
        <w:t>
      - профилактикалық дезинфекциялық, дезинсекциялық, дератизациялық іс-шараларды жүргізу.</w:t>
      </w:r>
    </w:p>
    <w:bookmarkStart w:name="z49" w:id="45"/>
    <w:p>
      <w:pPr>
        <w:spacing w:after="0"/>
        <w:ind w:left="0"/>
        <w:jc w:val="both"/>
      </w:pPr>
      <w:r>
        <w:rPr>
          <w:rFonts w:ascii="Times New Roman"/>
          <w:b w:val="false"/>
          <w:i w:val="false"/>
          <w:color w:val="000000"/>
          <w:sz w:val="28"/>
        </w:rPr>
        <w:t>
      36. Жыл сайын объектілерде ағымдағы жөндеу жүргізіледі.</w:t>
      </w:r>
    </w:p>
    <w:bookmarkEnd w:id="45"/>
    <w:bookmarkStart w:name="z50" w:id="46"/>
    <w:p>
      <w:pPr>
        <w:spacing w:after="0"/>
        <w:ind w:left="0"/>
        <w:jc w:val="both"/>
      </w:pPr>
      <w:r>
        <w:rPr>
          <w:rFonts w:ascii="Times New Roman"/>
          <w:b w:val="false"/>
          <w:i w:val="false"/>
          <w:color w:val="000000"/>
          <w:sz w:val="28"/>
        </w:rPr>
        <w:t>
      37.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46"/>
    <w:bookmarkStart w:name="z51" w:id="47"/>
    <w:p>
      <w:pPr>
        <w:spacing w:after="0"/>
        <w:ind w:left="0"/>
        <w:jc w:val="both"/>
      </w:pPr>
      <w:r>
        <w:rPr>
          <w:rFonts w:ascii="Times New Roman"/>
          <w:b w:val="false"/>
          <w:i w:val="false"/>
          <w:color w:val="000000"/>
          <w:sz w:val="28"/>
        </w:rPr>
        <w:t>
      38. Желдету үшін ашылатын терезелерге, желкөздерге, фрамугаларға москит торлары орнатылады.</w:t>
      </w:r>
    </w:p>
    <w:bookmarkEnd w:id="47"/>
    <w:bookmarkStart w:name="z52" w:id="48"/>
    <w:p>
      <w:pPr>
        <w:spacing w:after="0"/>
        <w:ind w:left="0"/>
        <w:jc w:val="both"/>
      </w:pPr>
      <w:r>
        <w:rPr>
          <w:rFonts w:ascii="Times New Roman"/>
          <w:b w:val="false"/>
          <w:i w:val="false"/>
          <w:color w:val="000000"/>
          <w:sz w:val="28"/>
        </w:rPr>
        <w:t>
      39. Объектілердің аумағы және қоршау сыртындағы оған іргелес аумақ таза ұсталады.</w:t>
      </w:r>
    </w:p>
    <w:bookmarkEnd w:id="48"/>
    <w:bookmarkStart w:name="z53" w:id="49"/>
    <w:p>
      <w:pPr>
        <w:spacing w:after="0"/>
        <w:ind w:left="0"/>
        <w:jc w:val="both"/>
      </w:pPr>
      <w:r>
        <w:rPr>
          <w:rFonts w:ascii="Times New Roman"/>
          <w:b w:val="false"/>
          <w:i w:val="false"/>
          <w:color w:val="000000"/>
          <w:sz w:val="28"/>
        </w:rPr>
        <w:t>
      40. Сауықтыру кампаниясы басталар алдында және әрбiр ауысым аяқталған соң техникалық персонал күрделi жинау жүргiзедi.</w:t>
      </w:r>
    </w:p>
    <w:bookmarkEnd w:id="49"/>
    <w:p>
      <w:pPr>
        <w:spacing w:after="0"/>
        <w:ind w:left="0"/>
        <w:jc w:val="both"/>
      </w:pPr>
      <w:r>
        <w:rPr>
          <w:rFonts w:ascii="Times New Roman"/>
          <w:b w:val="false"/>
          <w:i w:val="false"/>
          <w:color w:val="000000"/>
          <w:sz w:val="28"/>
        </w:rPr>
        <w:t>
      Объектілердің барлық үй-жайлары мен жабдықтары таза ұсталады. Үй-жайларды ағымдағы жинау күн сайын жуу және дезинфекциялау құрадарын қолдана отырып ылғалды тәсілмен, кейіннен желдету арқылы жүргiзiледi.</w:t>
      </w:r>
    </w:p>
    <w:p>
      <w:pPr>
        <w:spacing w:after="0"/>
        <w:ind w:left="0"/>
        <w:jc w:val="both"/>
      </w:pPr>
      <w:r>
        <w:rPr>
          <w:rFonts w:ascii="Times New Roman"/>
          <w:b w:val="false"/>
          <w:i w:val="false"/>
          <w:color w:val="000000"/>
          <w:sz w:val="28"/>
        </w:rPr>
        <w:t>
      Қолдануға рұқсат етілген, қолданылатын дезинфекциялау ерітінділері нұсқаулыққа сәйкес, ерітінді дайындалған күні көрсетіле отырып, таңбаланған ыдыстарда дайындалады. Дезинфекциялау және жуу құралдары және олардың жұмыс ерітінділері балалар үшін қол жетпейтін орындарда сақталады.</w:t>
      </w:r>
    </w:p>
    <w:bookmarkStart w:name="z54" w:id="50"/>
    <w:p>
      <w:pPr>
        <w:spacing w:after="0"/>
        <w:ind w:left="0"/>
        <w:jc w:val="both"/>
      </w:pPr>
      <w:r>
        <w:rPr>
          <w:rFonts w:ascii="Times New Roman"/>
          <w:b w:val="false"/>
          <w:i w:val="false"/>
          <w:color w:val="000000"/>
          <w:sz w:val="28"/>
        </w:rPr>
        <w:t>
      41.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рекреациялар, оқу кабинеттері, өндірістік шеберханалар) бекiтiледі және арнайы бөлiнген орындарда сақталады.</w:t>
      </w:r>
    </w:p>
    <w:bookmarkEnd w:id="50"/>
    <w:p>
      <w:pPr>
        <w:spacing w:after="0"/>
        <w:ind w:left="0"/>
        <w:jc w:val="both"/>
      </w:pPr>
      <w:r>
        <w:rPr>
          <w:rFonts w:ascii="Times New Roman"/>
          <w:b w:val="false"/>
          <w:i w:val="false"/>
          <w:color w:val="000000"/>
          <w:sz w:val="28"/>
        </w:rPr>
        <w:t>
      Санитариялық тораптарды жинауға арналған жинау мүкәммалының сигналды таңбасы болады.</w:t>
      </w:r>
    </w:p>
    <w:bookmarkStart w:name="z55" w:id="51"/>
    <w:p>
      <w:pPr>
        <w:spacing w:after="0"/>
        <w:ind w:left="0"/>
        <w:jc w:val="both"/>
      </w:pPr>
      <w:r>
        <w:rPr>
          <w:rFonts w:ascii="Times New Roman"/>
          <w:b w:val="false"/>
          <w:i w:val="false"/>
          <w:color w:val="000000"/>
          <w:sz w:val="28"/>
        </w:rPr>
        <w:t>
      42. Қоқыс жинағыштар шаруашылық аймақта, үш жағынан қоршалған, тазалауға және дезинфекциялауға қол жетімді, су өткізбейтін жабындысы бар алаңға орнатылады, тығыз жабылатын қақпақтармен жабдықталады.</w:t>
      </w:r>
    </w:p>
    <w:bookmarkEnd w:id="51"/>
    <w:p>
      <w:pPr>
        <w:spacing w:after="0"/>
        <w:ind w:left="0"/>
        <w:jc w:val="both"/>
      </w:pPr>
      <w:r>
        <w:rPr>
          <w:rFonts w:ascii="Times New Roman"/>
          <w:b w:val="false"/>
          <w:i w:val="false"/>
          <w:color w:val="000000"/>
          <w:sz w:val="28"/>
        </w:rPr>
        <w:t>
      Қоқыс жинағыштар (контейнерлер) тазартылады, жуылады және дезинфекцияланады.</w:t>
      </w:r>
    </w:p>
    <w:p>
      <w:pPr>
        <w:spacing w:after="0"/>
        <w:ind w:left="0"/>
        <w:jc w:val="both"/>
      </w:pPr>
      <w:r>
        <w:rPr>
          <w:rFonts w:ascii="Times New Roman"/>
          <w:b w:val="false"/>
          <w:i w:val="false"/>
          <w:color w:val="000000"/>
          <w:sz w:val="28"/>
        </w:rPr>
        <w:t>
      Объектілердің аумағына қоқыс жинауға арналған жәшіктер орнатылады.</w:t>
      </w:r>
    </w:p>
    <w:bookmarkStart w:name="z56" w:id="52"/>
    <w:p>
      <w:pPr>
        <w:spacing w:after="0"/>
        <w:ind w:left="0"/>
        <w:jc w:val="both"/>
      </w:pPr>
      <w:r>
        <w:rPr>
          <w:rFonts w:ascii="Times New Roman"/>
          <w:b w:val="false"/>
          <w:i w:val="false"/>
          <w:color w:val="000000"/>
          <w:sz w:val="28"/>
        </w:rPr>
        <w:t>
      43. Жәндіктердің, кенелердің және буын аяқтылар мен кеміргіштердің болуына жол берілмейді.</w:t>
      </w:r>
    </w:p>
    <w:bookmarkEnd w:id="52"/>
    <w:p>
      <w:pPr>
        <w:spacing w:after="0"/>
        <w:ind w:left="0"/>
        <w:jc w:val="both"/>
      </w:pPr>
      <w:r>
        <w:rPr>
          <w:rFonts w:ascii="Times New Roman"/>
          <w:b w:val="false"/>
          <w:i w:val="false"/>
          <w:color w:val="000000"/>
          <w:sz w:val="28"/>
        </w:rPr>
        <w:t xml:space="preserve">
      Объектілерде дератизациялық, дезинсекциялық іс-шаралар жүргізіледі. </w:t>
      </w:r>
    </w:p>
    <w:bookmarkStart w:name="z57" w:id="53"/>
    <w:p>
      <w:pPr>
        <w:spacing w:after="0"/>
        <w:ind w:left="0"/>
        <w:jc w:val="both"/>
      </w:pPr>
      <w:r>
        <w:rPr>
          <w:rFonts w:ascii="Times New Roman"/>
          <w:b w:val="false"/>
          <w:i w:val="false"/>
          <w:color w:val="000000"/>
          <w:sz w:val="28"/>
        </w:rPr>
        <w:t xml:space="preserve">
      44. Қоғамдық тамақтану, бөлшек сауда, сауықтыру және демалу мақсатындағы, тұрмыстық қызмет көрсету объектілері, объекті аумағындағы демалушылар тұратын орындар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қағидалардың, гигиеналық нормативтердің талаптарына сәйкес келеді.</w:t>
      </w:r>
    </w:p>
    <w:bookmarkEnd w:id="53"/>
    <w:bookmarkStart w:name="z58" w:id="54"/>
    <w:p>
      <w:pPr>
        <w:spacing w:after="0"/>
        <w:ind w:left="0"/>
        <w:jc w:val="left"/>
      </w:pPr>
      <w:r>
        <w:rPr>
          <w:rFonts w:ascii="Times New Roman"/>
          <w:b/>
          <w:i w:val="false"/>
          <w:color w:val="000000"/>
        </w:rPr>
        <w:t xml:space="preserve"> 5-тарау. Тұру жағдайларына қойылатын санитариялық-эпидемиологиялық талаптар</w:t>
      </w:r>
    </w:p>
    <w:bookmarkEnd w:id="54"/>
    <w:bookmarkStart w:name="z59" w:id="55"/>
    <w:p>
      <w:pPr>
        <w:spacing w:after="0"/>
        <w:ind w:left="0"/>
        <w:jc w:val="both"/>
      </w:pPr>
      <w:r>
        <w:rPr>
          <w:rFonts w:ascii="Times New Roman"/>
          <w:b w:val="false"/>
          <w:i w:val="false"/>
          <w:color w:val="000000"/>
          <w:sz w:val="28"/>
        </w:rPr>
        <w:t xml:space="preserve">
      45. Балалар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қағидалардың, гигиеналық нормативтердің талаптарына сәйкес бой-жас ерекшелiктерiне байланысты жиһаздармен қамтамасыз етіледі.</w:t>
      </w:r>
    </w:p>
    <w:bookmarkEnd w:id="55"/>
    <w:bookmarkStart w:name="z60" w:id="56"/>
    <w:p>
      <w:pPr>
        <w:spacing w:after="0"/>
        <w:ind w:left="0"/>
        <w:jc w:val="both"/>
      </w:pPr>
      <w:r>
        <w:rPr>
          <w:rFonts w:ascii="Times New Roman"/>
          <w:b w:val="false"/>
          <w:i w:val="false"/>
          <w:color w:val="000000"/>
          <w:sz w:val="28"/>
        </w:rPr>
        <w:t>
      46. Жиһаз, жұмсақ, қатты мүкәммал, жабдық, санитариялық-техникалық аспаптар жарамды жағдайда болады және мақсатына сай пайдаланылады. Үй-жайларды әрлеудегі ақаулар мен жабдықтың, жиһаздың сынуы жөндеуге немесе ауыстыруға жатады.</w:t>
      </w:r>
    </w:p>
    <w:bookmarkEnd w:id="56"/>
    <w:bookmarkStart w:name="z61" w:id="57"/>
    <w:p>
      <w:pPr>
        <w:spacing w:after="0"/>
        <w:ind w:left="0"/>
        <w:jc w:val="both"/>
      </w:pPr>
      <w:r>
        <w:rPr>
          <w:rFonts w:ascii="Times New Roman"/>
          <w:b w:val="false"/>
          <w:i w:val="false"/>
          <w:color w:val="000000"/>
          <w:sz w:val="28"/>
        </w:rPr>
        <w:t>
      47. БСО-ның жатын үй-жайлары қоршалатын қатты төсегі бар бір немесе екі қабатты кереуеттермен, кереует жанындағы тумбалармен, киімге арналған шкафтармен жабдықталады.</w:t>
      </w:r>
    </w:p>
    <w:bookmarkEnd w:id="57"/>
    <w:p>
      <w:pPr>
        <w:spacing w:after="0"/>
        <w:ind w:left="0"/>
        <w:jc w:val="both"/>
      </w:pPr>
      <w:r>
        <w:rPr>
          <w:rFonts w:ascii="Times New Roman"/>
          <w:b w:val="false"/>
          <w:i w:val="false"/>
          <w:color w:val="000000"/>
          <w:sz w:val="28"/>
        </w:rPr>
        <w:t xml:space="preserve">
      Санаторийлердің жатын үй-жайлары мен тұрғын бөлмелері кереуеттермен, кереует жанындағы тумбалармен, киімге арналған шкафтармен жабдықталады. </w:t>
      </w:r>
    </w:p>
    <w:bookmarkStart w:name="z62" w:id="58"/>
    <w:p>
      <w:pPr>
        <w:spacing w:after="0"/>
        <w:ind w:left="0"/>
        <w:jc w:val="both"/>
      </w:pPr>
      <w:r>
        <w:rPr>
          <w:rFonts w:ascii="Times New Roman"/>
          <w:b w:val="false"/>
          <w:i w:val="false"/>
          <w:color w:val="000000"/>
          <w:sz w:val="28"/>
        </w:rPr>
        <w:t xml:space="preserve">
      48. Балаларды шомылдыру күнтізбелік 7 күнде 1 реттен сиретпей жүргізіледі. </w:t>
      </w:r>
    </w:p>
    <w:bookmarkEnd w:id="58"/>
    <w:p>
      <w:pPr>
        <w:spacing w:after="0"/>
        <w:ind w:left="0"/>
        <w:jc w:val="both"/>
      </w:pPr>
      <w:r>
        <w:rPr>
          <w:rFonts w:ascii="Times New Roman"/>
          <w:b w:val="false"/>
          <w:i w:val="false"/>
          <w:color w:val="000000"/>
          <w:sz w:val="28"/>
        </w:rPr>
        <w:t xml:space="preserve">
      1 жатын орынға төсек жабдықтары жинағының (кемінде үшеу) болуы көзделеді. </w:t>
      </w:r>
    </w:p>
    <w:bookmarkStart w:name="z63" w:id="59"/>
    <w:p>
      <w:pPr>
        <w:spacing w:after="0"/>
        <w:ind w:left="0"/>
        <w:jc w:val="both"/>
      </w:pPr>
      <w:r>
        <w:rPr>
          <w:rFonts w:ascii="Times New Roman"/>
          <w:b w:val="false"/>
          <w:i w:val="false"/>
          <w:color w:val="000000"/>
          <w:sz w:val="28"/>
        </w:rPr>
        <w:t xml:space="preserve">
      49. Төсек жабдықтарын, сүлгiлердi ауыстыру ластануына қарай, бiрақ күнтізбелік жеті күнде бiр реттен сиретпей және тұратындар кеткеннен кейін жүргiзiледi. </w:t>
      </w:r>
    </w:p>
    <w:bookmarkEnd w:id="59"/>
    <w:p>
      <w:pPr>
        <w:spacing w:after="0"/>
        <w:ind w:left="0"/>
        <w:jc w:val="both"/>
      </w:pPr>
      <w:r>
        <w:rPr>
          <w:rFonts w:ascii="Times New Roman"/>
          <w:b w:val="false"/>
          <w:i w:val="false"/>
          <w:color w:val="000000"/>
          <w:sz w:val="28"/>
        </w:rPr>
        <w:t xml:space="preserve">
      Лас киім-кешек кір жуу орнына (клеенка немесе мата) қаптармен жеткізіледі. </w:t>
      </w:r>
    </w:p>
    <w:bookmarkStart w:name="z64" w:id="60"/>
    <w:p>
      <w:pPr>
        <w:spacing w:after="0"/>
        <w:ind w:left="0"/>
        <w:jc w:val="both"/>
      </w:pPr>
      <w:r>
        <w:rPr>
          <w:rFonts w:ascii="Times New Roman"/>
          <w:b w:val="false"/>
          <w:i w:val="false"/>
          <w:color w:val="000000"/>
          <w:sz w:val="28"/>
        </w:rPr>
        <w:t xml:space="preserve">
      50. Кір жуатын орына таза және лас киім-кешектің қарама-қарсы ағынын болдырмайтын технологиялық процестің ағындылығы сақталады. </w:t>
      </w:r>
    </w:p>
    <w:bookmarkEnd w:id="60"/>
    <w:p>
      <w:pPr>
        <w:spacing w:after="0"/>
        <w:ind w:left="0"/>
        <w:jc w:val="both"/>
      </w:pPr>
      <w:r>
        <w:rPr>
          <w:rFonts w:ascii="Times New Roman"/>
          <w:b w:val="false"/>
          <w:i w:val="false"/>
          <w:color w:val="000000"/>
          <w:sz w:val="28"/>
        </w:rPr>
        <w:t>
      Төсек жабдықтары жылына кемінде бір рет камералық дезинфекциялануға жатады.</w:t>
      </w:r>
    </w:p>
    <w:bookmarkStart w:name="z65" w:id="61"/>
    <w:p>
      <w:pPr>
        <w:spacing w:after="0"/>
        <w:ind w:left="0"/>
        <w:jc w:val="both"/>
      </w:pPr>
      <w:r>
        <w:rPr>
          <w:rFonts w:ascii="Times New Roman"/>
          <w:b w:val="false"/>
          <w:i w:val="false"/>
          <w:color w:val="000000"/>
          <w:sz w:val="28"/>
        </w:rPr>
        <w:t xml:space="preserve">
      51. Киiм-кешектi жуу объектінің кiр жуатын орнында жүзеге асырылады. Кiр жуатын орын болмаған жағдайда киім-кешек басқа кір жуатын орындарда орталықтандырып ұйымдастыруға жол беріледі. </w:t>
      </w:r>
    </w:p>
    <w:bookmarkEnd w:id="61"/>
    <w:p>
      <w:pPr>
        <w:spacing w:after="0"/>
        <w:ind w:left="0"/>
        <w:jc w:val="both"/>
      </w:pPr>
      <w:r>
        <w:rPr>
          <w:rFonts w:ascii="Times New Roman"/>
          <w:b w:val="false"/>
          <w:i w:val="false"/>
          <w:color w:val="000000"/>
          <w:sz w:val="28"/>
        </w:rPr>
        <w:t>
      Инфекциялық аурумен ауыратын науқастардың киім-кешектері жуу алдында таңбаланған ванналарда дезинфекциялануға жатады.</w:t>
      </w:r>
    </w:p>
    <w:bookmarkStart w:name="z66" w:id="62"/>
    <w:p>
      <w:pPr>
        <w:spacing w:after="0"/>
        <w:ind w:left="0"/>
        <w:jc w:val="both"/>
      </w:pPr>
      <w:r>
        <w:rPr>
          <w:rFonts w:ascii="Times New Roman"/>
          <w:b w:val="false"/>
          <w:i w:val="false"/>
          <w:color w:val="000000"/>
          <w:sz w:val="28"/>
        </w:rPr>
        <w:t>
      52. Сатып алынған өнімге (ыдыс-аяқ, төсек жабдықтары, парфюмерлік-косметикалық өнім, ойыншықтар, жиһаз) олардың сапасы мен қауіпсіздігін растайтын құжаттар қоса беріледі.</w:t>
      </w:r>
    </w:p>
    <w:bookmarkEnd w:id="62"/>
    <w:bookmarkStart w:name="z67" w:id="63"/>
    <w:p>
      <w:pPr>
        <w:spacing w:after="0"/>
        <w:ind w:left="0"/>
        <w:jc w:val="left"/>
      </w:pPr>
      <w:r>
        <w:rPr>
          <w:rFonts w:ascii="Times New Roman"/>
          <w:b/>
          <w:i w:val="false"/>
          <w:color w:val="000000"/>
        </w:rPr>
        <w:t xml:space="preserve"> 6-тарау. Объектілердегі тамақтану жағдайларына қойылатын санитариялық-эпидемиологиялық талаптар</w:t>
      </w:r>
    </w:p>
    <w:bookmarkEnd w:id="63"/>
    <w:bookmarkStart w:name="z68" w:id="64"/>
    <w:p>
      <w:pPr>
        <w:spacing w:after="0"/>
        <w:ind w:left="0"/>
        <w:jc w:val="both"/>
      </w:pPr>
      <w:r>
        <w:rPr>
          <w:rFonts w:ascii="Times New Roman"/>
          <w:b w:val="false"/>
          <w:i w:val="false"/>
          <w:color w:val="000000"/>
          <w:sz w:val="28"/>
        </w:rPr>
        <w:t xml:space="preserve">
      53. Объектілердің ас блогтарына осы Санитариялық қағидалардың талаптарына қайшы келмейтін бөлікте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қоғамдық тамақтану объектілеріне қойылатын санитариялық қағидалар талаптары қолданылады.</w:t>
      </w:r>
    </w:p>
    <w:bookmarkEnd w:id="64"/>
    <w:bookmarkStart w:name="z69" w:id="65"/>
    <w:p>
      <w:pPr>
        <w:spacing w:after="0"/>
        <w:ind w:left="0"/>
        <w:jc w:val="both"/>
      </w:pPr>
      <w:r>
        <w:rPr>
          <w:rFonts w:ascii="Times New Roman"/>
          <w:b w:val="false"/>
          <w:i w:val="false"/>
          <w:color w:val="000000"/>
          <w:sz w:val="28"/>
        </w:rPr>
        <w:t>
      54.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65"/>
    <w:bookmarkStart w:name="z70" w:id="66"/>
    <w:p>
      <w:pPr>
        <w:spacing w:after="0"/>
        <w:ind w:left="0"/>
        <w:jc w:val="both"/>
      </w:pPr>
      <w:r>
        <w:rPr>
          <w:rFonts w:ascii="Times New Roman"/>
          <w:b w:val="false"/>
          <w:i w:val="false"/>
          <w:color w:val="000000"/>
          <w:sz w:val="28"/>
        </w:rPr>
        <w:t>
      55. Объектілерде объекті басшысы бекіткен перспективтік маусымдық (жаз-күз, қыс-көктем) екі апталық мәзір жасалады.</w:t>
      </w:r>
    </w:p>
    <w:bookmarkEnd w:id="66"/>
    <w:p>
      <w:pPr>
        <w:spacing w:after="0"/>
        <w:ind w:left="0"/>
        <w:jc w:val="both"/>
      </w:pPr>
      <w:r>
        <w:rPr>
          <w:rFonts w:ascii="Times New Roman"/>
          <w:b w:val="false"/>
          <w:i w:val="false"/>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Start w:name="z71" w:id="67"/>
    <w:p>
      <w:pPr>
        <w:spacing w:after="0"/>
        <w:ind w:left="0"/>
        <w:jc w:val="both"/>
      </w:pPr>
      <w:r>
        <w:rPr>
          <w:rFonts w:ascii="Times New Roman"/>
          <w:b w:val="false"/>
          <w:i w:val="false"/>
          <w:color w:val="000000"/>
          <w:sz w:val="28"/>
        </w:rPr>
        <w:t xml:space="preserve">
      56. Тамақтанудың іс жүзіндегі рационы бекітілген перспективтік ас мәзіріне сәйкес келеді. </w:t>
      </w:r>
    </w:p>
    <w:bookmarkEnd w:id="67"/>
    <w:p>
      <w:pPr>
        <w:spacing w:after="0"/>
        <w:ind w:left="0"/>
        <w:jc w:val="both"/>
      </w:pPr>
      <w:r>
        <w:rPr>
          <w:rFonts w:ascii="Times New Roman"/>
          <w:b w:val="false"/>
          <w:i w:val="false"/>
          <w:color w:val="000000"/>
          <w:sz w:val="28"/>
        </w:rPr>
        <w:t>
      Қажетті өнімдер болмаған жағдайда осы Санитариялық қағидаларға 3-қосымшаның 1-кестесінде көрсетілген өнімдерді алмастыру кестесіне сәйкес өнімдерге алмастыру жүргізіледі.</w:t>
      </w:r>
    </w:p>
    <w:bookmarkStart w:name="z72" w:id="68"/>
    <w:p>
      <w:pPr>
        <w:spacing w:after="0"/>
        <w:ind w:left="0"/>
        <w:jc w:val="both"/>
      </w:pPr>
      <w:r>
        <w:rPr>
          <w:rFonts w:ascii="Times New Roman"/>
          <w:b w:val="false"/>
          <w:i w:val="false"/>
          <w:color w:val="000000"/>
          <w:sz w:val="28"/>
        </w:rPr>
        <w:t>
      57.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End w:id="68"/>
    <w:bookmarkStart w:name="z73" w:id="69"/>
    <w:p>
      <w:pPr>
        <w:spacing w:after="0"/>
        <w:ind w:left="0"/>
        <w:jc w:val="both"/>
      </w:pPr>
      <w:r>
        <w:rPr>
          <w:rFonts w:ascii="Times New Roman"/>
          <w:b w:val="false"/>
          <w:i w:val="false"/>
          <w:color w:val="000000"/>
          <w:sz w:val="28"/>
        </w:rPr>
        <w:t>
      58. Күн сайын тамақтанатын балалардың саны, жасына байланысты граммен берілген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жасалады және ілінеді.</w:t>
      </w:r>
    </w:p>
    <w:bookmarkEnd w:id="69"/>
    <w:bookmarkStart w:name="z74" w:id="70"/>
    <w:p>
      <w:pPr>
        <w:spacing w:after="0"/>
        <w:ind w:left="0"/>
        <w:jc w:val="both"/>
      </w:pPr>
      <w:r>
        <w:rPr>
          <w:rFonts w:ascii="Times New Roman"/>
          <w:b w:val="false"/>
          <w:i w:val="false"/>
          <w:color w:val="000000"/>
          <w:sz w:val="28"/>
        </w:rPr>
        <w:t>
      59. Тамақтану арасындағы интервал 3,5-4 сағаттан асырмай, қосымша екінші таңғы ас немесе кешкі ас бар кемінде бес реттік тамақтандыру көзделеді. Тамақ арасындағы аралықта ас мәзіріне қымызды немесе қышқыл сүт өнімін енгізу ұсынылады.</w:t>
      </w:r>
    </w:p>
    <w:bookmarkEnd w:id="70"/>
    <w:bookmarkStart w:name="z75" w:id="71"/>
    <w:p>
      <w:pPr>
        <w:spacing w:after="0"/>
        <w:ind w:left="0"/>
        <w:jc w:val="both"/>
      </w:pPr>
      <w:r>
        <w:rPr>
          <w:rFonts w:ascii="Times New Roman"/>
          <w:b w:val="false"/>
          <w:i w:val="false"/>
          <w:color w:val="000000"/>
          <w:sz w:val="28"/>
        </w:rPr>
        <w:t>
      60.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71"/>
    <w:bookmarkStart w:name="z76" w:id="72"/>
    <w:p>
      <w:pPr>
        <w:spacing w:after="0"/>
        <w:ind w:left="0"/>
        <w:jc w:val="both"/>
      </w:pPr>
      <w:r>
        <w:rPr>
          <w:rFonts w:ascii="Times New Roman"/>
          <w:b w:val="false"/>
          <w:i w:val="false"/>
          <w:color w:val="000000"/>
          <w:sz w:val="28"/>
        </w:rPr>
        <w:t xml:space="preserve">
      61.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құстың еті екі- жеті күнде бір рет қосылады. </w:t>
      </w:r>
    </w:p>
    <w:bookmarkEnd w:id="72"/>
    <w:bookmarkStart w:name="z77" w:id="73"/>
    <w:p>
      <w:pPr>
        <w:spacing w:after="0"/>
        <w:ind w:left="0"/>
        <w:jc w:val="both"/>
      </w:pPr>
      <w:r>
        <w:rPr>
          <w:rFonts w:ascii="Times New Roman"/>
          <w:b w:val="false"/>
          <w:i w:val="false"/>
          <w:color w:val="000000"/>
          <w:sz w:val="28"/>
        </w:rPr>
        <w:t>
      62. Ас мәзірінде бірдей тағамдарды немесе аспаздық өнімдерді бір күнде немесе келесі күнтізбелік екі – үші күнде қайталауға жол берілмейді.</w:t>
      </w:r>
    </w:p>
    <w:bookmarkEnd w:id="73"/>
    <w:bookmarkStart w:name="z78" w:id="74"/>
    <w:p>
      <w:pPr>
        <w:spacing w:after="0"/>
        <w:ind w:left="0"/>
        <w:jc w:val="both"/>
      </w:pPr>
      <w:r>
        <w:rPr>
          <w:rFonts w:ascii="Times New Roman"/>
          <w:b w:val="false"/>
          <w:i w:val="false"/>
          <w:color w:val="000000"/>
          <w:sz w:val="28"/>
        </w:rPr>
        <w:t xml:space="preserve">
      63. БСО үшін күніне бір балаға ұсынылатын азық-түлік жиыны ("брутто" салмағында) осы Санитариялық қағидаларға 3-қосымшаның </w:t>
      </w:r>
      <w:r>
        <w:rPr>
          <w:rFonts w:ascii="Times New Roman"/>
          <w:b w:val="false"/>
          <w:i w:val="false"/>
          <w:color w:val="000000"/>
          <w:sz w:val="28"/>
        </w:rPr>
        <w:t>2- кестесінде</w:t>
      </w:r>
      <w:r>
        <w:rPr>
          <w:rFonts w:ascii="Times New Roman"/>
          <w:b w:val="false"/>
          <w:i w:val="false"/>
          <w:color w:val="000000"/>
          <w:sz w:val="28"/>
        </w:rPr>
        <w:t> көрсетілген.</w:t>
      </w:r>
    </w:p>
    <w:bookmarkEnd w:id="74"/>
    <w:bookmarkStart w:name="z79" w:id="75"/>
    <w:p>
      <w:pPr>
        <w:spacing w:after="0"/>
        <w:ind w:left="0"/>
        <w:jc w:val="both"/>
      </w:pPr>
      <w:r>
        <w:rPr>
          <w:rFonts w:ascii="Times New Roman"/>
          <w:b w:val="false"/>
          <w:i w:val="false"/>
          <w:color w:val="000000"/>
          <w:sz w:val="28"/>
        </w:rPr>
        <w:t>
      64. Балалар мен жасөспірімдерге жасына (жылмен) қарай ұсынылатын порцияның массасы (граммен) осы Санитариялық қағидаларға 5-қосымшаның </w:t>
      </w:r>
      <w:r>
        <w:rPr>
          <w:rFonts w:ascii="Times New Roman"/>
          <w:b w:val="false"/>
          <w:i w:val="false"/>
          <w:color w:val="000000"/>
          <w:sz w:val="28"/>
        </w:rPr>
        <w:t>3-кестесінде</w:t>
      </w:r>
      <w:r>
        <w:rPr>
          <w:rFonts w:ascii="Times New Roman"/>
          <w:b w:val="false"/>
          <w:i w:val="false"/>
          <w:color w:val="000000"/>
          <w:sz w:val="28"/>
        </w:rPr>
        <w:t> көрсетілген.</w:t>
      </w:r>
    </w:p>
    <w:bookmarkEnd w:id="75"/>
    <w:bookmarkStart w:name="z80" w:id="76"/>
    <w:p>
      <w:pPr>
        <w:spacing w:after="0"/>
        <w:ind w:left="0"/>
        <w:jc w:val="both"/>
      </w:pPr>
      <w:r>
        <w:rPr>
          <w:rFonts w:ascii="Times New Roman"/>
          <w:b w:val="false"/>
          <w:i w:val="false"/>
          <w:color w:val="000000"/>
          <w:sz w:val="28"/>
        </w:rPr>
        <w:t>
      65. Туберкулезге қарсы санаторийлердегі тамақтану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сәйкес қабылданады.</w:t>
      </w:r>
    </w:p>
    <w:bookmarkEnd w:id="76"/>
    <w:bookmarkStart w:name="z81" w:id="77"/>
    <w:p>
      <w:pPr>
        <w:spacing w:after="0"/>
        <w:ind w:left="0"/>
        <w:jc w:val="both"/>
      </w:pPr>
      <w:r>
        <w:rPr>
          <w:rFonts w:ascii="Times New Roman"/>
          <w:b w:val="false"/>
          <w:i w:val="false"/>
          <w:color w:val="000000"/>
          <w:sz w:val="28"/>
        </w:rPr>
        <w:t>
      66. Гиповитаминоздың алдын алу және балаларды тиімді сауықтыру мақсатында салқындатылған сусындарды (компот, кисель) "С" витаминімен жасанды витаминдеу жүргізіледі, осы Санитариялық қағидаларға 4-қосымшаның </w:t>
      </w:r>
      <w:r>
        <w:rPr>
          <w:rFonts w:ascii="Times New Roman"/>
          <w:b w:val="false"/>
          <w:i w:val="false"/>
          <w:color w:val="000000"/>
          <w:sz w:val="28"/>
        </w:rPr>
        <w:t>1-нысаны</w:t>
      </w:r>
      <w:r>
        <w:rPr>
          <w:rFonts w:ascii="Times New Roman"/>
          <w:b w:val="false"/>
          <w:i w:val="false"/>
          <w:color w:val="000000"/>
          <w:sz w:val="28"/>
        </w:rPr>
        <w:t> бойынша "С" витаминдеу журналына жазба жазылады.</w:t>
      </w:r>
    </w:p>
    <w:bookmarkEnd w:id="77"/>
    <w:bookmarkStart w:name="z82" w:id="78"/>
    <w:p>
      <w:pPr>
        <w:spacing w:after="0"/>
        <w:ind w:left="0"/>
        <w:jc w:val="both"/>
      </w:pPr>
      <w:r>
        <w:rPr>
          <w:rFonts w:ascii="Times New Roman"/>
          <w:b w:val="false"/>
          <w:i w:val="false"/>
          <w:color w:val="000000"/>
          <w:sz w:val="28"/>
        </w:rPr>
        <w:t>
      67. Компоттарды витаминдеу оларды өткізуден бұрын +150С-тан аспайтын температураға дейін салқындатқаннан кейін жүргізіледі, кисельге аскорбин қышқылының ерітіндісін +30 +350С температураға дейін салқындатқан кезде, кейіннен араластырып, өткізу температурасына дейін салқындата отырып қосады. "С" витаминінің тәуліктік нормасы бөбектер үшін 50 миллиграмм (бұдан әрі – мг), мектепке дейінгі балалар үшін – 60 мг, мектеп жасындағы балалар үшін – 70 мг.</w:t>
      </w:r>
    </w:p>
    <w:bookmarkEnd w:id="78"/>
    <w:p>
      <w:pPr>
        <w:spacing w:after="0"/>
        <w:ind w:left="0"/>
        <w:jc w:val="both"/>
      </w:pPr>
      <w:r>
        <w:rPr>
          <w:rFonts w:ascii="Times New Roman"/>
          <w:b w:val="false"/>
          <w:i w:val="false"/>
          <w:color w:val="000000"/>
          <w:sz w:val="28"/>
        </w:rPr>
        <w:t xml:space="preserve">
      Витаминделген тағамдар жылытылмайды. </w:t>
      </w:r>
    </w:p>
    <w:bookmarkStart w:name="z83" w:id="79"/>
    <w:p>
      <w:pPr>
        <w:spacing w:after="0"/>
        <w:ind w:left="0"/>
        <w:jc w:val="both"/>
      </w:pPr>
      <w:r>
        <w:rPr>
          <w:rFonts w:ascii="Times New Roman"/>
          <w:b w:val="false"/>
          <w:i w:val="false"/>
          <w:color w:val="000000"/>
          <w:sz w:val="28"/>
        </w:rPr>
        <w:t>
      68. Объектілерде: </w:t>
      </w:r>
    </w:p>
    <w:bookmarkEnd w:id="79"/>
    <w:p>
      <w:pPr>
        <w:spacing w:after="0"/>
        <w:ind w:left="0"/>
        <w:jc w:val="both"/>
      </w:pPr>
      <w:r>
        <w:rPr>
          <w:rFonts w:ascii="Times New Roman"/>
          <w:b w:val="false"/>
          <w:i w:val="false"/>
          <w:color w:val="000000"/>
          <w:sz w:val="28"/>
        </w:rPr>
        <w:t>
      1) мыналарды: </w:t>
      </w:r>
    </w:p>
    <w:p>
      <w:pPr>
        <w:spacing w:after="0"/>
        <w:ind w:left="0"/>
        <w:jc w:val="both"/>
      </w:pPr>
      <w:r>
        <w:rPr>
          <w:rFonts w:ascii="Times New Roman"/>
          <w:b w:val="false"/>
          <w:i w:val="false"/>
          <w:color w:val="000000"/>
          <w:sz w:val="28"/>
        </w:rPr>
        <w:t>
      қатық, сүзбе мен қышқыл сүт өнімдерін;</w:t>
      </w:r>
    </w:p>
    <w:p>
      <w:pPr>
        <w:spacing w:after="0"/>
        <w:ind w:left="0"/>
        <w:jc w:val="both"/>
      </w:pPr>
      <w:r>
        <w:rPr>
          <w:rFonts w:ascii="Times New Roman"/>
          <w:b w:val="false"/>
          <w:i w:val="false"/>
          <w:color w:val="000000"/>
          <w:sz w:val="28"/>
        </w:rPr>
        <w:t>
      туралған ет қосылған құймақтарды;</w:t>
      </w:r>
    </w:p>
    <w:p>
      <w:pPr>
        <w:spacing w:after="0"/>
        <w:ind w:left="0"/>
        <w:jc w:val="both"/>
      </w:pPr>
      <w:r>
        <w:rPr>
          <w:rFonts w:ascii="Times New Roman"/>
          <w:b w:val="false"/>
          <w:i w:val="false"/>
          <w:color w:val="000000"/>
          <w:sz w:val="28"/>
        </w:rPr>
        <w:t>
      флотша макаронды;</w:t>
      </w:r>
    </w:p>
    <w:p>
      <w:pPr>
        <w:spacing w:after="0"/>
        <w:ind w:left="0"/>
        <w:jc w:val="both"/>
      </w:pPr>
      <w:r>
        <w:rPr>
          <w:rFonts w:ascii="Times New Roman"/>
          <w:b w:val="false"/>
          <w:i w:val="false"/>
          <w:color w:val="000000"/>
          <w:sz w:val="28"/>
        </w:rPr>
        <w:t>
      зельцтерді, форшмактарды, сілікпелерді, паштеттерді;</w:t>
      </w:r>
    </w:p>
    <w:p>
      <w:pPr>
        <w:spacing w:after="0"/>
        <w:ind w:left="0"/>
        <w:jc w:val="both"/>
      </w:pPr>
      <w:r>
        <w:rPr>
          <w:rFonts w:ascii="Times New Roman"/>
          <w:b w:val="false"/>
          <w:i w:val="false"/>
          <w:color w:val="000000"/>
          <w:sz w:val="28"/>
        </w:rPr>
        <w:t>
      кремі бар кондитерлік бұйымдарды;</w:t>
      </w:r>
    </w:p>
    <w:p>
      <w:pPr>
        <w:spacing w:after="0"/>
        <w:ind w:left="0"/>
        <w:jc w:val="both"/>
      </w:pPr>
      <w:r>
        <w:rPr>
          <w:rFonts w:ascii="Times New Roman"/>
          <w:b w:val="false"/>
          <w:i w:val="false"/>
          <w:color w:val="000000"/>
          <w:sz w:val="28"/>
        </w:rPr>
        <w:t>
      морстар, квастарды;</w:t>
      </w:r>
    </w:p>
    <w:p>
      <w:pPr>
        <w:spacing w:after="0"/>
        <w:ind w:left="0"/>
        <w:jc w:val="both"/>
      </w:pPr>
      <w:r>
        <w:rPr>
          <w:rFonts w:ascii="Times New Roman"/>
          <w:b w:val="false"/>
          <w:i w:val="false"/>
          <w:color w:val="000000"/>
          <w:sz w:val="28"/>
        </w:rPr>
        <w:t>
      фритюрде қуырылған бұйымдарды;</w:t>
      </w:r>
    </w:p>
    <w:p>
      <w:pPr>
        <w:spacing w:after="0"/>
        <w:ind w:left="0"/>
        <w:jc w:val="both"/>
      </w:pPr>
      <w:r>
        <w:rPr>
          <w:rFonts w:ascii="Times New Roman"/>
          <w:b w:val="false"/>
          <w:i w:val="false"/>
          <w:color w:val="000000"/>
          <w:sz w:val="28"/>
        </w:rPr>
        <w:t>
      шала пісірілген жұмыртқаны, қуырылған жұмыртқаны;</w:t>
      </w:r>
    </w:p>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both"/>
      </w:pPr>
      <w:r>
        <w:rPr>
          <w:rFonts w:ascii="Times New Roman"/>
          <w:b w:val="false"/>
          <w:i w:val="false"/>
          <w:color w:val="000000"/>
          <w:sz w:val="28"/>
        </w:rPr>
        <w:t>
      окрошканы;</w:t>
      </w:r>
    </w:p>
    <w:p>
      <w:pPr>
        <w:spacing w:after="0"/>
        <w:ind w:left="0"/>
        <w:jc w:val="both"/>
      </w:pPr>
      <w:r>
        <w:rPr>
          <w:rFonts w:ascii="Times New Roman"/>
          <w:b w:val="false"/>
          <w:i w:val="false"/>
          <w:color w:val="000000"/>
          <w:sz w:val="28"/>
        </w:rPr>
        <w:t>
      тез дайындалатын құрғақ тағамдық концентраттар негізіндегі тағамдарды;</w:t>
      </w:r>
    </w:p>
    <w:p>
      <w:pPr>
        <w:spacing w:after="0"/>
        <w:ind w:left="0"/>
        <w:jc w:val="both"/>
      </w:pPr>
      <w:r>
        <w:rPr>
          <w:rFonts w:ascii="Times New Roman"/>
          <w:b w:val="false"/>
          <w:i w:val="false"/>
          <w:color w:val="000000"/>
          <w:sz w:val="28"/>
        </w:rPr>
        <w:t>
      ащы тұздықтар, кетчуптарды дайындауға және өткізуге;</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газдалған, емдік және емдік-асханалық минералдық суды (қапталған минералды және ауыз судан басқа), тәтті алкогольсіз сусындарды, алкогольсіз энергетикалық (сергітетін) сусындарды, диффузиялық қойылтылған шырындарды;</w:t>
      </w:r>
    </w:p>
    <w:p>
      <w:pPr>
        <w:spacing w:after="0"/>
        <w:ind w:left="0"/>
        <w:jc w:val="both"/>
      </w:pPr>
      <w:r>
        <w:rPr>
          <w:rFonts w:ascii="Times New Roman"/>
          <w:b w:val="false"/>
          <w:i w:val="false"/>
          <w:color w:val="000000"/>
          <w:sz w:val="28"/>
        </w:rPr>
        <w:t>
      чипсілер, кептірілген нан, гамбургерлер, ход-догтарды өткізуге;</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пастерленбеген сүтті, термиялық өңдеуден өтпеген сүзбені және қаймақты;</w:t>
      </w:r>
    </w:p>
    <w:p>
      <w:pPr>
        <w:spacing w:after="0"/>
        <w:ind w:left="0"/>
        <w:jc w:val="both"/>
      </w:pPr>
      <w:r>
        <w:rPr>
          <w:rFonts w:ascii="Times New Roman"/>
          <w:b w:val="false"/>
          <w:i w:val="false"/>
          <w:color w:val="000000"/>
          <w:sz w:val="28"/>
        </w:rPr>
        <w:t>
      суда жүзетін құстың жұмыртқасы мен етін;</w:t>
      </w:r>
    </w:p>
    <w:p>
      <w:pPr>
        <w:spacing w:after="0"/>
        <w:ind w:left="0"/>
        <w:jc w:val="both"/>
      </w:pPr>
      <w:r>
        <w:rPr>
          <w:rFonts w:ascii="Times New Roman"/>
          <w:b w:val="false"/>
          <w:i w:val="false"/>
          <w:color w:val="000000"/>
          <w:sz w:val="28"/>
        </w:rPr>
        <w:t>
      алдында ішкен тамақтарды, сондай-ақ алдында дайындалған тамақты;</w:t>
      </w:r>
    </w:p>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both"/>
      </w:pPr>
      <w:r>
        <w:rPr>
          <w:rFonts w:ascii="Times New Roman"/>
          <w:b w:val="false"/>
          <w:i w:val="false"/>
          <w:color w:val="000000"/>
          <w:sz w:val="28"/>
        </w:rPr>
        <w:t>
      тіл, жүрек пен бауырды қоспағанда, мал мен құстың қосымша ет өнімдерін;</w:t>
      </w:r>
    </w:p>
    <w:p>
      <w:pPr>
        <w:spacing w:after="0"/>
        <w:ind w:left="0"/>
        <w:jc w:val="both"/>
      </w:pPr>
      <w:r>
        <w:rPr>
          <w:rFonts w:ascii="Times New Roman"/>
          <w:b w:val="false"/>
          <w:i w:val="false"/>
          <w:color w:val="000000"/>
          <w:sz w:val="28"/>
        </w:rPr>
        <w:t>
      механикалық түрде еті сылынып алынған құс етін және құрамында коллаген бар шикізатты;</w:t>
      </w:r>
    </w:p>
    <w:p>
      <w:pPr>
        <w:spacing w:after="0"/>
        <w:ind w:left="0"/>
        <w:jc w:val="both"/>
      </w:pPr>
      <w:r>
        <w:rPr>
          <w:rFonts w:ascii="Times New Roman"/>
          <w:b w:val="false"/>
          <w:i w:val="false"/>
          <w:color w:val="000000"/>
          <w:sz w:val="28"/>
        </w:rPr>
        <w:t>
      генетикалық түрлендірілген шикізатты және (немесе) генетикалық түрлендірілген көздері бар шиізаттарды;</w:t>
      </w:r>
    </w:p>
    <w:p>
      <w:pPr>
        <w:spacing w:after="0"/>
        <w:ind w:left="0"/>
        <w:jc w:val="both"/>
      </w:pPr>
      <w:r>
        <w:rPr>
          <w:rFonts w:ascii="Times New Roman"/>
          <w:b w:val="false"/>
          <w:i w:val="false"/>
          <w:color w:val="000000"/>
          <w:sz w:val="28"/>
        </w:rPr>
        <w:t xml:space="preserve">
      банкалардың тұншалануы бұзылған консервілерді, қақпағы көтерілген консервілерді, тот басқан, пішіні өзгерген, заттаңбасы жоқ банкаларды; </w:t>
      </w:r>
    </w:p>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Start w:name="z84" w:id="80"/>
    <w:p>
      <w:pPr>
        <w:spacing w:after="0"/>
        <w:ind w:left="0"/>
        <w:jc w:val="both"/>
      </w:pPr>
      <w:r>
        <w:rPr>
          <w:rFonts w:ascii="Times New Roman"/>
          <w:b w:val="false"/>
          <w:i w:val="false"/>
          <w:color w:val="000000"/>
          <w:sz w:val="28"/>
        </w:rPr>
        <w:t>
      69. Балаларды ыстық тамақты таратуға, нан кесуге, дайын тамақтарды порцияға бөлуге, орауға, ыдыс жууға, санитариялық тораптарды, аумақтарды жинауға, бассейндерді тазалауға тартпайды.</w:t>
      </w:r>
    </w:p>
    <w:bookmarkEnd w:id="80"/>
    <w:bookmarkStart w:name="z85" w:id="81"/>
    <w:p>
      <w:pPr>
        <w:spacing w:after="0"/>
        <w:ind w:left="0"/>
        <w:jc w:val="both"/>
      </w:pPr>
      <w:r>
        <w:rPr>
          <w:rFonts w:ascii="Times New Roman"/>
          <w:b w:val="false"/>
          <w:i w:val="false"/>
          <w:color w:val="000000"/>
          <w:sz w:val="28"/>
        </w:rPr>
        <w:t>
      70. Тамақ өнімдерін және азық-түлік шикізатын қабылдауды осы Санитариялық қағидаларға 4-қосымшаның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81"/>
    <w:p>
      <w:pPr>
        <w:spacing w:after="0"/>
        <w:ind w:left="0"/>
        <w:jc w:val="both"/>
      </w:pPr>
      <w:r>
        <w:rPr>
          <w:rFonts w:ascii="Times New Roman"/>
          <w:b w:val="false"/>
          <w:i w:val="false"/>
          <w:color w:val="000000"/>
          <w:sz w:val="28"/>
        </w:rPr>
        <w:t>
      Өнімнің сапасы мен қауіпсіздігін куәландыратын құжаттар объектілердің ас блогында сақталады.</w:t>
      </w:r>
    </w:p>
    <w:bookmarkStart w:name="z86" w:id="82"/>
    <w:p>
      <w:pPr>
        <w:spacing w:after="0"/>
        <w:ind w:left="0"/>
        <w:jc w:val="both"/>
      </w:pPr>
      <w:r>
        <w:rPr>
          <w:rFonts w:ascii="Times New Roman"/>
          <w:b w:val="false"/>
          <w:i w:val="false"/>
          <w:color w:val="000000"/>
          <w:sz w:val="28"/>
        </w:rPr>
        <w:t>
      71. Объектінің жауапты тұлғалары ас блогына келіп түскен өнімдердің сапасын, өнімдерді сақтау және өткізу мерзімдерінің сақталу шарттарын, тәуліктік сынаманы алу мен сақтаудың дұрыстығын, тағам дайындау технологиясының сақталуын, персоналдың және асхана кезекшісінің жеке гигиена қағидаларын сақтауын бақылауды жүзеге асырады.</w:t>
      </w:r>
    </w:p>
    <w:bookmarkEnd w:id="82"/>
    <w:bookmarkStart w:name="z87" w:id="83"/>
    <w:p>
      <w:pPr>
        <w:spacing w:after="0"/>
        <w:ind w:left="0"/>
        <w:jc w:val="both"/>
      </w:pPr>
      <w:r>
        <w:rPr>
          <w:rFonts w:ascii="Times New Roman"/>
          <w:b w:val="false"/>
          <w:i w:val="false"/>
          <w:color w:val="000000"/>
          <w:sz w:val="28"/>
        </w:rPr>
        <w:t>
      72. Дайын тағамды беру медицина қызметкері осы Санитариялық қағидаларға 4-қосымшаның </w:t>
      </w:r>
      <w:r>
        <w:rPr>
          <w:rFonts w:ascii="Times New Roman"/>
          <w:b w:val="false"/>
          <w:i w:val="false"/>
          <w:color w:val="000000"/>
          <w:sz w:val="28"/>
        </w:rPr>
        <w:t>3-нысанына</w:t>
      </w:r>
      <w:r>
        <w:rPr>
          <w:rFonts w:ascii="Times New Roman"/>
          <w:b w:val="false"/>
          <w:i w:val="false"/>
          <w:color w:val="000000"/>
          <w:sz w:val="28"/>
        </w:rPr>
        <w:t>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жүргізгеннен кейін жүзеге асырылады.</w:t>
      </w:r>
    </w:p>
    <w:bookmarkEnd w:id="83"/>
    <w:bookmarkStart w:name="z88" w:id="84"/>
    <w:p>
      <w:pPr>
        <w:spacing w:after="0"/>
        <w:ind w:left="0"/>
        <w:jc w:val="both"/>
      </w:pPr>
      <w:r>
        <w:rPr>
          <w:rFonts w:ascii="Times New Roman"/>
          <w:b w:val="false"/>
          <w:i w:val="false"/>
          <w:color w:val="000000"/>
          <w:sz w:val="28"/>
        </w:rPr>
        <w:t>
      73. Күн сайын ас блогында дайын өнімнің тәуліктік сынамасы алынады. Сынамаларды қақпағы бар таза (қайнатылып өңделген) ыдысқа (гарнирді бөлек ыдысқа салады) толық көлемде алады және +20С-тан +60С-қа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сақталады.</w:t>
      </w:r>
    </w:p>
    <w:bookmarkEnd w:id="84"/>
    <w:bookmarkStart w:name="z89" w:id="85"/>
    <w:p>
      <w:pPr>
        <w:spacing w:after="0"/>
        <w:ind w:left="0"/>
        <w:jc w:val="left"/>
      </w:pPr>
      <w:r>
        <w:rPr>
          <w:rFonts w:ascii="Times New Roman"/>
          <w:b/>
          <w:i w:val="false"/>
          <w:color w:val="000000"/>
        </w:rPr>
        <w:t xml:space="preserve"> 7-тарау. Өндірістік бақылауға, персоналдың еңбек және тұрмыстық қызмет көрсету жағдайларына қойылатын талаптар</w:t>
      </w:r>
    </w:p>
    <w:bookmarkEnd w:id="85"/>
    <w:bookmarkStart w:name="z90" w:id="86"/>
    <w:p>
      <w:pPr>
        <w:spacing w:after="0"/>
        <w:ind w:left="0"/>
        <w:jc w:val="both"/>
      </w:pPr>
      <w:r>
        <w:rPr>
          <w:rFonts w:ascii="Times New Roman"/>
          <w:b w:val="false"/>
          <w:i w:val="false"/>
          <w:color w:val="000000"/>
          <w:sz w:val="28"/>
        </w:rPr>
        <w:t>
      74. Объектілерде персоналға жеке гигиена қағидаларын сақтау үшін жағдай жасалады. Қол жуу үшін ыстық және салқын су келтірілген, қолды жууға және кептіруге арналған құралдар бар қол жуатын раковиналар, қоқыс жинауға арналған урналар орналастырылады. </w:t>
      </w:r>
    </w:p>
    <w:bookmarkEnd w:id="86"/>
    <w:bookmarkStart w:name="z91" w:id="87"/>
    <w:p>
      <w:pPr>
        <w:spacing w:after="0"/>
        <w:ind w:left="0"/>
        <w:jc w:val="both"/>
      </w:pPr>
      <w:r>
        <w:rPr>
          <w:rFonts w:ascii="Times New Roman"/>
          <w:b w:val="false"/>
          <w:i w:val="false"/>
          <w:color w:val="000000"/>
          <w:sz w:val="28"/>
        </w:rPr>
        <w:t>
      75. Жұмыскерлер басы артық арнайы киіммен (халат немесе шалбары бар күртеше, бас киім, аяқ киім) қамтамасыз етіледі.</w:t>
      </w:r>
    </w:p>
    <w:bookmarkEnd w:id="87"/>
    <w:p>
      <w:pPr>
        <w:spacing w:after="0"/>
        <w:ind w:left="0"/>
        <w:jc w:val="both"/>
      </w:pPr>
      <w:r>
        <w:rPr>
          <w:rFonts w:ascii="Times New Roman"/>
          <w:b w:val="false"/>
          <w:i w:val="false"/>
          <w:color w:val="000000"/>
          <w:sz w:val="28"/>
        </w:rPr>
        <w:t>
      Арнайы кімді ауыстыру күн сайын және ластануына қарай жүзеге асырылады.</w:t>
      </w:r>
    </w:p>
    <w:bookmarkStart w:name="z92" w:id="88"/>
    <w:p>
      <w:pPr>
        <w:spacing w:after="0"/>
        <w:ind w:left="0"/>
        <w:jc w:val="both"/>
      </w:pPr>
      <w:r>
        <w:rPr>
          <w:rFonts w:ascii="Times New Roman"/>
          <w:b w:val="false"/>
          <w:i w:val="false"/>
          <w:color w:val="000000"/>
          <w:sz w:val="28"/>
        </w:rPr>
        <w:t>
      76. Объектілердің жұмыскерлері қолының тазалығын бақылайды, таза арнайы киім мен аяқ киім киеді, объектіден шығатын кезде және дәретханаға барар алдында арнайы киімді шешеді, жұмыс басталар алдында және дәретханаға кіріп шыққаннан кейін, сондай-ақ жұмыстағы әрбір үзілістен соң және лас заттармен жанасқаннан кейін қолды сабынмен жуады.</w:t>
      </w:r>
    </w:p>
    <w:bookmarkEnd w:id="88"/>
    <w:bookmarkStart w:name="z93" w:id="89"/>
    <w:p>
      <w:pPr>
        <w:spacing w:after="0"/>
        <w:ind w:left="0"/>
        <w:jc w:val="both"/>
      </w:pPr>
      <w:r>
        <w:rPr>
          <w:rFonts w:ascii="Times New Roman"/>
          <w:b w:val="false"/>
          <w:i w:val="false"/>
          <w:color w:val="000000"/>
          <w:sz w:val="28"/>
        </w:rPr>
        <w:t>
      77. Ас блогының жұмыскерлері жұмысты бастар алдында шаштарын орамалдың немесе қалпақтың астына жинайды, зергерлік әшекейлерді, сағат және басқа да сынатын заттарды шешіп қояды, тырнақты қысқартып қияды және оны лакпен боямайды.</w:t>
      </w:r>
    </w:p>
    <w:bookmarkEnd w:id="89"/>
    <w:p>
      <w:pPr>
        <w:spacing w:after="0"/>
        <w:ind w:left="0"/>
        <w:jc w:val="both"/>
      </w:pPr>
      <w:r>
        <w:rPr>
          <w:rFonts w:ascii="Times New Roman"/>
          <w:b w:val="false"/>
          <w:i w:val="false"/>
          <w:color w:val="000000"/>
          <w:sz w:val="28"/>
        </w:rPr>
        <w:t>
      Шикізат пен дайын өнімге бөгде заттардың түсіп кетуін болдырмау үшін өндірістік үй-жайларға ұсақ шыны және металл заттарды (технологиялық мүкәммалдан басқа) алып кіруге және сақтауға, арнайы киімді түйреуішпен, инемен түйреуге және халаттың қалтасына жеке қолданатын заттарды салып жүруге жол берілмейді.</w:t>
      </w:r>
    </w:p>
    <w:p>
      <w:pPr>
        <w:spacing w:after="0"/>
        <w:ind w:left="0"/>
        <w:jc w:val="both"/>
      </w:pPr>
      <w:r>
        <w:rPr>
          <w:rFonts w:ascii="Times New Roman"/>
          <w:b w:val="false"/>
          <w:i w:val="false"/>
          <w:color w:val="000000"/>
          <w:sz w:val="28"/>
        </w:rPr>
        <w:t>
      Жұмыскерлердің өндірістік үй-жайларға арнайы киімсіз кіруіне, оның үстіне жеке сыртқы киімін киюіне жол берілмейді. Арнайы киімді жеке заттарынан бөлек сақтайды.</w:t>
      </w:r>
    </w:p>
    <w:bookmarkStart w:name="z94" w:id="90"/>
    <w:p>
      <w:pPr>
        <w:spacing w:after="0"/>
        <w:ind w:left="0"/>
        <w:jc w:val="both"/>
      </w:pPr>
      <w:r>
        <w:rPr>
          <w:rFonts w:ascii="Times New Roman"/>
          <w:b w:val="false"/>
          <w:i w:val="false"/>
          <w:color w:val="000000"/>
          <w:sz w:val="28"/>
        </w:rPr>
        <w:t>
      78. Іріңді тері аурулары бар, кесілген, күйік алған, көгерген жерлері іріңдеген адамдар, инфекциялық аурулармен ауыратын науқастар немесе қоздырғыштарын тасымалдаушылар, сондай-ақ науқастармен немесе тасымалдаушылармен байланыста болғандар жұмыстан уақытша шеттетіледі және дәрігердің қорытындысы бойынша, тиісті медициналық тексеру өткізілгеннен кейін жұмысқа жіберіледі.</w:t>
      </w:r>
    </w:p>
    <w:bookmarkEnd w:id="90"/>
    <w:bookmarkStart w:name="z95" w:id="91"/>
    <w:p>
      <w:pPr>
        <w:spacing w:after="0"/>
        <w:ind w:left="0"/>
        <w:jc w:val="both"/>
      </w:pPr>
      <w:r>
        <w:rPr>
          <w:rFonts w:ascii="Times New Roman"/>
          <w:b w:val="false"/>
          <w:i w:val="false"/>
          <w:color w:val="000000"/>
          <w:sz w:val="28"/>
        </w:rPr>
        <w:t>
      79. Объектілердің жұмыскерлерінде міндетті медициналық тексеруден өткендігі туралы, жұмысқа жіберілгені туралы белгісі бар санитариялық кітапшасы, гигиеналық оқудан өткендігі туралы мәліметтер болады.</w:t>
      </w:r>
    </w:p>
    <w:bookmarkEnd w:id="91"/>
    <w:bookmarkStart w:name="z181" w:id="92"/>
    <w:p>
      <w:pPr>
        <w:spacing w:after="0"/>
        <w:ind w:left="0"/>
        <w:jc w:val="both"/>
      </w:pPr>
      <w:r>
        <w:rPr>
          <w:rFonts w:ascii="Times New Roman"/>
          <w:b w:val="false"/>
          <w:i w:val="false"/>
          <w:color w:val="000000"/>
          <w:sz w:val="28"/>
        </w:rPr>
        <w:t>
      79-1. Инфекциялық аурулардың әкеліну және таралу қаупі төнген жағдайда объектілерде шектеу іс-шаралары енгізіледі және күшейтілген санитариялық-дезинфекциялық режимді сақтау қамтамасыз етіледі.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2" w:id="93"/>
    <w:p>
      <w:pPr>
        <w:spacing w:after="0"/>
        <w:ind w:left="0"/>
        <w:jc w:val="both"/>
      </w:pPr>
      <w:r>
        <w:rPr>
          <w:rFonts w:ascii="Times New Roman"/>
          <w:b w:val="false"/>
          <w:i w:val="false"/>
          <w:color w:val="000000"/>
          <w:sz w:val="28"/>
        </w:rPr>
        <w:t>
      79-2. Шектеу іс-шараларын енгізу кезеңінде санаторлық-курорттық мақсаттағы объектілердің, демалыс үйлерінің қызметі осы Санитариялық қағидаларға 8-қосымшаға сәйкес талаптарға сай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79-2-тармақпен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3" w:id="94"/>
    <w:p>
      <w:pPr>
        <w:spacing w:after="0"/>
        <w:ind w:left="0"/>
        <w:jc w:val="both"/>
      </w:pPr>
      <w:r>
        <w:rPr>
          <w:rFonts w:ascii="Times New Roman"/>
          <w:b w:val="false"/>
          <w:i w:val="false"/>
          <w:color w:val="000000"/>
          <w:sz w:val="28"/>
        </w:rPr>
        <w:t>
      79-3. Меншік нысанына қарамастан балаларды сауықтыру лагерьлерінің (мектеп жанындағы, қала сыртындағы) қызметі осы Санитариялық қағидаларға 9-қосымшаға сәйкес талаптарға сай күшейтілген санитариялық-дезинфекциялық режимді сақтай отырып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79-3-тармақпен толықтырылды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6" w:id="95"/>
    <w:p>
      <w:pPr>
        <w:spacing w:after="0"/>
        <w:ind w:left="0"/>
        <w:jc w:val="left"/>
      </w:pPr>
      <w:r>
        <w:rPr>
          <w:rFonts w:ascii="Times New Roman"/>
          <w:b/>
          <w:i w:val="false"/>
          <w:color w:val="000000"/>
        </w:rPr>
        <w:t xml:space="preserve"> 8-тарау. Медициналық қамтамасыз етуге қойылатын санитариялық-эпидемиологиялық талаптар</w:t>
      </w:r>
    </w:p>
    <w:bookmarkEnd w:id="95"/>
    <w:bookmarkStart w:name="z97" w:id="96"/>
    <w:p>
      <w:pPr>
        <w:spacing w:after="0"/>
        <w:ind w:left="0"/>
        <w:jc w:val="both"/>
      </w:pPr>
      <w:r>
        <w:rPr>
          <w:rFonts w:ascii="Times New Roman"/>
          <w:b w:val="false"/>
          <w:i w:val="false"/>
          <w:color w:val="000000"/>
          <w:sz w:val="28"/>
        </w:rPr>
        <w:t xml:space="preserve">
      80. Объектілерде медициналық қызмет көрсету қамтамасыз етіледі. </w:t>
      </w:r>
    </w:p>
    <w:bookmarkEnd w:id="96"/>
    <w:bookmarkStart w:name="z98" w:id="97"/>
    <w:p>
      <w:pPr>
        <w:spacing w:after="0"/>
        <w:ind w:left="0"/>
        <w:jc w:val="both"/>
      </w:pPr>
      <w:r>
        <w:rPr>
          <w:rFonts w:ascii="Times New Roman"/>
          <w:b w:val="false"/>
          <w:i w:val="false"/>
          <w:color w:val="000000"/>
          <w:sz w:val="28"/>
        </w:rPr>
        <w:t xml:space="preserve">
      81. Объектіде медицина қызметкерлері мынадай іс-шараларды жүргізеді: </w:t>
      </w:r>
    </w:p>
    <w:bookmarkEnd w:id="97"/>
    <w:p>
      <w:pPr>
        <w:spacing w:after="0"/>
        <w:ind w:left="0"/>
        <w:jc w:val="both"/>
      </w:pPr>
      <w:r>
        <w:rPr>
          <w:rFonts w:ascii="Times New Roman"/>
          <w:b w:val="false"/>
          <w:i w:val="false"/>
          <w:color w:val="000000"/>
          <w:sz w:val="28"/>
        </w:rPr>
        <w:t>
      1) балалардың сырқаттанушылығын төмендетуге және денсаулығын нығайтуға бағытталған сауықтыру іс-шараларының кешенді жоспарын әзірлеу;</w:t>
      </w:r>
    </w:p>
    <w:p>
      <w:pPr>
        <w:spacing w:after="0"/>
        <w:ind w:left="0"/>
        <w:jc w:val="both"/>
      </w:pPr>
      <w:r>
        <w:rPr>
          <w:rFonts w:ascii="Times New Roman"/>
          <w:b w:val="false"/>
          <w:i w:val="false"/>
          <w:color w:val="000000"/>
          <w:sz w:val="28"/>
        </w:rPr>
        <w:t>
      2) ауыз су және тамақтану режимін тексеру;</w:t>
      </w:r>
    </w:p>
    <w:p>
      <w:pPr>
        <w:spacing w:after="0"/>
        <w:ind w:left="0"/>
        <w:jc w:val="both"/>
      </w:pPr>
      <w:r>
        <w:rPr>
          <w:rFonts w:ascii="Times New Roman"/>
          <w:b w:val="false"/>
          <w:i w:val="false"/>
          <w:color w:val="000000"/>
          <w:sz w:val="28"/>
        </w:rPr>
        <w:t>
      3) үй-жайлардың, аумақтың, шомылатын және спортпен айналысатын орындардың дайындығын тексеру;</w:t>
      </w:r>
    </w:p>
    <w:p>
      <w:pPr>
        <w:spacing w:after="0"/>
        <w:ind w:left="0"/>
        <w:jc w:val="both"/>
      </w:pPr>
      <w:r>
        <w:rPr>
          <w:rFonts w:ascii="Times New Roman"/>
          <w:b w:val="false"/>
          <w:i w:val="false"/>
          <w:color w:val="000000"/>
          <w:sz w:val="28"/>
        </w:rPr>
        <w:t>
      4) балалардың денсаулық жағдайын серпінді бақылау, шынықтыру, сауықтыру жүргізу және басқалары;</w:t>
      </w:r>
    </w:p>
    <w:p>
      <w:pPr>
        <w:spacing w:after="0"/>
        <w:ind w:left="0"/>
        <w:jc w:val="both"/>
      </w:pPr>
      <w:r>
        <w:rPr>
          <w:rFonts w:ascii="Times New Roman"/>
          <w:b w:val="false"/>
          <w:i w:val="false"/>
          <w:color w:val="000000"/>
          <w:sz w:val="28"/>
        </w:rPr>
        <w:t xml:space="preserve">
      5) объектілердегі қызметкерлердің профилактикалық медициналық тексеріп-қараудан уақтылы өтуін есепке алуды және осы Санитариялық қағидаларға 4-қосымшаның </w:t>
      </w:r>
      <w:r>
        <w:rPr>
          <w:rFonts w:ascii="Times New Roman"/>
          <w:b w:val="false"/>
          <w:i w:val="false"/>
          <w:color w:val="000000"/>
          <w:sz w:val="28"/>
        </w:rPr>
        <w:t>4-нысанына</w:t>
      </w:r>
      <w:r>
        <w:rPr>
          <w:rFonts w:ascii="Times New Roman"/>
          <w:b w:val="false"/>
          <w:i w:val="false"/>
          <w:color w:val="000000"/>
          <w:sz w:val="28"/>
        </w:rPr>
        <w:t> сәйкес "Ас блогы қызметкерлерінің денсаулық жағдайын тіркеу журналына" деректерді тіркеу арқылы ас блогы қызметкерлерінің денсаулығына күн сайын бақылау жүргізу;</w:t>
      </w:r>
    </w:p>
    <w:p>
      <w:pPr>
        <w:spacing w:after="0"/>
        <w:ind w:left="0"/>
        <w:jc w:val="both"/>
      </w:pPr>
      <w:r>
        <w:rPr>
          <w:rFonts w:ascii="Times New Roman"/>
          <w:b w:val="false"/>
          <w:i w:val="false"/>
          <w:color w:val="000000"/>
          <w:sz w:val="28"/>
        </w:rPr>
        <w:t xml:space="preserve">
      6) осы Санитариялық қағидаларға 4-қосымшаның </w:t>
      </w:r>
      <w:r>
        <w:rPr>
          <w:rFonts w:ascii="Times New Roman"/>
          <w:b w:val="false"/>
          <w:i w:val="false"/>
          <w:color w:val="000000"/>
          <w:sz w:val="28"/>
        </w:rPr>
        <w:t>5-нысанына</w:t>
      </w:r>
      <w:r>
        <w:rPr>
          <w:rFonts w:ascii="Times New Roman"/>
          <w:b w:val="false"/>
          <w:i w:val="false"/>
          <w:color w:val="000000"/>
          <w:sz w:val="28"/>
        </w:rPr>
        <w:t> сәйкес тамақ өнімдерінің нормаларын орындауды бақылау тізімдемесін кейіннен түзетіп және жүргізе отырып, негізгі өнімдер бойынша тәуліктік нормалардың орындалуына талдау жүргізу;</w:t>
      </w:r>
    </w:p>
    <w:p>
      <w:pPr>
        <w:spacing w:after="0"/>
        <w:ind w:left="0"/>
        <w:jc w:val="both"/>
      </w:pPr>
      <w:r>
        <w:rPr>
          <w:rFonts w:ascii="Times New Roman"/>
          <w:b w:val="false"/>
          <w:i w:val="false"/>
          <w:color w:val="000000"/>
          <w:sz w:val="28"/>
        </w:rPr>
        <w:t xml:space="preserve">
      7)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БСО жағдайларында балаларды сауықтырудың тиімділігіне бағалау жүргізу;</w:t>
      </w:r>
    </w:p>
    <w:p>
      <w:pPr>
        <w:spacing w:after="0"/>
        <w:ind w:left="0"/>
        <w:jc w:val="both"/>
      </w:pPr>
      <w:r>
        <w:rPr>
          <w:rFonts w:ascii="Times New Roman"/>
          <w:b w:val="false"/>
          <w:i w:val="false"/>
          <w:color w:val="000000"/>
          <w:sz w:val="28"/>
        </w:rPr>
        <w:t>
      8) дене шынықтыру сабақтары үшін медициналық топтарға бөлу, дене шынықтыру және спорт жөніндегі нұсқаушыларға балалардың денсаулық жағдайлары, спорт сабақтарының ұсынылатын режимі туралы ақпарат беру;</w:t>
      </w:r>
    </w:p>
    <w:p>
      <w:pPr>
        <w:spacing w:after="0"/>
        <w:ind w:left="0"/>
        <w:jc w:val="both"/>
      </w:pPr>
      <w:r>
        <w:rPr>
          <w:rFonts w:ascii="Times New Roman"/>
          <w:b w:val="false"/>
          <w:i w:val="false"/>
          <w:color w:val="000000"/>
          <w:sz w:val="28"/>
        </w:rPr>
        <w:t>
      9) қабылдау жүргізу, науқастарға медициналық көмек көрсету;</w:t>
      </w:r>
    </w:p>
    <w:p>
      <w:pPr>
        <w:spacing w:after="0"/>
        <w:ind w:left="0"/>
        <w:jc w:val="both"/>
      </w:pPr>
      <w:r>
        <w:rPr>
          <w:rFonts w:ascii="Times New Roman"/>
          <w:b w:val="false"/>
          <w:i w:val="false"/>
          <w:color w:val="000000"/>
          <w:sz w:val="28"/>
        </w:rPr>
        <w:t>
      10) жазатайым оқиғалар туындаған кезде алғашқы медициналық көмек көрсету, жақын жердегі стационарға тасымалдау;</w:t>
      </w:r>
    </w:p>
    <w:p>
      <w:pPr>
        <w:spacing w:after="0"/>
        <w:ind w:left="0"/>
        <w:jc w:val="both"/>
      </w:pPr>
      <w:r>
        <w:rPr>
          <w:rFonts w:ascii="Times New Roman"/>
          <w:b w:val="false"/>
          <w:i w:val="false"/>
          <w:color w:val="000000"/>
          <w:sz w:val="28"/>
        </w:rPr>
        <w:t>
      11) санитариялық-эпидемияға қарсы іс-шараларды ұйымдастыру және жүргізу арқылы инфекциялық және паразиттік аурулар жағдайлары немесе оларға күдіктену туралы халықтың санитариялық-эпидемиологиялық саламаттылығы саласындағы мемлекеттік орган ведомствосының аумақтық бөлімшесіне шұғыл хабарлама беру;</w:t>
      </w:r>
    </w:p>
    <w:p>
      <w:pPr>
        <w:spacing w:after="0"/>
        <w:ind w:left="0"/>
        <w:jc w:val="both"/>
      </w:pPr>
      <w:r>
        <w:rPr>
          <w:rFonts w:ascii="Times New Roman"/>
          <w:b w:val="false"/>
          <w:i w:val="false"/>
          <w:color w:val="000000"/>
          <w:sz w:val="28"/>
        </w:rPr>
        <w:t>
      12) ас блогының ұсталуына, тамақ өнімдерінің сақталу жағдайына және мерзімдеріне, тағам дайындау технологиясына, дайын тағамның сапасына, барлық үй-жайлар мен аумақтың, сумен жабдықтау көздерінің санитариялық жағдайына және күтіп-ұсталуына күн сайын тексеру жүргізу;</w:t>
      </w:r>
    </w:p>
    <w:p>
      <w:pPr>
        <w:spacing w:after="0"/>
        <w:ind w:left="0"/>
        <w:jc w:val="both"/>
      </w:pPr>
      <w:r>
        <w:rPr>
          <w:rFonts w:ascii="Times New Roman"/>
          <w:b w:val="false"/>
          <w:i w:val="false"/>
          <w:color w:val="000000"/>
          <w:sz w:val="28"/>
        </w:rPr>
        <w:t>
      13) объектідегі туризм жөніндегі нұсқаушының немесе басқа да жауапты қызметкердің балаларды жорыққа жіберуден 1–2 күнтізбелік күн бұрын маршрутты және шомылу орындарын тексеру;</w:t>
      </w:r>
    </w:p>
    <w:p>
      <w:pPr>
        <w:spacing w:after="0"/>
        <w:ind w:left="0"/>
        <w:jc w:val="both"/>
      </w:pPr>
      <w:r>
        <w:rPr>
          <w:rFonts w:ascii="Times New Roman"/>
          <w:b w:val="false"/>
          <w:i w:val="false"/>
          <w:color w:val="000000"/>
          <w:sz w:val="28"/>
        </w:rPr>
        <w:t>
      14) балалар басссейндерде және су қоймаларында шомылған кезде судың температурасын (ауаның температурасы +230С-тан төмен емес кезде судың температурасы +200C-тан төмен емес) бақылау.</w:t>
      </w:r>
    </w:p>
    <w:bookmarkStart w:name="z99" w:id="98"/>
    <w:p>
      <w:pPr>
        <w:spacing w:after="0"/>
        <w:ind w:left="0"/>
        <w:jc w:val="both"/>
      </w:pPr>
      <w:r>
        <w:rPr>
          <w:rFonts w:ascii="Times New Roman"/>
          <w:b w:val="false"/>
          <w:i w:val="false"/>
          <w:color w:val="000000"/>
          <w:sz w:val="28"/>
        </w:rPr>
        <w:t xml:space="preserve">
      82. Объектілерде инфекциялық аурулар тіркелген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инфекциялық ауруларды есепке алу және микробиологиялық және паразитологиялық зерттеулерді тіркеу журналдары жүргізіледі.</w:t>
      </w:r>
    </w:p>
    <w:bookmarkEnd w:id="98"/>
    <w:bookmarkStart w:name="z100" w:id="99"/>
    <w:p>
      <w:pPr>
        <w:spacing w:after="0"/>
        <w:ind w:left="0"/>
        <w:jc w:val="both"/>
      </w:pPr>
      <w:r>
        <w:rPr>
          <w:rFonts w:ascii="Times New Roman"/>
          <w:b w:val="false"/>
          <w:i w:val="false"/>
          <w:color w:val="000000"/>
          <w:sz w:val="28"/>
        </w:rPr>
        <w:t xml:space="preserve">
      83. Медициналық жабдықтарды, мүкәммалды өңдеу және медициналық қалдықтарды жинау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қағидалардың, гигиеналық нормативтердің талаптарына сәйкес жүргізіледі.</w:t>
      </w:r>
    </w:p>
    <w:bookmarkEnd w:id="99"/>
    <w:bookmarkStart w:name="z101" w:id="100"/>
    <w:p>
      <w:pPr>
        <w:spacing w:after="0"/>
        <w:ind w:left="0"/>
        <w:jc w:val="left"/>
      </w:pPr>
      <w:r>
        <w:rPr>
          <w:rFonts w:ascii="Times New Roman"/>
          <w:b/>
          <w:i w:val="false"/>
          <w:color w:val="000000"/>
        </w:rPr>
        <w:t xml:space="preserve"> 9-тарау. Жағажайларды күтіп-ұстауға және палаткалы (киіз үй) типтегі БСО-ға қойылатын санитариялық-эпидемиологиялық талаптар</w:t>
      </w:r>
    </w:p>
    <w:bookmarkEnd w:id="100"/>
    <w:bookmarkStart w:name="z102" w:id="101"/>
    <w:p>
      <w:pPr>
        <w:spacing w:after="0"/>
        <w:ind w:left="0"/>
        <w:jc w:val="left"/>
      </w:pPr>
      <w:r>
        <w:rPr>
          <w:rFonts w:ascii="Times New Roman"/>
          <w:b/>
          <w:i w:val="false"/>
          <w:color w:val="000000"/>
        </w:rPr>
        <w:t xml:space="preserve"> 1-параграф. Жағажайларды күтіп-ұстауға қойылатын санитариялық-эпидемиологиялық талаптар</w:t>
      </w:r>
    </w:p>
    <w:bookmarkEnd w:id="101"/>
    <w:bookmarkStart w:name="z103" w:id="102"/>
    <w:p>
      <w:pPr>
        <w:spacing w:after="0"/>
        <w:ind w:left="0"/>
        <w:jc w:val="both"/>
      </w:pPr>
      <w:r>
        <w:rPr>
          <w:rFonts w:ascii="Times New Roman"/>
          <w:b w:val="false"/>
          <w:i w:val="false"/>
          <w:color w:val="000000"/>
          <w:sz w:val="28"/>
        </w:rPr>
        <w:t>
      84. Жағажай оқшауланған учаскеде, айлақтардан, шлюздерден, гидроэлектр станцияларынан, сарқынды суларды жіберу орындарынан, малдың қорасы мен суатынан алыста немесе көрсетілген ластану көздерінен жоғары орналастырлады.</w:t>
      </w:r>
    </w:p>
    <w:bookmarkEnd w:id="102"/>
    <w:bookmarkStart w:name="z104" w:id="103"/>
    <w:p>
      <w:pPr>
        <w:spacing w:after="0"/>
        <w:ind w:left="0"/>
        <w:jc w:val="both"/>
      </w:pPr>
      <w:r>
        <w:rPr>
          <w:rFonts w:ascii="Times New Roman"/>
          <w:b w:val="false"/>
          <w:i w:val="false"/>
          <w:color w:val="000000"/>
          <w:sz w:val="28"/>
        </w:rPr>
        <w:t>
      85. Су қоймасының түбі ұйық, балдырлары, бұжыр ағаштары, үшкір тастары жоқ, құмды болып таңдалады. Балалардың шомылатын орындарындағы су қоймасының тереңдігі 0,7-ден 1,3 м-ге дейін құрайды.</w:t>
      </w:r>
    </w:p>
    <w:bookmarkEnd w:id="103"/>
    <w:bookmarkStart w:name="z105" w:id="104"/>
    <w:p>
      <w:pPr>
        <w:spacing w:after="0"/>
        <w:ind w:left="0"/>
        <w:jc w:val="both"/>
      </w:pPr>
      <w:r>
        <w:rPr>
          <w:rFonts w:ascii="Times New Roman"/>
          <w:b w:val="false"/>
          <w:i w:val="false"/>
          <w:color w:val="000000"/>
          <w:sz w:val="28"/>
        </w:rPr>
        <w:t xml:space="preserve">
      86. Жағажайды күннен қорғайтын қалқалармен, жатақтармен және отырғыштармен жабдықтауға жол беріледі. </w:t>
      </w:r>
    </w:p>
    <w:bookmarkEnd w:id="104"/>
    <w:p>
      <w:pPr>
        <w:spacing w:after="0"/>
        <w:ind w:left="0"/>
        <w:jc w:val="both"/>
      </w:pPr>
      <w:r>
        <w:rPr>
          <w:rFonts w:ascii="Times New Roman"/>
          <w:b w:val="false"/>
          <w:i w:val="false"/>
          <w:color w:val="000000"/>
          <w:sz w:val="28"/>
        </w:rPr>
        <w:t>
      Аумақта киім ауыстыратын кабиналар, САҚ немесе биодәретханалар, қоқыс жинауға арналған жәшіктер орнатылады, олар таза ұсталады.</w:t>
      </w:r>
    </w:p>
    <w:bookmarkStart w:name="z106" w:id="105"/>
    <w:p>
      <w:pPr>
        <w:spacing w:after="0"/>
        <w:ind w:left="0"/>
        <w:jc w:val="both"/>
      </w:pPr>
      <w:r>
        <w:rPr>
          <w:rFonts w:ascii="Times New Roman"/>
          <w:b w:val="false"/>
          <w:i w:val="false"/>
          <w:color w:val="000000"/>
          <w:sz w:val="28"/>
        </w:rPr>
        <w:t xml:space="preserve">
      87. Жағажай балалардың жас ерекшеліктеріне сәйкес ойын құрылғыларымен, сондай-ақ емшараларды дозалап қабылдау үшін солярийлермен, аэрарийлермен жабдықталады. </w:t>
      </w:r>
    </w:p>
    <w:bookmarkEnd w:id="105"/>
    <w:bookmarkStart w:name="z107" w:id="106"/>
    <w:p>
      <w:pPr>
        <w:spacing w:after="0"/>
        <w:ind w:left="0"/>
        <w:jc w:val="both"/>
      </w:pPr>
      <w:r>
        <w:rPr>
          <w:rFonts w:ascii="Times New Roman"/>
          <w:b w:val="false"/>
          <w:i w:val="false"/>
          <w:color w:val="000000"/>
          <w:sz w:val="28"/>
        </w:rPr>
        <w:t xml:space="preserve">
      88. Шомылу маусымы басталар алдында объектінің әкімшілігі су қоймаларына санитариялық-химиялық, микробиологиялық, вирусологиялық, радиологиялық көрсеткіштерге зерттеу жүргізуді және топыраққа паразитологиялық көрсеткіштерге зерттеу жүргізуді қамтамасыз етеді. </w:t>
      </w:r>
    </w:p>
    <w:bookmarkEnd w:id="106"/>
    <w:bookmarkStart w:name="z108" w:id="107"/>
    <w:p>
      <w:pPr>
        <w:spacing w:after="0"/>
        <w:ind w:left="0"/>
        <w:jc w:val="both"/>
      </w:pPr>
      <w:r>
        <w:rPr>
          <w:rFonts w:ascii="Times New Roman"/>
          <w:b w:val="false"/>
          <w:i w:val="false"/>
          <w:color w:val="000000"/>
          <w:sz w:val="28"/>
        </w:rPr>
        <w:t>
      89. Шомылуға арналған су бетінің шекарасы ашық түсті, жақсы көрінетін қалқитын белгілермен белгіленеді.</w:t>
      </w:r>
    </w:p>
    <w:bookmarkEnd w:id="107"/>
    <w:bookmarkStart w:name="z109" w:id="108"/>
    <w:p>
      <w:pPr>
        <w:spacing w:after="0"/>
        <w:ind w:left="0"/>
        <w:jc w:val="both"/>
      </w:pPr>
      <w:r>
        <w:rPr>
          <w:rFonts w:ascii="Times New Roman"/>
          <w:b w:val="false"/>
          <w:i w:val="false"/>
          <w:color w:val="000000"/>
          <w:sz w:val="28"/>
        </w:rPr>
        <w:t>
      90. Қажеттілігіне қарай жағажайда таза құм, малта тас себіледі. Құмды жағажайларда аптасына бір реттен сиретпей жиналған қалдықтарды шығара отырып, құмның беткі қабатына механикалық қопсыту жүргізіледі.</w:t>
      </w:r>
    </w:p>
    <w:bookmarkEnd w:id="108"/>
    <w:bookmarkStart w:name="z110" w:id="109"/>
    <w:p>
      <w:pPr>
        <w:spacing w:after="0"/>
        <w:ind w:left="0"/>
        <w:jc w:val="both"/>
      </w:pPr>
      <w:r>
        <w:rPr>
          <w:rFonts w:ascii="Times New Roman"/>
          <w:b w:val="false"/>
          <w:i w:val="false"/>
          <w:color w:val="000000"/>
          <w:sz w:val="28"/>
        </w:rPr>
        <w:t>
      91. Адамдардың шомылуына арналған орындарда киім-кешекті жууға және жануарларды шомылдыруға жол берілмейді.</w:t>
      </w:r>
    </w:p>
    <w:bookmarkEnd w:id="109"/>
    <w:p>
      <w:pPr>
        <w:spacing w:after="0"/>
        <w:ind w:left="0"/>
        <w:jc w:val="both"/>
      </w:pPr>
      <w:r>
        <w:rPr>
          <w:rFonts w:ascii="Times New Roman"/>
          <w:b w:val="false"/>
          <w:i w:val="false"/>
          <w:color w:val="000000"/>
          <w:sz w:val="28"/>
        </w:rPr>
        <w:t xml:space="preserve">
      Объектінің аумағында орналасқан жағажайды және су қоймаларының жағалау аймағын қауіпсіздік мақсатында объектінің әкімшілігі бақылап отырады. </w:t>
      </w:r>
    </w:p>
    <w:bookmarkStart w:name="z111" w:id="110"/>
    <w:p>
      <w:pPr>
        <w:spacing w:after="0"/>
        <w:ind w:left="0"/>
        <w:jc w:val="left"/>
      </w:pPr>
      <w:r>
        <w:rPr>
          <w:rFonts w:ascii="Times New Roman"/>
          <w:b/>
          <w:i w:val="false"/>
          <w:color w:val="000000"/>
        </w:rPr>
        <w:t xml:space="preserve"> 2-параграф. Палаткалы (киіз үй) типтегі БСО-ны күтіп-ұстауға қойылатын санитариялық-эпидемиологиялық талаптар</w:t>
      </w:r>
    </w:p>
    <w:bookmarkEnd w:id="110"/>
    <w:bookmarkStart w:name="z112" w:id="111"/>
    <w:p>
      <w:pPr>
        <w:spacing w:after="0"/>
        <w:ind w:left="0"/>
        <w:jc w:val="both"/>
      </w:pPr>
      <w:r>
        <w:rPr>
          <w:rFonts w:ascii="Times New Roman"/>
          <w:b w:val="false"/>
          <w:i w:val="false"/>
          <w:color w:val="000000"/>
          <w:sz w:val="28"/>
        </w:rPr>
        <w:t>
      92. Таңдалған учаскеде демалушылардың тіршілік етуі және тұрмысының қажетті жағдайларын жасау үшін палаткалар немесе киіз үйлер жабдықталады.</w:t>
      </w:r>
    </w:p>
    <w:bookmarkEnd w:id="111"/>
    <w:p>
      <w:pPr>
        <w:spacing w:after="0"/>
        <w:ind w:left="0"/>
        <w:jc w:val="both"/>
      </w:pPr>
      <w:r>
        <w:rPr>
          <w:rFonts w:ascii="Times New Roman"/>
          <w:b w:val="false"/>
          <w:i w:val="false"/>
          <w:color w:val="000000"/>
          <w:sz w:val="28"/>
        </w:rPr>
        <w:t>
      Палаткаларды (киіз үйлер) шөптесін немесе тапталған топырақты алаңқайларда орналастырады. Палаткалардың (киіз үй) айналасында атмосфералық су (палаткадан) ағатын еңісі бар жыралар жабдықталады.</w:t>
      </w:r>
    </w:p>
    <w:bookmarkStart w:name="z113" w:id="112"/>
    <w:p>
      <w:pPr>
        <w:spacing w:after="0"/>
        <w:ind w:left="0"/>
        <w:jc w:val="both"/>
      </w:pPr>
      <w:r>
        <w:rPr>
          <w:rFonts w:ascii="Times New Roman"/>
          <w:b w:val="false"/>
          <w:i w:val="false"/>
          <w:color w:val="000000"/>
          <w:sz w:val="28"/>
        </w:rPr>
        <w:t>
      93. Палаткалы (киіз үй) типтегі БСО-ның аумағы периметрі бойынша жақсы көрінетін белгілермен (жалаушалар, ленталар және басқалар) белгіленеді немесе қоршалады.</w:t>
      </w:r>
    </w:p>
    <w:bookmarkEnd w:id="112"/>
    <w:bookmarkStart w:name="z114" w:id="113"/>
    <w:p>
      <w:pPr>
        <w:spacing w:after="0"/>
        <w:ind w:left="0"/>
        <w:jc w:val="both"/>
      </w:pPr>
      <w:r>
        <w:rPr>
          <w:rFonts w:ascii="Times New Roman"/>
          <w:b w:val="false"/>
          <w:i w:val="false"/>
          <w:color w:val="000000"/>
          <w:sz w:val="28"/>
        </w:rPr>
        <w:t>
      94. Қалдықтарды өртеуге және көмуге, осы мақсатқа арналмаған орындарға шығаруға, сарқынды суларды ашық су объектілеріне, жыраларға және іргелес аумақтарға шығаруға, сондай-ақ су сіңіретін құдықтарды орнатуға жол берілмейді.</w:t>
      </w:r>
    </w:p>
    <w:bookmarkEnd w:id="113"/>
    <w:bookmarkStart w:name="z115" w:id="114"/>
    <w:p>
      <w:pPr>
        <w:spacing w:after="0"/>
        <w:ind w:left="0"/>
        <w:jc w:val="both"/>
      </w:pPr>
      <w:r>
        <w:rPr>
          <w:rFonts w:ascii="Times New Roman"/>
          <w:b w:val="false"/>
          <w:i w:val="false"/>
          <w:color w:val="000000"/>
          <w:sz w:val="28"/>
        </w:rPr>
        <w:t>
      95. Палаткалардың типтері (бір, екі, үшқабатты) елді мекеннің табиғи-климаттық ерекшеліктеріне байланысты қолданылады.</w:t>
      </w:r>
    </w:p>
    <w:bookmarkEnd w:id="114"/>
    <w:bookmarkStart w:name="z116" w:id="115"/>
    <w:p>
      <w:pPr>
        <w:spacing w:after="0"/>
        <w:ind w:left="0"/>
        <w:jc w:val="both"/>
      </w:pPr>
      <w:r>
        <w:rPr>
          <w:rFonts w:ascii="Times New Roman"/>
          <w:b w:val="false"/>
          <w:i w:val="false"/>
          <w:color w:val="000000"/>
          <w:sz w:val="28"/>
        </w:rPr>
        <w:t xml:space="preserve">
      96. Жылу оқшаулау қасиеттерімен, қансорғыш жәндіктердің кіруінен қорғауды (терезеге және есікке москитті тор, айқас тігіс түріндегі ілгек) қамтамасыз ететін, ашылатын клапаны бар – желдету үшін терезесі, берік жабылатын есігі, тақтай едені және жел үрлемейтін жақтауы бар берік, су өткізбейтін (сыртқы палатка – тент) палаткаларды (киіз үйлерді) пайдаланады. </w:t>
      </w:r>
    </w:p>
    <w:bookmarkEnd w:id="115"/>
    <w:bookmarkStart w:name="z117" w:id="116"/>
    <w:p>
      <w:pPr>
        <w:spacing w:after="0"/>
        <w:ind w:left="0"/>
        <w:jc w:val="both"/>
      </w:pPr>
      <w:r>
        <w:rPr>
          <w:rFonts w:ascii="Times New Roman"/>
          <w:b w:val="false"/>
          <w:i w:val="false"/>
          <w:color w:val="000000"/>
          <w:sz w:val="28"/>
        </w:rPr>
        <w:t>
      97. Палаткадағы (киіз үйдегі) жатын орындардың саны өндірушінің қолдану жөніндегі нұсқаулығына сәйкес оның сыйымдылығымен айқындалады. Әрбір демалушы үшін ұйықтайтын қаптарды пайдалану арқылы жеке жатын орын көзделеді.</w:t>
      </w:r>
    </w:p>
    <w:bookmarkEnd w:id="116"/>
    <w:bookmarkStart w:name="z118" w:id="117"/>
    <w:p>
      <w:pPr>
        <w:spacing w:after="0"/>
        <w:ind w:left="0"/>
        <w:jc w:val="both"/>
      </w:pPr>
      <w:r>
        <w:rPr>
          <w:rFonts w:ascii="Times New Roman"/>
          <w:b w:val="false"/>
          <w:i w:val="false"/>
          <w:color w:val="000000"/>
          <w:sz w:val="28"/>
        </w:rPr>
        <w:t>
      98. Палаткаларды кереуеттермен немесе жайылмалы төсектермен, киім мен аяқ киімді сақтайтын тумбалармен жабдықтаған кезде оларды жердің бетінен кемінде 0,2 м биіктікте орналастырады.</w:t>
      </w:r>
    </w:p>
    <w:bookmarkEnd w:id="117"/>
    <w:bookmarkStart w:name="z119" w:id="118"/>
    <w:p>
      <w:pPr>
        <w:spacing w:after="0"/>
        <w:ind w:left="0"/>
        <w:jc w:val="both"/>
      </w:pPr>
      <w:r>
        <w:rPr>
          <w:rFonts w:ascii="Times New Roman"/>
          <w:b w:val="false"/>
          <w:i w:val="false"/>
          <w:color w:val="000000"/>
          <w:sz w:val="28"/>
        </w:rPr>
        <w:t>
      99. Балаларды орналастыруға арналған барлық палаткалар (киіз үйлер) күн сайын желдетіледі, жуу құралдарын қолдана отырып ылғалды тәсілмен жиналады, 7-10 күнде бір реттен сиретпей дезинфекцияланады.</w:t>
      </w:r>
    </w:p>
    <w:bookmarkEnd w:id="118"/>
    <w:bookmarkStart w:name="z120" w:id="119"/>
    <w:p>
      <w:pPr>
        <w:spacing w:after="0"/>
        <w:ind w:left="0"/>
        <w:jc w:val="both"/>
      </w:pPr>
      <w:r>
        <w:rPr>
          <w:rFonts w:ascii="Times New Roman"/>
          <w:b w:val="false"/>
          <w:i w:val="false"/>
          <w:color w:val="000000"/>
          <w:sz w:val="28"/>
        </w:rPr>
        <w:t xml:space="preserve">
      100. Палаткалы (киіз үй) типтегі БСО-да САҚ тұрғын аймағы мен ас блогынан кемінде 25 метр және шомылатын жерден кемінде 50 метр қашықтықта орнатылады. </w:t>
      </w:r>
    </w:p>
    <w:bookmarkEnd w:id="119"/>
    <w:p>
      <w:pPr>
        <w:spacing w:after="0"/>
        <w:ind w:left="0"/>
        <w:jc w:val="both"/>
      </w:pPr>
      <w:r>
        <w:rPr>
          <w:rFonts w:ascii="Times New Roman"/>
          <w:b w:val="false"/>
          <w:i w:val="false"/>
          <w:color w:val="000000"/>
          <w:sz w:val="28"/>
        </w:rPr>
        <w:t>
      Палаткалы (киіз үй) типтегі БСО-да қажет болған жайғдайда биодәретханалар пайдаланылады.</w:t>
      </w:r>
    </w:p>
    <w:bookmarkStart w:name="z121" w:id="120"/>
    <w:p>
      <w:pPr>
        <w:spacing w:after="0"/>
        <w:ind w:left="0"/>
        <w:jc w:val="both"/>
      </w:pPr>
      <w:r>
        <w:rPr>
          <w:rFonts w:ascii="Times New Roman"/>
          <w:b w:val="false"/>
          <w:i w:val="false"/>
          <w:color w:val="000000"/>
          <w:sz w:val="28"/>
        </w:rPr>
        <w:t xml:space="preserve">
      101. Палаткалы (киіз үй) типтегі БСО-ны орналастыру орындарында жеке гигиена қағидаларын сақтау үшін жағдайлар жасалады. Қолжуғыштарды тапталған топырақты алаңқайда қалқа астында тұрғын аймаққа жақын орналастыру керек. Аяқ жууға, киім-кешек жууға, киімдерді кептіруге арналған орындар, қоқыс жинайтын орын көзделеді. Себезгі бөлмелерін ыстық сумен қамтамасыз ету үшін суды жылыту жағдайымен себезгі бөлмелерін, ас блогын жабдықтауға жол беріледі. </w:t>
      </w:r>
    </w:p>
    <w:bookmarkEnd w:id="120"/>
    <w:bookmarkStart w:name="z122" w:id="121"/>
    <w:p>
      <w:pPr>
        <w:spacing w:after="0"/>
        <w:ind w:left="0"/>
        <w:jc w:val="both"/>
      </w:pPr>
      <w:r>
        <w:rPr>
          <w:rFonts w:ascii="Times New Roman"/>
          <w:b w:val="false"/>
          <w:i w:val="false"/>
          <w:color w:val="000000"/>
          <w:sz w:val="28"/>
        </w:rPr>
        <w:t>
      102. Палаткалы (киіз үй) типтегі БСО-да балалардың тамақтануын ұйымдастыру үшін тамақтандыруды ұйымдастырудың мынадай түрлеріне жол беріледі:</w:t>
      </w:r>
    </w:p>
    <w:bookmarkEnd w:id="121"/>
    <w:p>
      <w:pPr>
        <w:spacing w:after="0"/>
        <w:ind w:left="0"/>
        <w:jc w:val="both"/>
      </w:pPr>
      <w:r>
        <w:rPr>
          <w:rFonts w:ascii="Times New Roman"/>
          <w:b w:val="false"/>
          <w:i w:val="false"/>
          <w:color w:val="000000"/>
          <w:sz w:val="28"/>
        </w:rPr>
        <w:t>
      1) жақын жердегі қоғамдық тамақтану ұйымында тамақтану;</w:t>
      </w:r>
    </w:p>
    <w:p>
      <w:pPr>
        <w:spacing w:after="0"/>
        <w:ind w:left="0"/>
        <w:jc w:val="both"/>
      </w:pPr>
      <w:r>
        <w:rPr>
          <w:rFonts w:ascii="Times New Roman"/>
          <w:b w:val="false"/>
          <w:i w:val="false"/>
          <w:color w:val="000000"/>
          <w:sz w:val="28"/>
        </w:rPr>
        <w:t>
      2) тасымалды ыстық тамақ (дайын тағамды термоконтейнерлермен жеткізу);</w:t>
      </w:r>
    </w:p>
    <w:p>
      <w:pPr>
        <w:spacing w:after="0"/>
        <w:ind w:left="0"/>
        <w:jc w:val="both"/>
      </w:pPr>
      <w:r>
        <w:rPr>
          <w:rFonts w:ascii="Times New Roman"/>
          <w:b w:val="false"/>
          <w:i w:val="false"/>
          <w:color w:val="000000"/>
          <w:sz w:val="28"/>
        </w:rPr>
        <w:t>
      3) тамақты далалық ас үйді пайдалану арқылы дайындау;</w:t>
      </w:r>
    </w:p>
    <w:p>
      <w:pPr>
        <w:spacing w:after="0"/>
        <w:ind w:left="0"/>
        <w:jc w:val="both"/>
      </w:pPr>
      <w:r>
        <w:rPr>
          <w:rFonts w:ascii="Times New Roman"/>
          <w:b w:val="false"/>
          <w:i w:val="false"/>
          <w:color w:val="000000"/>
          <w:sz w:val="28"/>
        </w:rPr>
        <w:t>
      4) тамақты ас блогында дайындау;</w:t>
      </w:r>
    </w:p>
    <w:p>
      <w:pPr>
        <w:spacing w:after="0"/>
        <w:ind w:left="0"/>
        <w:jc w:val="both"/>
      </w:pPr>
      <w:r>
        <w:rPr>
          <w:rFonts w:ascii="Times New Roman"/>
          <w:b w:val="false"/>
          <w:i w:val="false"/>
          <w:color w:val="000000"/>
          <w:sz w:val="28"/>
        </w:rPr>
        <w:t>
      5) тамақты алауда дайындау.</w:t>
      </w:r>
    </w:p>
    <w:bookmarkStart w:name="z123" w:id="122"/>
    <w:p>
      <w:pPr>
        <w:spacing w:after="0"/>
        <w:ind w:left="0"/>
        <w:jc w:val="both"/>
      </w:pPr>
      <w:r>
        <w:rPr>
          <w:rFonts w:ascii="Times New Roman"/>
          <w:b w:val="false"/>
          <w:i w:val="false"/>
          <w:color w:val="000000"/>
          <w:sz w:val="28"/>
        </w:rPr>
        <w:t xml:space="preserve">
      103. Жекелеген жағдайларда ыстық тамақ өнімдеріне қолдануға рұқсат етілген бір рет қолданылатын ыдыс-аяқты пайдалануға рұқсат етіледі. Бір рет қолданылатын ыдысты қайталап пайдалануға жол берілмейді. </w:t>
      </w:r>
    </w:p>
    <w:bookmarkEnd w:id="122"/>
    <w:bookmarkStart w:name="z124" w:id="123"/>
    <w:p>
      <w:pPr>
        <w:spacing w:after="0"/>
        <w:ind w:left="0"/>
        <w:jc w:val="both"/>
      </w:pPr>
      <w:r>
        <w:rPr>
          <w:rFonts w:ascii="Times New Roman"/>
          <w:b w:val="false"/>
          <w:i w:val="false"/>
          <w:color w:val="000000"/>
          <w:sz w:val="28"/>
        </w:rPr>
        <w:t xml:space="preserve">
      104. Асхана және шай ішетін ыдыстар жиынтығының, асхана аспаптарының саны палаталы (киіз үй) типтегі БСО қатысушыларының бір уақытта тамақтануын (тамақты топтар бойынша бөлек дайындаған кезде – топтың барлық мүшелерінің бір уақытта тамақтануын) қамтамасыз етеді. </w:t>
      </w:r>
    </w:p>
    <w:bookmarkEnd w:id="123"/>
    <w:bookmarkStart w:name="z125" w:id="124"/>
    <w:p>
      <w:pPr>
        <w:spacing w:after="0"/>
        <w:ind w:left="0"/>
        <w:jc w:val="both"/>
      </w:pPr>
      <w:r>
        <w:rPr>
          <w:rFonts w:ascii="Times New Roman"/>
          <w:b w:val="false"/>
          <w:i w:val="false"/>
          <w:color w:val="000000"/>
          <w:sz w:val="28"/>
        </w:rPr>
        <w:t>
      105. Палаткалы (киіз үй) типтегі БСО-да тамақ дайындаған кезде тамаққа жауапты адам болады.</w:t>
      </w:r>
    </w:p>
    <w:bookmarkEnd w:id="124"/>
    <w:bookmarkStart w:name="z126" w:id="125"/>
    <w:p>
      <w:pPr>
        <w:spacing w:after="0"/>
        <w:ind w:left="0"/>
        <w:jc w:val="both"/>
      </w:pPr>
      <w:r>
        <w:rPr>
          <w:rFonts w:ascii="Times New Roman"/>
          <w:b w:val="false"/>
          <w:i w:val="false"/>
          <w:color w:val="000000"/>
          <w:sz w:val="28"/>
        </w:rPr>
        <w:t xml:space="preserve">
      106. Палаткалы (киіз үй) типтегі БСО-да тамақтанған кезде қалқа (тент) астында немесе арнайы палаткада (киіз үйде) орнатылған үстелдер, отырғыштар (орындықтар) пайдаланылады. </w:t>
      </w:r>
    </w:p>
    <w:bookmarkEnd w:id="125"/>
    <w:bookmarkStart w:name="z127" w:id="126"/>
    <w:p>
      <w:pPr>
        <w:spacing w:after="0"/>
        <w:ind w:left="0"/>
        <w:jc w:val="both"/>
      </w:pPr>
      <w:r>
        <w:rPr>
          <w:rFonts w:ascii="Times New Roman"/>
          <w:b w:val="false"/>
          <w:i w:val="false"/>
          <w:color w:val="000000"/>
          <w:sz w:val="28"/>
        </w:rPr>
        <w:t>
      107. Ыстық тамақ стационарлық асханадан термоспен жеткізіледі. Дайын тамақты жеткізу кезінде тамақ өнімдерімен жанасу үшін қолдануға рұқсат етілген термоконтейнерлерді пайдаланады.</w:t>
      </w:r>
    </w:p>
    <w:bookmarkEnd w:id="126"/>
    <w:bookmarkStart w:name="z128" w:id="127"/>
    <w:p>
      <w:pPr>
        <w:spacing w:after="0"/>
        <w:ind w:left="0"/>
        <w:jc w:val="both"/>
      </w:pPr>
      <w:r>
        <w:rPr>
          <w:rFonts w:ascii="Times New Roman"/>
          <w:b w:val="false"/>
          <w:i w:val="false"/>
          <w:color w:val="000000"/>
          <w:sz w:val="28"/>
        </w:rPr>
        <w:t xml:space="preserve">
      108. Дайын бірінші және екінші тағамдар үлестіру температурасынан төмен емес температураны ұстап тұруды қамтамасыз ететін уақыт ішінде термоконтейнерлерде (термостарда) болады. Термоконтейнерлердегі дайын тағамы жеткізу уақыты дайындалған сәттен бастап өткізгенге дейін 2 сағаттан аспауы тиіс. </w:t>
      </w:r>
    </w:p>
    <w:bookmarkEnd w:id="127"/>
    <w:bookmarkStart w:name="z129" w:id="128"/>
    <w:p>
      <w:pPr>
        <w:spacing w:after="0"/>
        <w:ind w:left="0"/>
        <w:jc w:val="both"/>
      </w:pPr>
      <w:r>
        <w:rPr>
          <w:rFonts w:ascii="Times New Roman"/>
          <w:b w:val="false"/>
          <w:i w:val="false"/>
          <w:color w:val="000000"/>
          <w:sz w:val="28"/>
        </w:rPr>
        <w:t>
      109. Далалық ас үйді пайдаланған кезде азық-түлік шикізатын сақтау, өңдеу және дайындау, тамақ дайындау, нан кесу, асхана және ас үй ыдыстарын (мүкәммалын) жуу, тамақ ішу осы мақсатқа бейімделген уақытша өндірістік және қосалқы құрылыстарда: палаткаларда (киіз үйлерде) жүргізіледі, олар қажетті технологиялық жабдықпен және тиісті таңбасы бар мүкәммәлмен жарақталады.</w:t>
      </w:r>
    </w:p>
    <w:bookmarkEnd w:id="128"/>
    <w:bookmarkStart w:name="z130" w:id="129"/>
    <w:p>
      <w:pPr>
        <w:spacing w:after="0"/>
        <w:ind w:left="0"/>
        <w:jc w:val="both"/>
      </w:pPr>
      <w:r>
        <w:rPr>
          <w:rFonts w:ascii="Times New Roman"/>
          <w:b w:val="false"/>
          <w:i w:val="false"/>
          <w:color w:val="000000"/>
          <w:sz w:val="28"/>
        </w:rPr>
        <w:t>
      110. Тез бұзылатын өнімдерді сақтау үшін мұздық жабдықтауға жол беріледі.</w:t>
      </w:r>
    </w:p>
    <w:bookmarkEnd w:id="129"/>
    <w:bookmarkStart w:name="z131" w:id="130"/>
    <w:p>
      <w:pPr>
        <w:spacing w:after="0"/>
        <w:ind w:left="0"/>
        <w:jc w:val="both"/>
      </w:pPr>
      <w:r>
        <w:rPr>
          <w:rFonts w:ascii="Times New Roman"/>
          <w:b w:val="false"/>
          <w:i w:val="false"/>
          <w:color w:val="000000"/>
          <w:sz w:val="28"/>
        </w:rPr>
        <w:t>
      111. Жорыққа арналған өнімдердің типтік жиыны:</w:t>
      </w:r>
    </w:p>
    <w:bookmarkEnd w:id="130"/>
    <w:p>
      <w:pPr>
        <w:spacing w:after="0"/>
        <w:ind w:left="0"/>
        <w:jc w:val="both"/>
      </w:pPr>
      <w:r>
        <w:rPr>
          <w:rFonts w:ascii="Times New Roman"/>
          <w:b w:val="false"/>
          <w:i w:val="false"/>
          <w:color w:val="000000"/>
          <w:sz w:val="28"/>
        </w:rPr>
        <w:t xml:space="preserve">
      1) қара және ақ нан немесе кептірілген нан, печенье, кепкен тоқаш, галеттер, қытырлақ нандар; </w:t>
      </w:r>
    </w:p>
    <w:p>
      <w:pPr>
        <w:spacing w:after="0"/>
        <w:ind w:left="0"/>
        <w:jc w:val="both"/>
      </w:pPr>
      <w:r>
        <w:rPr>
          <w:rFonts w:ascii="Times New Roman"/>
          <w:b w:val="false"/>
          <w:i w:val="false"/>
          <w:color w:val="000000"/>
          <w:sz w:val="28"/>
        </w:rPr>
        <w:t xml:space="preserve">
      2) жарма, макарон өнімдері, ботқаның дайын концентраттары немесе пакеттердегі сорпа концентраттары; </w:t>
      </w:r>
    </w:p>
    <w:p>
      <w:pPr>
        <w:spacing w:after="0"/>
        <w:ind w:left="0"/>
        <w:jc w:val="both"/>
      </w:pPr>
      <w:r>
        <w:rPr>
          <w:rFonts w:ascii="Times New Roman"/>
          <w:b w:val="false"/>
          <w:i w:val="false"/>
          <w:color w:val="000000"/>
          <w:sz w:val="28"/>
        </w:rPr>
        <w:t xml:space="preserve">
      3) қорытылған сары май, өсімдік майы; </w:t>
      </w:r>
    </w:p>
    <w:p>
      <w:pPr>
        <w:spacing w:after="0"/>
        <w:ind w:left="0"/>
        <w:jc w:val="both"/>
      </w:pPr>
      <w:r>
        <w:rPr>
          <w:rFonts w:ascii="Times New Roman"/>
          <w:b w:val="false"/>
          <w:i w:val="false"/>
          <w:color w:val="000000"/>
          <w:sz w:val="28"/>
        </w:rPr>
        <w:t xml:space="preserve">
      4) өнеркәсіптік өндірістің ет консервілері; </w:t>
      </w:r>
    </w:p>
    <w:p>
      <w:pPr>
        <w:spacing w:after="0"/>
        <w:ind w:left="0"/>
        <w:jc w:val="both"/>
      </w:pPr>
      <w:r>
        <w:rPr>
          <w:rFonts w:ascii="Times New Roman"/>
          <w:b w:val="false"/>
          <w:i w:val="false"/>
          <w:color w:val="000000"/>
          <w:sz w:val="28"/>
        </w:rPr>
        <w:t xml:space="preserve">
      5) қант, кәмпит, шоколад, өнеркәсіптік қаптамадағы бал; </w:t>
      </w:r>
    </w:p>
    <w:p>
      <w:pPr>
        <w:spacing w:after="0"/>
        <w:ind w:left="0"/>
        <w:jc w:val="both"/>
      </w:pPr>
      <w:r>
        <w:rPr>
          <w:rFonts w:ascii="Times New Roman"/>
          <w:b w:val="false"/>
          <w:i w:val="false"/>
          <w:color w:val="000000"/>
          <w:sz w:val="28"/>
        </w:rPr>
        <w:t xml:space="preserve">
      6) табиғи және (немесе) майлы балық консервілері; </w:t>
      </w:r>
    </w:p>
    <w:p>
      <w:pPr>
        <w:spacing w:after="0"/>
        <w:ind w:left="0"/>
        <w:jc w:val="both"/>
      </w:pPr>
      <w:r>
        <w:rPr>
          <w:rFonts w:ascii="Times New Roman"/>
          <w:b w:val="false"/>
          <w:i w:val="false"/>
          <w:color w:val="000000"/>
          <w:sz w:val="28"/>
        </w:rPr>
        <w:t xml:space="preserve">
      7) балғын немесе құрғақ көкөністер; </w:t>
      </w:r>
    </w:p>
    <w:p>
      <w:pPr>
        <w:spacing w:after="0"/>
        <w:ind w:left="0"/>
        <w:jc w:val="both"/>
      </w:pPr>
      <w:r>
        <w:rPr>
          <w:rFonts w:ascii="Times New Roman"/>
          <w:b w:val="false"/>
          <w:i w:val="false"/>
          <w:color w:val="000000"/>
          <w:sz w:val="28"/>
        </w:rPr>
        <w:t xml:space="preserve">
      8) құрғақ сүт, құрғақ кілегей немесе қойылтылған, консервіленген сүт; </w:t>
      </w:r>
    </w:p>
    <w:p>
      <w:pPr>
        <w:spacing w:after="0"/>
        <w:ind w:left="0"/>
        <w:jc w:val="both"/>
      </w:pPr>
      <w:r>
        <w:rPr>
          <w:rFonts w:ascii="Times New Roman"/>
          <w:b w:val="false"/>
          <w:i w:val="false"/>
          <w:color w:val="000000"/>
          <w:sz w:val="28"/>
        </w:rPr>
        <w:t xml:space="preserve">
      9) ірімшіктің қатты сұрыптары; </w:t>
      </w:r>
    </w:p>
    <w:p>
      <w:pPr>
        <w:spacing w:after="0"/>
        <w:ind w:left="0"/>
        <w:jc w:val="both"/>
      </w:pPr>
      <w:r>
        <w:rPr>
          <w:rFonts w:ascii="Times New Roman"/>
          <w:b w:val="false"/>
          <w:i w:val="false"/>
          <w:color w:val="000000"/>
          <w:sz w:val="28"/>
        </w:rPr>
        <w:t>
      10) балғын жемістер, кептірілген жемістер, жаңғақтар;</w:t>
      </w:r>
    </w:p>
    <w:p>
      <w:pPr>
        <w:spacing w:after="0"/>
        <w:ind w:left="0"/>
        <w:jc w:val="both"/>
      </w:pPr>
      <w:r>
        <w:rPr>
          <w:rFonts w:ascii="Times New Roman"/>
          <w:b w:val="false"/>
          <w:i w:val="false"/>
          <w:color w:val="000000"/>
          <w:sz w:val="28"/>
        </w:rPr>
        <w:t>
      11) шөлмектегі су, шырындар, шай, какао ұнтағы.</w:t>
      </w:r>
    </w:p>
    <w:bookmarkStart w:name="z132" w:id="131"/>
    <w:p>
      <w:pPr>
        <w:spacing w:after="0"/>
        <w:ind w:left="0"/>
        <w:jc w:val="left"/>
      </w:pPr>
      <w:r>
        <w:rPr>
          <w:rFonts w:ascii="Times New Roman"/>
          <w:b/>
          <w:i w:val="false"/>
          <w:color w:val="000000"/>
        </w:rPr>
        <w:t xml:space="preserve"> 10-тарау. Туберкулезге қарсы санаторийлерді және балшықпен емдеуге және физиотерапияға арналған үй-жайларды күтіп-ұстауға қойылатын санитариялық-эпидемиологиялық талаптар</w:t>
      </w:r>
    </w:p>
    <w:bookmarkEnd w:id="131"/>
    <w:bookmarkStart w:name="z133" w:id="132"/>
    <w:p>
      <w:pPr>
        <w:spacing w:after="0"/>
        <w:ind w:left="0"/>
        <w:jc w:val="left"/>
      </w:pPr>
      <w:r>
        <w:rPr>
          <w:rFonts w:ascii="Times New Roman"/>
          <w:b/>
          <w:i w:val="false"/>
          <w:color w:val="000000"/>
        </w:rPr>
        <w:t xml:space="preserve"> 1-параграф. Туберкулезге қарсы санаторийлерді күтіп-ұстауға қойылатын санитариялық-эпидемиологиялық талаптар</w:t>
      </w:r>
    </w:p>
    <w:bookmarkEnd w:id="132"/>
    <w:bookmarkStart w:name="z134" w:id="133"/>
    <w:p>
      <w:pPr>
        <w:spacing w:after="0"/>
        <w:ind w:left="0"/>
        <w:jc w:val="both"/>
      </w:pPr>
      <w:r>
        <w:rPr>
          <w:rFonts w:ascii="Times New Roman"/>
          <w:b w:val="false"/>
          <w:i w:val="false"/>
          <w:color w:val="000000"/>
          <w:sz w:val="28"/>
        </w:rPr>
        <w:t>
      112. Зиянды заттарды бөлуге байланысты емшараларды өткізуге арналған үй-жайларды бір корпуста жатын үй-жайлармен орналастыруға жол берілмейді.</w:t>
      </w:r>
    </w:p>
    <w:bookmarkEnd w:id="133"/>
    <w:bookmarkStart w:name="z135" w:id="134"/>
    <w:p>
      <w:pPr>
        <w:spacing w:after="0"/>
        <w:ind w:left="0"/>
        <w:jc w:val="both"/>
      </w:pPr>
      <w:r>
        <w:rPr>
          <w:rFonts w:ascii="Times New Roman"/>
          <w:b w:val="false"/>
          <w:i w:val="false"/>
          <w:color w:val="000000"/>
          <w:sz w:val="28"/>
        </w:rPr>
        <w:t>
      113. Жатын үй-жайлары палаталы секциялардан тұрады.</w:t>
      </w:r>
    </w:p>
    <w:bookmarkEnd w:id="134"/>
    <w:bookmarkStart w:name="z136" w:id="135"/>
    <w:p>
      <w:pPr>
        <w:spacing w:after="0"/>
        <w:ind w:left="0"/>
        <w:jc w:val="both"/>
      </w:pPr>
      <w:r>
        <w:rPr>
          <w:rFonts w:ascii="Times New Roman"/>
          <w:b w:val="false"/>
          <w:i w:val="false"/>
          <w:color w:val="000000"/>
          <w:sz w:val="28"/>
        </w:rPr>
        <w:t>
      114. Зертханаларда, емшара, таңып-байлау бөлмелерінде, палаталарда, изоляторда, қақырық жинайтын бөлмеде, туберулезге қарсы препараттарды қабылдайтын үй-жайда, медициналық қалдықтарды уақытша сақтауға арналған үй-жайларда экрандалған ультракүлгін бактерицидті сәулелегіштер орнатылады.</w:t>
      </w:r>
    </w:p>
    <w:bookmarkEnd w:id="135"/>
    <w:bookmarkStart w:name="z137" w:id="136"/>
    <w:p>
      <w:pPr>
        <w:spacing w:after="0"/>
        <w:ind w:left="0"/>
        <w:jc w:val="both"/>
      </w:pPr>
      <w:r>
        <w:rPr>
          <w:rFonts w:ascii="Times New Roman"/>
          <w:b w:val="false"/>
          <w:i w:val="false"/>
          <w:color w:val="000000"/>
          <w:sz w:val="28"/>
        </w:rPr>
        <w:t>
      115. Барлық үй-жайларды күн сайын ылғалды жинау және апта сайын күрделі жинау кейіннен жатын бөлмелердегі ауаны ультракүлгін шамдармен сәулелендіру арқылы жуу және дезинфекциялау құралдарын қолдана отырып жүргізіледі.</w:t>
      </w:r>
    </w:p>
    <w:bookmarkEnd w:id="136"/>
    <w:bookmarkStart w:name="z138" w:id="137"/>
    <w:p>
      <w:pPr>
        <w:spacing w:after="0"/>
        <w:ind w:left="0"/>
        <w:jc w:val="both"/>
      </w:pPr>
      <w:r>
        <w:rPr>
          <w:rFonts w:ascii="Times New Roman"/>
          <w:b w:val="false"/>
          <w:i w:val="false"/>
          <w:color w:val="000000"/>
          <w:sz w:val="28"/>
        </w:rPr>
        <w:t>
      116. Туберкулезге қарсы санаторийлерде қорытынды дезинфекция жылына 2 рет және барлық қайта бейіндеу, көшу, реконструкциялау, жөндеу жағдайларында жүргізіледі.</w:t>
      </w:r>
    </w:p>
    <w:bookmarkEnd w:id="137"/>
    <w:p>
      <w:pPr>
        <w:spacing w:after="0"/>
        <w:ind w:left="0"/>
        <w:jc w:val="both"/>
      </w:pPr>
      <w:r>
        <w:rPr>
          <w:rFonts w:ascii="Times New Roman"/>
          <w:b w:val="false"/>
          <w:i w:val="false"/>
          <w:color w:val="000000"/>
          <w:sz w:val="28"/>
        </w:rPr>
        <w:t>
      Туберкулезге қарсы санаторийде әр науқас шыққаннан кейін және жоспарлы түрде жылына бір рет төсек жабдықтарын камералық зарарсыздандыру жүргізіледі.</w:t>
      </w:r>
    </w:p>
    <w:bookmarkStart w:name="z139" w:id="138"/>
    <w:p>
      <w:pPr>
        <w:spacing w:after="0"/>
        <w:ind w:left="0"/>
        <w:jc w:val="left"/>
      </w:pPr>
      <w:r>
        <w:rPr>
          <w:rFonts w:ascii="Times New Roman"/>
          <w:b/>
          <w:i w:val="false"/>
          <w:color w:val="000000"/>
        </w:rPr>
        <w:t xml:space="preserve"> 2-параграф. Санаторийлерде балшықпен емдеуге және физиотерапияға арналған үй-жайларды күтіп-ұстауға қойылатын санитариялық-эпидемиологиялық талаптар</w:t>
      </w:r>
    </w:p>
    <w:bookmarkEnd w:id="138"/>
    <w:bookmarkStart w:name="z140" w:id="139"/>
    <w:p>
      <w:pPr>
        <w:spacing w:after="0"/>
        <w:ind w:left="0"/>
        <w:jc w:val="both"/>
      </w:pPr>
      <w:r>
        <w:rPr>
          <w:rFonts w:ascii="Times New Roman"/>
          <w:b w:val="false"/>
          <w:i w:val="false"/>
          <w:color w:val="000000"/>
          <w:sz w:val="28"/>
        </w:rPr>
        <w:t xml:space="preserve">
      117. Физиотерапия кабинеттерін пайдалану және күтіп-ұстау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қағидалардың, гигиеналық нормативтердің талаптарына сай болады.</w:t>
      </w:r>
    </w:p>
    <w:bookmarkEnd w:id="139"/>
    <w:bookmarkStart w:name="z141" w:id="140"/>
    <w:p>
      <w:pPr>
        <w:spacing w:after="0"/>
        <w:ind w:left="0"/>
        <w:jc w:val="both"/>
      </w:pPr>
      <w:r>
        <w:rPr>
          <w:rFonts w:ascii="Times New Roman"/>
          <w:b w:val="false"/>
          <w:i w:val="false"/>
          <w:color w:val="000000"/>
          <w:sz w:val="28"/>
        </w:rPr>
        <w:t>
      118. Сумен, балшықпен емдеуге арналған емдеу корпустарының ғимараттары жеке тұрған ғимаратта орналастырылады. Жобалық оқшауланған кезде жапсарлас ғимаратқа орналастырады. Үй-жайлар киім ауыстыратын орын, санитариялық торап және себезгі бөлмесі арқылы жеке кіретін есіктері бар жеке блоктарға топтастырылады.</w:t>
      </w:r>
    </w:p>
    <w:bookmarkEnd w:id="140"/>
    <w:p>
      <w:pPr>
        <w:spacing w:after="0"/>
        <w:ind w:left="0"/>
        <w:jc w:val="both"/>
      </w:pPr>
      <w:r>
        <w:rPr>
          <w:rFonts w:ascii="Times New Roman"/>
          <w:b w:val="false"/>
          <w:i w:val="false"/>
          <w:color w:val="000000"/>
          <w:sz w:val="28"/>
        </w:rPr>
        <w:t>
      Балшықтарды сақтау үшін тек таза балшықты пайдалануға есептелген бірнеше бассейндер көзделеді.</w:t>
      </w:r>
    </w:p>
    <w:bookmarkStart w:name="z142" w:id="141"/>
    <w:p>
      <w:pPr>
        <w:spacing w:after="0"/>
        <w:ind w:left="0"/>
        <w:jc w:val="both"/>
      </w:pPr>
      <w:r>
        <w:rPr>
          <w:rFonts w:ascii="Times New Roman"/>
          <w:b w:val="false"/>
          <w:i w:val="false"/>
          <w:color w:val="000000"/>
          <w:sz w:val="28"/>
        </w:rPr>
        <w:t>
      119. Табиғи көздердің (минералды балшықтар, саз) балшығымен емдеуге арналған құралдар бір рет қолданылады. Олардың негізіндегі заттарды (балшық маскалары және басқалары) дайындаушының қаптамасында сақтайды және заттаңбасындағы, қаптамасындағы деректерге сәйкес пайдаланады.</w:t>
      </w:r>
    </w:p>
    <w:bookmarkEnd w:id="141"/>
    <w:bookmarkStart w:name="z143" w:id="142"/>
    <w:p>
      <w:pPr>
        <w:spacing w:after="0"/>
        <w:ind w:left="0"/>
        <w:jc w:val="both"/>
      </w:pPr>
      <w:r>
        <w:rPr>
          <w:rFonts w:ascii="Times New Roman"/>
          <w:b w:val="false"/>
          <w:i w:val="false"/>
          <w:color w:val="000000"/>
          <w:sz w:val="28"/>
        </w:rPr>
        <w:t>
      120. Емшараларға дайын емдік балшықтар мынадай талаптарға сәйкес келеді:</w:t>
      </w:r>
    </w:p>
    <w:bookmarkEnd w:id="142"/>
    <w:p>
      <w:pPr>
        <w:spacing w:after="0"/>
        <w:ind w:left="0"/>
        <w:jc w:val="both"/>
      </w:pPr>
      <w:r>
        <w:rPr>
          <w:rFonts w:ascii="Times New Roman"/>
          <w:b w:val="false"/>
          <w:i w:val="false"/>
          <w:color w:val="000000"/>
          <w:sz w:val="28"/>
        </w:rPr>
        <w:t>
      1) табиғи және емшараларға дайындалған емдік балшықтардың нормаланатын физикалық-химиялық және токсикологиялық көрсеткіштері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сәйкес келеді;</w:t>
      </w:r>
    </w:p>
    <w:p>
      <w:pPr>
        <w:spacing w:after="0"/>
        <w:ind w:left="0"/>
        <w:jc w:val="both"/>
      </w:pPr>
      <w:r>
        <w:rPr>
          <w:rFonts w:ascii="Times New Roman"/>
          <w:b w:val="false"/>
          <w:i w:val="false"/>
          <w:color w:val="000000"/>
          <w:sz w:val="28"/>
        </w:rPr>
        <w:t xml:space="preserve">
      2) табиғи және емшараларға дайындалған емдік балшықтардың нормаланатын микробиологиялық көрсеткіштері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bookmarkStart w:name="z144" w:id="143"/>
    <w:p>
      <w:pPr>
        <w:spacing w:after="0"/>
        <w:ind w:left="0"/>
        <w:jc w:val="both"/>
      </w:pPr>
      <w:r>
        <w:rPr>
          <w:rFonts w:ascii="Times New Roman"/>
          <w:b w:val="false"/>
          <w:i w:val="false"/>
          <w:color w:val="000000"/>
          <w:sz w:val="28"/>
        </w:rPr>
        <w:t>
      121. Пайдаланылған емдік балшық көп жылдық ұзақ қалпына келуі үшін табиғи ортаға тасталады.</w:t>
      </w:r>
    </w:p>
    <w:bookmarkEnd w:id="143"/>
    <w:bookmarkStart w:name="z145" w:id="144"/>
    <w:p>
      <w:pPr>
        <w:spacing w:after="0"/>
        <w:ind w:left="0"/>
        <w:jc w:val="both"/>
      </w:pPr>
      <w:r>
        <w:rPr>
          <w:rFonts w:ascii="Times New Roman"/>
          <w:b w:val="false"/>
          <w:i w:val="false"/>
          <w:color w:val="000000"/>
          <w:sz w:val="28"/>
        </w:rPr>
        <w:t>
      122. Фито-барлар өнімді сақтауға, ыдысты жууға, өңдеуге және сақтауға арналған тиісті жағдайлар, сапасы мен қауіпсіздігі туралы құжаттар бар болғанда ұйымдастырылады.</w:t>
      </w:r>
    </w:p>
    <w:bookmarkEnd w:id="144"/>
    <w:bookmarkStart w:name="z146" w:id="145"/>
    <w:p>
      <w:pPr>
        <w:spacing w:after="0"/>
        <w:ind w:left="0"/>
        <w:jc w:val="both"/>
      </w:pPr>
      <w:r>
        <w:rPr>
          <w:rFonts w:ascii="Times New Roman"/>
          <w:b w:val="false"/>
          <w:i w:val="false"/>
          <w:color w:val="000000"/>
          <w:sz w:val="28"/>
        </w:rPr>
        <w:t>
      123. Ингаляторий, оттегімен емдеу кабинетi және дәрiлiк препараттар кабинетi көршілес орналасады және дәрiлiк шөптердi сақтау үшін ортақ қосалқы үй-жайы болады.</w:t>
      </w:r>
    </w:p>
    <w:bookmarkEnd w:id="145"/>
    <w:bookmarkStart w:name="z147" w:id="146"/>
    <w:p>
      <w:pPr>
        <w:spacing w:after="0"/>
        <w:ind w:left="0"/>
        <w:jc w:val="both"/>
      </w:pPr>
      <w:r>
        <w:rPr>
          <w:rFonts w:ascii="Times New Roman"/>
          <w:b w:val="false"/>
          <w:i w:val="false"/>
          <w:color w:val="000000"/>
          <w:sz w:val="28"/>
        </w:rPr>
        <w:t>
      124. Бальнеологиялық емшараларды жүргізу үшін бөлек бальнеологиялық құрылғысы бар жеке үй-жайларды жабдықтайды.</w:t>
      </w:r>
    </w:p>
    <w:bookmarkEnd w:id="146"/>
    <w:p>
      <w:pPr>
        <w:spacing w:after="0"/>
        <w:ind w:left="0"/>
        <w:jc w:val="both"/>
      </w:pPr>
      <w:r>
        <w:rPr>
          <w:rFonts w:ascii="Times New Roman"/>
          <w:b w:val="false"/>
          <w:i w:val="false"/>
          <w:color w:val="000000"/>
          <w:sz w:val="28"/>
        </w:rPr>
        <w:t>
      Асқазанды жуу емшараларын қызыл иекті шаюмен, ішек себезгісін және ішекке минералды су мен емдік балшықтың қоспасын енгізе отырып, ішекті сифонмен жуумен біріктірмейді.</w:t>
      </w:r>
    </w:p>
    <w:p>
      <w:pPr>
        <w:spacing w:after="0"/>
        <w:ind w:left="0"/>
        <w:jc w:val="both"/>
      </w:pPr>
      <w:r>
        <w:rPr>
          <w:rFonts w:ascii="Times New Roman"/>
          <w:b w:val="false"/>
          <w:i w:val="false"/>
          <w:color w:val="000000"/>
          <w:sz w:val="28"/>
        </w:rPr>
        <w:t>
      Емшара кабинеттерінде әр кушетка (кресло) жеке кабиналарда орнатылады.</w:t>
      </w:r>
    </w:p>
    <w:bookmarkStart w:name="z148" w:id="147"/>
    <w:p>
      <w:pPr>
        <w:spacing w:after="0"/>
        <w:ind w:left="0"/>
        <w:jc w:val="both"/>
      </w:pPr>
      <w:r>
        <w:rPr>
          <w:rFonts w:ascii="Times New Roman"/>
          <w:b w:val="false"/>
          <w:i w:val="false"/>
          <w:color w:val="000000"/>
          <w:sz w:val="28"/>
        </w:rPr>
        <w:t>
      125. Емдік массажды жүргізуге арналған үй-жайлар массажға және себезгіге арналған кабинеттерден тұрады. Массажға арналған кабинеттің ең аз ауданы бір кушеткаға кемінде 6 м2 есебінен қабылданады. Кабинет қол жууға және кептіруге арналған құралдары бар раковинамен жабдықталады. Массажға арналған кабинет механикалық желдеткішпен жабдықталады.</w:t>
      </w:r>
    </w:p>
    <w:bookmarkEnd w:id="147"/>
    <w:bookmarkStart w:name="z149" w:id="148"/>
    <w:p>
      <w:pPr>
        <w:spacing w:after="0"/>
        <w:ind w:left="0"/>
        <w:jc w:val="both"/>
      </w:pPr>
      <w:r>
        <w:rPr>
          <w:rFonts w:ascii="Times New Roman"/>
          <w:b w:val="false"/>
          <w:i w:val="false"/>
          <w:color w:val="000000"/>
          <w:sz w:val="28"/>
        </w:rPr>
        <w:t xml:space="preserve">
      126. Алмалы-салмалы және адамның организмімен жанасатын құралдарды (резеңке түтікшелер, ұштықтар, үштіктер және басқалар) дезинфекциялау қоса берілетін нұсқаулықтарына сәйкес жұмыс орнында жүзеге асырылады. Жуу және стерильдеу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w:t>
      </w:r>
      <w:r>
        <w:rPr>
          <w:rFonts w:ascii="Times New Roman"/>
          <w:b w:val="false"/>
          <w:i w:val="false"/>
          <w:color w:val="000000"/>
          <w:sz w:val="28"/>
        </w:rPr>
        <w:t>145-бабына</w:t>
      </w:r>
      <w:r>
        <w:rPr>
          <w:rFonts w:ascii="Times New Roman"/>
          <w:b w:val="false"/>
          <w:i w:val="false"/>
          <w:color w:val="000000"/>
          <w:sz w:val="28"/>
        </w:rPr>
        <w:t> сәйкес санитариялық қағидалардың, гигиеналық нормативтердің талаптарына сәйкес жүзеге асырылады.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1-қосымша</w:t>
            </w:r>
          </w:p>
        </w:tc>
      </w:tr>
    </w:tbl>
    <w:bookmarkStart w:name="z151" w:id="149"/>
    <w:p>
      <w:pPr>
        <w:spacing w:after="0"/>
        <w:ind w:left="0"/>
        <w:jc w:val="left"/>
      </w:pPr>
      <w:r>
        <w:rPr>
          <w:rFonts w:ascii="Times New Roman"/>
          <w:b/>
          <w:i w:val="false"/>
          <w:color w:val="000000"/>
        </w:rPr>
        <w:t xml:space="preserve"> Зертханалық-құрал-саймандық зерттеулер</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Зертханалық-құрал-сайманды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(шикізаттың) микробиологиялық көрсеткіштерге сынамасы,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өнім сынамасы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судың сынамасы,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толық салынуы, тәуліктік құнарлылығы,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объектілерінен ішек таяқшалары тобының бактерияларына зерттеу,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 ерітіндісіндегі әрекет ететін заттардың белсенділігін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 сондай-ақ эпидемиологиялық көрсетілімдері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бассейні және ванналар,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вирусологиялық, паразитологиялық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бассейн шұңқырының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физикалық-химиялық, токсикологиялық, радиологиялық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тиімділігі,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кабинеті,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тасымалдаушылыққа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 эпидемиологиялық көрсетілімдер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2-қосымша</w:t>
            </w:r>
          </w:p>
        </w:tc>
      </w:tr>
    </w:tbl>
    <w:bookmarkStart w:name="z153" w:id="150"/>
    <w:p>
      <w:pPr>
        <w:spacing w:after="0"/>
        <w:ind w:left="0"/>
        <w:jc w:val="left"/>
      </w:pPr>
      <w:r>
        <w:rPr>
          <w:rFonts w:ascii="Times New Roman"/>
          <w:b/>
          <w:i w:val="false"/>
          <w:color w:val="000000"/>
        </w:rPr>
        <w:t xml:space="preserve"> Үй-жайларды жасанды жарықтандыру деңгейлері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(люкспен)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нормалары қатысты 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және үйірмелерге арналған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жұмыс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0,5 м 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3-қосымша</w:t>
            </w:r>
          </w:p>
        </w:tc>
      </w:tr>
    </w:tbl>
    <w:bookmarkStart w:name="z155" w:id="151"/>
    <w:p>
      <w:pPr>
        <w:spacing w:after="0"/>
        <w:ind w:left="0"/>
        <w:jc w:val="left"/>
      </w:pPr>
      <w:r>
        <w:rPr>
          <w:rFonts w:ascii="Times New Roman"/>
          <w:b/>
          <w:i w:val="false"/>
          <w:color w:val="000000"/>
        </w:rPr>
        <w:t xml:space="preserve"> Өнімдерді алмастыру</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қосымша өнімдер: бауыр, тіл, жүрек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156" w:id="152"/>
    <w:p>
      <w:pPr>
        <w:spacing w:after="0"/>
        <w:ind w:left="0"/>
        <w:jc w:val="left"/>
      </w:pPr>
      <w:r>
        <w:rPr>
          <w:rFonts w:ascii="Times New Roman"/>
          <w:b/>
          <w:i w:val="false"/>
          <w:color w:val="000000"/>
        </w:rPr>
        <w:t xml:space="preserve"> Балалардың сауықтыру объектілерінде бір күнде бір балаға арналған өнімдер жиыны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мөлшері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(оның ішінде тоқаштар)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ашытқысы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жеміс-жидектер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7" w:id="153"/>
    <w:p>
      <w:pPr>
        <w:spacing w:after="0"/>
        <w:ind w:left="0"/>
        <w:jc w:val="left"/>
      </w:pPr>
      <w:r>
        <w:rPr>
          <w:rFonts w:ascii="Times New Roman"/>
          <w:b/>
          <w:i w:val="false"/>
          <w:color w:val="000000"/>
        </w:rPr>
        <w:t xml:space="preserve"> Балалар мен жасөспірімдер үшін жасына (жылмен) байланысты порцияның массасы (граммен)</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Порцияның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немесе көкөністен жасалған тамақ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және басқа да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(пісірілген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Көкөністен жасалған тағам, ботқа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басқа да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күнге арналған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4-қосымша</w:t>
            </w:r>
          </w:p>
        </w:tc>
      </w:tr>
    </w:tbl>
    <w:bookmarkStart w:name="z159" w:id="154"/>
    <w:p>
      <w:pPr>
        <w:spacing w:after="0"/>
        <w:ind w:left="0"/>
        <w:jc w:val="left"/>
      </w:pPr>
      <w:r>
        <w:rPr>
          <w:rFonts w:ascii="Times New Roman"/>
          <w:b/>
          <w:i w:val="false"/>
          <w:color w:val="000000"/>
        </w:rPr>
        <w:t xml:space="preserve"> "С"-витаминдеу журналы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дайындалу күні және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5"/>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түскен күні және сағаты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өнімдерінің саны (киллограммен, литрмен,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тамақ өнімдерінің қауіпсіздігін растайтын 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шикізатының және тамақ өнімдерінің органолептикалық бағалау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 және тамақ өнімдерін өткізудің соңғы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шикізатының және тамақ өнімдерінің іс жүзінде өткізілген күні және сағаты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Жауапты адамның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*есептен шығару, өнімдерді қайтару және басқалары көрсетіледі.</w:t>
      </w:r>
    </w:p>
    <w:bookmarkStart w:name="z161" w:id="156"/>
    <w:p>
      <w:pPr>
        <w:spacing w:after="0"/>
        <w:ind w:left="0"/>
        <w:jc w:val="left"/>
      </w:pPr>
      <w:r>
        <w:rPr>
          <w:rFonts w:ascii="Times New Roman"/>
          <w:b/>
          <w:i w:val="false"/>
          <w:color w:val="000000"/>
        </w:rPr>
        <w:t xml:space="preserve"> Тағамдар мен аспаздық бұйымдардың сапасын органолептикалық бағалау журналы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дайындалу күні және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алу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өнімнің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өнімнің дайындық дәрежесі және органолептикалық бағалау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өнімді өткізуге рұқсат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7-бағанда өткізуге тыйым салынған дайын өнімнің атауы көрсетіледі.</w:t>
      </w:r>
    </w:p>
    <w:bookmarkStart w:name="z162" w:id="157"/>
    <w:p>
      <w:pPr>
        <w:spacing w:after="0"/>
        <w:ind w:left="0"/>
        <w:jc w:val="left"/>
      </w:pPr>
      <w:r>
        <w:rPr>
          <w:rFonts w:ascii="Times New Roman"/>
          <w:b/>
          <w:i w:val="false"/>
          <w:color w:val="000000"/>
        </w:rPr>
        <w:t xml:space="preserve"> Ас блогы жұмыскерлерін тексеру нәтижелерінің журналы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ЖІИ болмауы туралы жұмыскердің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ауруларын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баспаның болуын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жазба: дені сау, науқас, жұмыстан шектетілді, санацияланды, еңбек демалысы, демалыс </w:t>
      </w:r>
    </w:p>
    <w:bookmarkStart w:name="z163" w:id="158"/>
    <w:p>
      <w:pPr>
        <w:spacing w:after="0"/>
        <w:ind w:left="0"/>
        <w:jc w:val="left"/>
      </w:pPr>
      <w:r>
        <w:rPr>
          <w:rFonts w:ascii="Times New Roman"/>
          <w:b/>
          <w:i w:val="false"/>
          <w:color w:val="000000"/>
        </w:rPr>
        <w:t xml:space="preserve"> _____ жылғы _____ айдағы тамақ өнімдері нормаларының орындалуын бақылау тізімдемесі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1 адамға граммен шаққандағы нормасы * (брутто)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бір адамға г/ тамақтанатын адамдар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5-қосымша</w:t>
            </w:r>
          </w:p>
        </w:tc>
      </w:tr>
    </w:tbl>
    <w:bookmarkStart w:name="z165" w:id="159"/>
    <w:p>
      <w:pPr>
        <w:spacing w:after="0"/>
        <w:ind w:left="0"/>
        <w:jc w:val="left"/>
      </w:pPr>
      <w:r>
        <w:rPr>
          <w:rFonts w:ascii="Times New Roman"/>
          <w:b/>
          <w:i w:val="false"/>
          <w:color w:val="000000"/>
        </w:rPr>
        <w:t xml:space="preserve"> Балалардың сауықтыру объектілері жағдайларында балаларды сауықтыру тиімділігін бағалау</w:t>
      </w:r>
    </w:p>
    <w:bookmarkEnd w:id="159"/>
    <w:bookmarkStart w:name="z166" w:id="160"/>
    <w:p>
      <w:pPr>
        <w:spacing w:after="0"/>
        <w:ind w:left="0"/>
        <w:jc w:val="both"/>
      </w:pPr>
      <w:r>
        <w:rPr>
          <w:rFonts w:ascii="Times New Roman"/>
          <w:b w:val="false"/>
          <w:i w:val="false"/>
          <w:color w:val="000000"/>
          <w:sz w:val="28"/>
        </w:rPr>
        <w:t xml:space="preserve">
      1. Балаларды сауықтыру тиімділігінің бағасы екі тексеріп-қарау – ауысым басында және ауысым соңында медициналық тексеріп-қарау деректерін салыстыру негізінде жүргізіледі. </w:t>
      </w:r>
    </w:p>
    <w:bookmarkEnd w:id="160"/>
    <w:p>
      <w:pPr>
        <w:spacing w:after="0"/>
        <w:ind w:left="0"/>
        <w:jc w:val="both"/>
      </w:pPr>
      <w:r>
        <w:rPr>
          <w:rFonts w:ascii="Times New Roman"/>
          <w:b w:val="false"/>
          <w:i w:val="false"/>
          <w:color w:val="000000"/>
          <w:sz w:val="28"/>
        </w:rPr>
        <w:t xml:space="preserve">
      Мынадай көрсеткіштер талданады: </w:t>
      </w:r>
    </w:p>
    <w:p>
      <w:pPr>
        <w:spacing w:after="0"/>
        <w:ind w:left="0"/>
        <w:jc w:val="both"/>
      </w:pPr>
      <w:r>
        <w:rPr>
          <w:rFonts w:ascii="Times New Roman"/>
          <w:b w:val="false"/>
          <w:i w:val="false"/>
          <w:color w:val="000000"/>
          <w:sz w:val="28"/>
        </w:rPr>
        <w:t>
      1) баланың дене бітімінің дамуы;</w:t>
      </w:r>
    </w:p>
    <w:p>
      <w:pPr>
        <w:spacing w:after="0"/>
        <w:ind w:left="0"/>
        <w:jc w:val="both"/>
      </w:pPr>
      <w:r>
        <w:rPr>
          <w:rFonts w:ascii="Times New Roman"/>
          <w:b w:val="false"/>
          <w:i w:val="false"/>
          <w:color w:val="000000"/>
          <w:sz w:val="28"/>
        </w:rPr>
        <w:t>
      2) организмнің функциялық жағдайы;</w:t>
      </w:r>
    </w:p>
    <w:p>
      <w:pPr>
        <w:spacing w:after="0"/>
        <w:ind w:left="0"/>
        <w:jc w:val="both"/>
      </w:pPr>
      <w:r>
        <w:rPr>
          <w:rFonts w:ascii="Times New Roman"/>
          <w:b w:val="false"/>
          <w:i w:val="false"/>
          <w:color w:val="000000"/>
          <w:sz w:val="28"/>
        </w:rPr>
        <w:t>
      3) дене дайындығының деңгейі;</w:t>
      </w:r>
    </w:p>
    <w:p>
      <w:pPr>
        <w:spacing w:after="0"/>
        <w:ind w:left="0"/>
        <w:jc w:val="both"/>
      </w:pPr>
      <w:r>
        <w:rPr>
          <w:rFonts w:ascii="Times New Roman"/>
          <w:b w:val="false"/>
          <w:i w:val="false"/>
          <w:color w:val="000000"/>
          <w:sz w:val="28"/>
        </w:rPr>
        <w:t>
      4) жалпы сырқаттанушылығы.</w:t>
      </w:r>
    </w:p>
    <w:bookmarkStart w:name="z167" w:id="161"/>
    <w:p>
      <w:pPr>
        <w:spacing w:after="0"/>
        <w:ind w:left="0"/>
        <w:jc w:val="both"/>
      </w:pPr>
      <w:r>
        <w:rPr>
          <w:rFonts w:ascii="Times New Roman"/>
          <w:b w:val="false"/>
          <w:i w:val="false"/>
          <w:color w:val="000000"/>
          <w:sz w:val="28"/>
        </w:rPr>
        <w:t>
      2. Дене дамуын бағалау кезінде дене массасының дене ұзындығына қатынасымен – Кетле индексімен айқындалады.</w:t>
      </w:r>
    </w:p>
    <w:bookmarkEnd w:id="161"/>
    <w:p>
      <w:pPr>
        <w:spacing w:after="0"/>
        <w:ind w:left="0"/>
        <w:jc w:val="both"/>
      </w:pPr>
      <w:r>
        <w:rPr>
          <w:rFonts w:ascii="Times New Roman"/>
          <w:b w:val="false"/>
          <w:i w:val="false"/>
          <w:color w:val="000000"/>
          <w:sz w:val="28"/>
        </w:rPr>
        <w:t>
      Дене дамуының үйлесімділігін дәлелдейтін Кетле индексінің нормасы мынаны құрайды (шаршы метрге килограммен (бұдан әрі – кг/м2):</w:t>
      </w:r>
    </w:p>
    <w:p>
      <w:pPr>
        <w:spacing w:after="0"/>
        <w:ind w:left="0"/>
        <w:jc w:val="both"/>
      </w:pPr>
      <w:r>
        <w:rPr>
          <w:rFonts w:ascii="Times New Roman"/>
          <w:b w:val="false"/>
          <w:i w:val="false"/>
          <w:color w:val="000000"/>
          <w:sz w:val="28"/>
        </w:rPr>
        <w:t>
      1) 6-8 жастағы ұл және қыз балалар үшін – 16 (кг/ м2);</w:t>
      </w:r>
    </w:p>
    <w:p>
      <w:pPr>
        <w:spacing w:after="0"/>
        <w:ind w:left="0"/>
        <w:jc w:val="both"/>
      </w:pPr>
      <w:r>
        <w:rPr>
          <w:rFonts w:ascii="Times New Roman"/>
          <w:b w:val="false"/>
          <w:i w:val="false"/>
          <w:color w:val="000000"/>
          <w:sz w:val="28"/>
        </w:rPr>
        <w:t>
      2) 9-10 жастағы ұл және қыз балалар үшін – 17 (кг/ м2);</w:t>
      </w:r>
    </w:p>
    <w:p>
      <w:pPr>
        <w:spacing w:after="0"/>
        <w:ind w:left="0"/>
        <w:jc w:val="both"/>
      </w:pPr>
      <w:r>
        <w:rPr>
          <w:rFonts w:ascii="Times New Roman"/>
          <w:b w:val="false"/>
          <w:i w:val="false"/>
          <w:color w:val="000000"/>
          <w:sz w:val="28"/>
        </w:rPr>
        <w:t>
      3) 11 жастағы ұл және қыз балалар үшін – 18 (кг/ м2);</w:t>
      </w:r>
    </w:p>
    <w:p>
      <w:pPr>
        <w:spacing w:after="0"/>
        <w:ind w:left="0"/>
        <w:jc w:val="both"/>
      </w:pPr>
      <w:r>
        <w:rPr>
          <w:rFonts w:ascii="Times New Roman"/>
          <w:b w:val="false"/>
          <w:i w:val="false"/>
          <w:color w:val="000000"/>
          <w:sz w:val="28"/>
        </w:rPr>
        <w:t>
      4) 12 жастағы ұл және қыз балалар үшін – 19 (кг/ м2);</w:t>
      </w:r>
    </w:p>
    <w:p>
      <w:pPr>
        <w:spacing w:after="0"/>
        <w:ind w:left="0"/>
        <w:jc w:val="both"/>
      </w:pPr>
      <w:r>
        <w:rPr>
          <w:rFonts w:ascii="Times New Roman"/>
          <w:b w:val="false"/>
          <w:i w:val="false"/>
          <w:color w:val="000000"/>
          <w:sz w:val="28"/>
        </w:rPr>
        <w:t>
      5) 13-14 жастағы ұл және қыз балалар үшін – 20 (кг/ м2);</w:t>
      </w:r>
    </w:p>
    <w:p>
      <w:pPr>
        <w:spacing w:after="0"/>
        <w:ind w:left="0"/>
        <w:jc w:val="both"/>
      </w:pPr>
      <w:r>
        <w:rPr>
          <w:rFonts w:ascii="Times New Roman"/>
          <w:b w:val="false"/>
          <w:i w:val="false"/>
          <w:color w:val="000000"/>
          <w:sz w:val="28"/>
        </w:rPr>
        <w:t>
      6) индекстің екі бірлікке артуы дене массасының артықтығын, екі бірлікке төмендеуі – жетіспеушілікті дәлелдейді.</w:t>
      </w:r>
    </w:p>
    <w:bookmarkStart w:name="z168" w:id="162"/>
    <w:p>
      <w:pPr>
        <w:spacing w:after="0"/>
        <w:ind w:left="0"/>
        <w:jc w:val="both"/>
      </w:pPr>
      <w:r>
        <w:rPr>
          <w:rFonts w:ascii="Times New Roman"/>
          <w:b w:val="false"/>
          <w:i w:val="false"/>
          <w:color w:val="000000"/>
          <w:sz w:val="28"/>
        </w:rPr>
        <w:t>
      3. Балаларды сауықтыру ұйымдары жағдайларында сауықтыру тиімділігінің маңызды өлшемшарттары организмнің функционалдық (резервтік) мүмкіндіктерінің артуы болып табылады.</w:t>
      </w:r>
    </w:p>
    <w:bookmarkEnd w:id="162"/>
    <w:p>
      <w:pPr>
        <w:spacing w:after="0"/>
        <w:ind w:left="0"/>
        <w:jc w:val="both"/>
      </w:pPr>
      <w:r>
        <w:rPr>
          <w:rFonts w:ascii="Times New Roman"/>
          <w:b w:val="false"/>
          <w:i w:val="false"/>
          <w:color w:val="000000"/>
          <w:sz w:val="28"/>
        </w:rPr>
        <w:t>
      Осы мақсатта балалардың жүрек-қан тамыры, тыныс алу жүйелерінің функционалдық сынамаларын бағалау және еңбекке дене қабілеттерін бағалау жүргізіледі.</w:t>
      </w:r>
    </w:p>
    <w:bookmarkStart w:name="z169" w:id="163"/>
    <w:p>
      <w:pPr>
        <w:spacing w:after="0"/>
        <w:ind w:left="0"/>
        <w:jc w:val="both"/>
      </w:pPr>
      <w:r>
        <w:rPr>
          <w:rFonts w:ascii="Times New Roman"/>
          <w:b w:val="false"/>
          <w:i w:val="false"/>
          <w:color w:val="000000"/>
          <w:sz w:val="28"/>
        </w:rPr>
        <w:t>
      4. Жүрек-қан тамыры жүйесінің функционалдық жағдайын ортостатикалық сынама көмегімен бағалау керек. Жүргізу әдістемесі: шалқасынан 3 минут жатқаннан соң жүрек соғуының жиілігі (бұдан әрі – ЖСЖ) (10 секундтық мерзім бойынша) және артериялық қысымы (бұдан әрі – АҚ) анықталады. Содан кейін тексерілетін адам тез тұрады және тұрған қалпында өлшемдер қайталанады. Бұл ретте тамыр соғуының минутына 4 соғудан көп болмауы, ал АҚ ең үлкен өсімі сынап бағанының 10 миллиметрінен аспауы қалыпты реакция болып саналады және 100-ге тең индекс ретінде қабылданады, 1-кестеде ортостатикалық сынама индекстерін бағалау келтіріледі.</w:t>
      </w:r>
    </w:p>
    <w:bookmarkEnd w:id="163"/>
    <w:bookmarkStart w:name="z180" w:id="164"/>
    <w:p>
      <w:pPr>
        <w:spacing w:after="0"/>
        <w:ind w:left="0"/>
        <w:jc w:val="left"/>
      </w:pPr>
      <w:r>
        <w:rPr>
          <w:rFonts w:ascii="Times New Roman"/>
          <w:b/>
          <w:i w:val="false"/>
          <w:color w:val="000000"/>
        </w:rPr>
        <w:t xml:space="preserve"> Ортостатикалық сынама индекстерін бағалау</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бір минутта жиілеуі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артериялық қысымның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Қолайлы индекс 100-85, рұқсат етілетін 84-75 және ең нашар 74-60 болып саналады. Динамикалық бақылау процесінде индекстің өсуі сауықтыру ұйымындағы қозғалыс режимінің жаттықтыру әсерін көрсетеді. </w:t>
      </w:r>
    </w:p>
    <w:bookmarkStart w:name="z170" w:id="165"/>
    <w:p>
      <w:pPr>
        <w:spacing w:after="0"/>
        <w:ind w:left="0"/>
        <w:jc w:val="both"/>
      </w:pPr>
      <w:r>
        <w:rPr>
          <w:rFonts w:ascii="Times New Roman"/>
          <w:b w:val="false"/>
          <w:i w:val="false"/>
          <w:color w:val="000000"/>
          <w:sz w:val="28"/>
        </w:rPr>
        <w:t>
      5. Тыныс алу жүйесінің функционалдық жағдайы Генч сынамасы көмегімен бағаланады (демді шығару кезінде тыныс алуды кідірту).</w:t>
      </w:r>
    </w:p>
    <w:bookmarkEnd w:id="165"/>
    <w:p>
      <w:pPr>
        <w:spacing w:after="0"/>
        <w:ind w:left="0"/>
        <w:jc w:val="both"/>
      </w:pPr>
      <w:r>
        <w:rPr>
          <w:rFonts w:ascii="Times New Roman"/>
          <w:b w:val="false"/>
          <w:i w:val="false"/>
          <w:color w:val="000000"/>
          <w:sz w:val="28"/>
        </w:rPr>
        <w:t>
      Генч сынамасы былайша өткізіледі: сыналатын адам мұрнына қыстырғыш салып, ауыз арқылы еркін дем шығарады және жағымсыз сезімдер пайда болғанға дейін аузын жауып отырады. Тыныс алуды кідірту уақыты секундомермен тіркеледі. №2-кестеде әртүрлі жастағы және жыныстағы балаларға арналған осы көрсеткіштің орташа мәндері келтірілген (± орташа қателік).</w:t>
      </w:r>
    </w:p>
    <w:bookmarkStart w:name="z179" w:id="166"/>
    <w:p>
      <w:pPr>
        <w:spacing w:after="0"/>
        <w:ind w:left="0"/>
        <w:jc w:val="left"/>
      </w:pPr>
      <w:r>
        <w:rPr>
          <w:rFonts w:ascii="Times New Roman"/>
          <w:b/>
          <w:i w:val="false"/>
          <w:color w:val="000000"/>
        </w:rPr>
        <w:t xml:space="preserve"> Балаларда дем шығару кезінде тыныс алуды кідірту көрсеткішінің шамасы (секундына)</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 9,2</w:t>
            </w:r>
          </w:p>
        </w:tc>
      </w:tr>
    </w:tbl>
    <w:p>
      <w:pPr>
        <w:spacing w:after="0"/>
        <w:ind w:left="0"/>
        <w:jc w:val="both"/>
      </w:pPr>
      <w:r>
        <w:rPr>
          <w:rFonts w:ascii="Times New Roman"/>
          <w:b w:val="false"/>
          <w:i w:val="false"/>
          <w:color w:val="000000"/>
          <w:sz w:val="28"/>
        </w:rPr>
        <w:t xml:space="preserve">
      Балаларды сауықтыру ұйымдарында балалардың болуының сауықтыру тиімділігі терең тінді биохимиялық процестерді жетілдіруде – гипоксия тұрақтылығының жоғарылауында көрінеді. Баланың демалысы кезінде тыныс алуды кідіртуді 10%-ға және одан жоғары артуы жағымды қозғалыс ретінде сипатталады; тыныс алу кідірісі уақытының 10% төмендеуі керісінше сипатталады және оттегі тапшылығына төзімділіктің төмендеуін көрсетеді. </w:t>
      </w:r>
    </w:p>
    <w:bookmarkStart w:name="z171" w:id="167"/>
    <w:p>
      <w:pPr>
        <w:spacing w:after="0"/>
        <w:ind w:left="0"/>
        <w:jc w:val="both"/>
      </w:pPr>
      <w:r>
        <w:rPr>
          <w:rFonts w:ascii="Times New Roman"/>
          <w:b w:val="false"/>
          <w:i w:val="false"/>
          <w:color w:val="000000"/>
          <w:sz w:val="28"/>
        </w:rPr>
        <w:t>
      6. Балалардың еңбекке дене қабілетін бұлшық ет күшінің және бұлшық ет шыдамдылығының көрсеткіштері бойынша бағалау ұсынылады.</w:t>
      </w:r>
    </w:p>
    <w:bookmarkEnd w:id="167"/>
    <w:p>
      <w:pPr>
        <w:spacing w:after="0"/>
        <w:ind w:left="0"/>
        <w:jc w:val="both"/>
      </w:pPr>
      <w:r>
        <w:rPr>
          <w:rFonts w:ascii="Times New Roman"/>
          <w:b w:val="false"/>
          <w:i w:val="false"/>
          <w:color w:val="000000"/>
          <w:sz w:val="28"/>
        </w:rPr>
        <w:t>
      Балалардың бұлшық ет күші динамометр көмегімен анықталады. Қол буынының бұлшық етінің күші бір жаққа созылған күшті оң қолмен (солақайларда – сол қолмен) қол буыны динамометрі арқылы өлшенеді. Қол буыны бұлшық етінің жас-жынысына қарай орташа стандарты 3-кестеде берілген.</w:t>
      </w:r>
    </w:p>
    <w:bookmarkStart w:name="z178" w:id="168"/>
    <w:p>
      <w:pPr>
        <w:spacing w:after="0"/>
        <w:ind w:left="0"/>
        <w:jc w:val="left"/>
      </w:pPr>
      <w:r>
        <w:rPr>
          <w:rFonts w:ascii="Times New Roman"/>
          <w:b/>
          <w:i w:val="false"/>
          <w:color w:val="000000"/>
        </w:rPr>
        <w:t xml:space="preserve"> Балалардың қолының бұлшық ет күші (килограмм)</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 (солақайларға сол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 4,6</w:t>
            </w:r>
          </w:p>
        </w:tc>
      </w:tr>
    </w:tbl>
    <w:p>
      <w:pPr>
        <w:spacing w:after="0"/>
        <w:ind w:left="0"/>
        <w:jc w:val="both"/>
      </w:pPr>
      <w:r>
        <w:rPr>
          <w:rFonts w:ascii="Times New Roman"/>
          <w:b w:val="false"/>
          <w:i w:val="false"/>
          <w:color w:val="000000"/>
          <w:sz w:val="28"/>
        </w:rPr>
        <w:t>
      1) Бұлшық ет күшінің 10%-ға және одан жоғары өсуі балаларды сауықтыру ұйымындағы дене тәрбиесінің дұрыс жолға қойылғанын, сауықтыру іс-шаралары жүйесінде күш және жылдамдық-күшке бағытталған жаттығулардың пайдаланылатынын көрсетеді. Динамикалық бақылау прцесінде бұлшық ет күшінің 10%-ға төмендеуі көрсеткіштің теріс динамикасын көрсетеді;</w:t>
      </w:r>
    </w:p>
    <w:p>
      <w:pPr>
        <w:spacing w:after="0"/>
        <w:ind w:left="0"/>
        <w:jc w:val="both"/>
      </w:pPr>
      <w:r>
        <w:rPr>
          <w:rFonts w:ascii="Times New Roman"/>
          <w:b w:val="false"/>
          <w:i w:val="false"/>
          <w:color w:val="000000"/>
          <w:sz w:val="28"/>
        </w:rPr>
        <w:t>
      2) сондай-ақ бұлшық ет төзімділігі динамометрдің көмегімен анықталады. Бала 5-7 секунд демалуға үзіліс жасап, динамометрді бар күшімен 5 рет қысады, сосын динамометрдің бірінші және бесінші көрсеткіші салыстырылады. Баланың жағдайына байланысты бұлшық ет күшінің көрсеткіші оның бастапқы мөлшеріне қарағанда 10-15%-ға төмендейді. Осы ерекшелік неғұрлым аз болса, соғұрлым күштің төзімділігі жоғары болады. "Стайер" типіне жататын төзімді балаларда динамометрде өлшеудің басындағы және соңындағы көрсеткіштері сәйкес келеді. Осы өлшеулердің арасындағы айырмашылықтардың сауықтыру ауысымының басынан бастап соңына дейін төмендеуі төзімділіктің дамуы немесе артуын көрсетеді.</w:t>
      </w:r>
    </w:p>
    <w:bookmarkStart w:name="z172" w:id="169"/>
    <w:p>
      <w:pPr>
        <w:spacing w:after="0"/>
        <w:ind w:left="0"/>
        <w:jc w:val="both"/>
      </w:pPr>
      <w:r>
        <w:rPr>
          <w:rFonts w:ascii="Times New Roman"/>
          <w:b w:val="false"/>
          <w:i w:val="false"/>
          <w:color w:val="000000"/>
          <w:sz w:val="28"/>
        </w:rPr>
        <w:t>
      7. Баланың функционалдық мүмкіндіктерінің өсуін білдіретін маңызды көрсеткіштер дене дайындығының оң динамикасы: жылдамдыққа (30 метрге және 60 метрге) жүгіргенде, төзімділікке жүгіргенде (300 метрге және 500 метрге), сондай-ақ басқа да нормативтерді тапсыру кезінде нәтижелердің жақсаруы болып табылады.</w:t>
      </w:r>
    </w:p>
    <w:bookmarkEnd w:id="169"/>
    <w:bookmarkStart w:name="z177" w:id="170"/>
    <w:p>
      <w:pPr>
        <w:spacing w:after="0"/>
        <w:ind w:left="0"/>
        <w:jc w:val="left"/>
      </w:pPr>
      <w:r>
        <w:rPr>
          <w:rFonts w:ascii="Times New Roman"/>
          <w:b/>
          <w:i w:val="false"/>
          <w:color w:val="000000"/>
        </w:rPr>
        <w:t xml:space="preserve"> Балаларды сауықтыру тиімділігінің көрсеткіштері динамикасы</w:t>
      </w:r>
    </w:p>
    <w:bookmarkEnd w:id="170"/>
    <w:p>
      <w:pPr>
        <w:spacing w:after="0"/>
        <w:ind w:left="0"/>
        <w:jc w:val="both"/>
      </w:pPr>
      <w:r>
        <w:rPr>
          <w:rFonts w:ascii="Times New Roman"/>
          <w:b w:val="false"/>
          <w:i w:val="false"/>
          <w:color w:val="000000"/>
          <w:sz w:val="28"/>
        </w:rPr>
        <w:t>
       Плюс "+" жақсaру (бұдан әрі – "+"), минус "-" нашарлау (бұдан әрі – "-"), "0" - өзгеріссіз (бұдан әрі – "0").</w:t>
      </w:r>
    </w:p>
    <w:p>
      <w:pPr>
        <w:spacing w:after="0"/>
        <w:ind w:left="0"/>
        <w:jc w:val="both"/>
      </w:pPr>
      <w:r>
        <w:rPr>
          <w:rFonts w:ascii="Times New Roman"/>
          <w:b w:val="false"/>
          <w:i w:val="false"/>
          <w:color w:val="000000"/>
          <w:sz w:val="28"/>
        </w:rPr>
        <w:t>
      Жиыны: тиімділігі айқын, сауықтыру тиімділігі әлсіз, сауықтыру тиімділігі жоқ балалардың үлес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дамуы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өмірлік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кідіртуі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сынама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6-қосымша</w:t>
            </w:r>
          </w:p>
        </w:tc>
      </w:tr>
    </w:tbl>
    <w:bookmarkStart w:name="z174" w:id="171"/>
    <w:p>
      <w:pPr>
        <w:spacing w:after="0"/>
        <w:ind w:left="0"/>
        <w:jc w:val="left"/>
      </w:pPr>
      <w:r>
        <w:rPr>
          <w:rFonts w:ascii="Times New Roman"/>
          <w:b/>
          <w:i w:val="false"/>
          <w:color w:val="000000"/>
        </w:rPr>
        <w:t xml:space="preserve"> Табиғи және емшараларға дайындалған емдік балшықтың нормаланатын физикалық-химиялық және токсикологиялық көрсеткіштері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сульфидті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0,25-5 мм минералды бөлшектермен ластануы, табиғи затқа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 мм артық қатты минералды қоспалар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деңгейі (шымтезек, балшық үшін), органикалық затқа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жылжуға кедергі, дин/см2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радионуклидтер (Cs137, жұқтырған Sr90), беккерель-килограмм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қауіпсіздік нормаларына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(Hg, Pb, Zn, Cu, Cd), миллиграмм/килограмм (бұдан әрі -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жергілікті табиғи фонынан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топырақ үшін белгіленген нормалардан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 санаторий объектілеріне қойылатын санитариялық-эпидемиологиялық талаптар" санитариялық қағидаларына</w:t>
            </w:r>
            <w:r>
              <w:br/>
            </w:r>
            <w:r>
              <w:rPr>
                <w:rFonts w:ascii="Times New Roman"/>
                <w:b w:val="false"/>
                <w:i w:val="false"/>
                <w:color w:val="000000"/>
                <w:sz w:val="20"/>
              </w:rPr>
              <w:t>7-қосымша</w:t>
            </w:r>
          </w:p>
        </w:tc>
      </w:tr>
    </w:tbl>
    <w:bookmarkStart w:name="z176" w:id="172"/>
    <w:p>
      <w:pPr>
        <w:spacing w:after="0"/>
        <w:ind w:left="0"/>
        <w:jc w:val="left"/>
      </w:pPr>
      <w:r>
        <w:rPr>
          <w:rFonts w:ascii="Times New Roman"/>
          <w:b/>
          <w:i w:val="false"/>
          <w:color w:val="000000"/>
        </w:rPr>
        <w:t xml:space="preserve"> Табиғи және емшараларға дайындалған емдік балшықтың нормаланатын микробиологиялық көрсеткіштері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микроптық саны (ЖМС),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бактерияла-рының коли-титрі (ІТТБ)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Эширехия коли титрі (лактозаға 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 перфрингенс титрі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коккты микрофлора, көкіріңді таяқша, 10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және шоқы балшықтары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w:t>
            </w:r>
          </w:p>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орташа және нашар минералданған және рН кемінде 3,6 шымтезекті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сульфидті қатты минералданған және рН кемінде 3,6 шымтезекті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Ескертпе: балшықтың микробиологиялық көрсеткіштері:</w:t>
      </w:r>
    </w:p>
    <w:p>
      <w:pPr>
        <w:spacing w:after="0"/>
        <w:ind w:left="0"/>
        <w:jc w:val="both"/>
      </w:pPr>
      <w:r>
        <w:rPr>
          <w:rFonts w:ascii="Times New Roman"/>
          <w:b w:val="false"/>
          <w:i w:val="false"/>
          <w:color w:val="000000"/>
          <w:sz w:val="28"/>
        </w:rPr>
        <w:t>
       1) 1 г-дағы микроорганизмдердің жалпы саны – балшықтың органикалық заттармен ластануының қарқындылық көрсеткіші;</w:t>
      </w:r>
    </w:p>
    <w:p>
      <w:pPr>
        <w:spacing w:after="0"/>
        <w:ind w:left="0"/>
        <w:jc w:val="both"/>
      </w:pPr>
      <w:r>
        <w:rPr>
          <w:rFonts w:ascii="Times New Roman"/>
          <w:b w:val="false"/>
          <w:i w:val="false"/>
          <w:color w:val="000000"/>
          <w:sz w:val="28"/>
        </w:rPr>
        <w:t>
       2) коли-титр немесе ішек таяқшалары тобының бактериялары (ІТТБ) болуы – ішек таяқшалары топтары бактериялары анықталатын балшықтың көлемі;</w:t>
      </w:r>
    </w:p>
    <w:p>
      <w:pPr>
        <w:spacing w:after="0"/>
        <w:ind w:left="0"/>
        <w:jc w:val="both"/>
      </w:pPr>
      <w:r>
        <w:rPr>
          <w:rFonts w:ascii="Times New Roman"/>
          <w:b w:val="false"/>
          <w:i w:val="false"/>
          <w:color w:val="000000"/>
          <w:sz w:val="28"/>
        </w:rPr>
        <w:t>
       3) Escherichia coli (эширехия коли) титрі – ішінде Escherichia coli (эширехия коли) жаңа нәжістік ластану көрсеткіші ретінде анықталатын балшықтың көлемі;</w:t>
      </w:r>
    </w:p>
    <w:p>
      <w:pPr>
        <w:spacing w:after="0"/>
        <w:ind w:left="0"/>
        <w:jc w:val="both"/>
      </w:pPr>
      <w:r>
        <w:rPr>
          <w:rFonts w:ascii="Times New Roman"/>
          <w:b w:val="false"/>
          <w:i w:val="false"/>
          <w:color w:val="000000"/>
          <w:sz w:val="28"/>
        </w:rPr>
        <w:t>
       4) Clostridium perfringens (клостридия перфрингенс) титрі – ішінде Clostridium perfringens (клостридия перфрингенс) дәрежесі қандай да бір ескі нәжістік ластанудың куәсі ретінде анықталатын балшықтың көлемі;</w:t>
      </w:r>
    </w:p>
    <w:p>
      <w:pPr>
        <w:spacing w:after="0"/>
        <w:ind w:left="0"/>
        <w:jc w:val="both"/>
      </w:pPr>
      <w:r>
        <w:rPr>
          <w:rFonts w:ascii="Times New Roman"/>
          <w:b w:val="false"/>
          <w:i w:val="false"/>
          <w:color w:val="000000"/>
          <w:sz w:val="28"/>
        </w:rPr>
        <w:t>
      5) балшықтың белгілі бір көлемінде Pseudomonas aeruginosa(көкіріңді таяқша) патогенді коккты (стафилококктар, стрептококктар) микрофлораның болуы – терінің ауыр зақымдауларын, тамақтан улануларды және ауруларды (сіреспе) тудыратын микроорганизмдер ретінде.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"Балалардың сауықтыру және </w:t>
            </w:r>
            <w:r>
              <w:br/>
            </w:r>
            <w:r>
              <w:rPr>
                <w:rFonts w:ascii="Times New Roman"/>
                <w:b w:val="false"/>
                <w:i w:val="false"/>
                <w:color w:val="000000"/>
                <w:sz w:val="20"/>
              </w:rPr>
              <w:t xml:space="preserve">санаторий объектілеріне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86" w:id="173"/>
    <w:p>
      <w:pPr>
        <w:spacing w:after="0"/>
        <w:ind w:left="0"/>
        <w:jc w:val="left"/>
      </w:pPr>
      <w:r>
        <w:rPr>
          <w:rFonts w:ascii="Times New Roman"/>
          <w:b/>
          <w:i w:val="false"/>
          <w:color w:val="000000"/>
        </w:rPr>
        <w:t xml:space="preserve"> Шектеу іс-шараларын, оның ішінде карантин енгізу кезеңінде санаторлық-курорттық мақсаттағы объектілерге, демалыс үйлеріне қойылатын санитариялық-эпидемиологиялық талаптар</w:t>
      </w:r>
    </w:p>
    <w:bookmarkEnd w:id="173"/>
    <w:p>
      <w:pPr>
        <w:spacing w:after="0"/>
        <w:ind w:left="0"/>
        <w:jc w:val="both"/>
      </w:pPr>
      <w:r>
        <w:rPr>
          <w:rFonts w:ascii="Times New Roman"/>
          <w:b w:val="false"/>
          <w:i w:val="false"/>
          <w:color w:val="ff0000"/>
          <w:sz w:val="28"/>
        </w:rPr>
        <w:t xml:space="preserve">
      Ескерту. Қағида 8-қосымшамен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7" w:id="174"/>
    <w:p>
      <w:pPr>
        <w:spacing w:after="0"/>
        <w:ind w:left="0"/>
        <w:jc w:val="both"/>
      </w:pPr>
      <w:r>
        <w:rPr>
          <w:rFonts w:ascii="Times New Roman"/>
          <w:b w:val="false"/>
          <w:i w:val="false"/>
          <w:color w:val="000000"/>
          <w:sz w:val="28"/>
        </w:rPr>
        <w:t>
      1. Санаторлық-курорттық мақсаттағы объектілерде, демалыс үйлерінде эпидемияға қарсы күшейтілген режимді қамтамасыз ету мақсатында:</w:t>
      </w:r>
    </w:p>
    <w:bookmarkEnd w:id="174"/>
    <w:bookmarkStart w:name="z188" w:id="175"/>
    <w:p>
      <w:pPr>
        <w:spacing w:after="0"/>
        <w:ind w:left="0"/>
        <w:jc w:val="both"/>
      </w:pPr>
      <w:r>
        <w:rPr>
          <w:rFonts w:ascii="Times New Roman"/>
          <w:b w:val="false"/>
          <w:i w:val="false"/>
          <w:color w:val="000000"/>
          <w:sz w:val="28"/>
        </w:rPr>
        <w:t>
      1) COVID-19 бойынша профилактикалық іс-шаралар қатаң сақталады;</w:t>
      </w:r>
    </w:p>
    <w:bookmarkEnd w:id="175"/>
    <w:bookmarkStart w:name="z189" w:id="176"/>
    <w:p>
      <w:pPr>
        <w:spacing w:after="0"/>
        <w:ind w:left="0"/>
        <w:jc w:val="both"/>
      </w:pPr>
      <w:r>
        <w:rPr>
          <w:rFonts w:ascii="Times New Roman"/>
          <w:b w:val="false"/>
          <w:i w:val="false"/>
          <w:color w:val="000000"/>
          <w:sz w:val="28"/>
        </w:rPr>
        <w:t>
      2) персонал қашықтықтан жұмыс істеу нысанына барынша ауыстырылады және өндірістік қажеттілікке байланысты жұмыс күнін барынша қысқартады;</w:t>
      </w:r>
    </w:p>
    <w:bookmarkEnd w:id="176"/>
    <w:bookmarkStart w:name="z190" w:id="177"/>
    <w:p>
      <w:pPr>
        <w:spacing w:after="0"/>
        <w:ind w:left="0"/>
        <w:jc w:val="both"/>
      </w:pPr>
      <w:r>
        <w:rPr>
          <w:rFonts w:ascii="Times New Roman"/>
          <w:b w:val="false"/>
          <w:i w:val="false"/>
          <w:color w:val="000000"/>
          <w:sz w:val="28"/>
        </w:rPr>
        <w:t>
      3) санаторлық-курорттық ұйымдардың корпустарын толтыру жобалық қуаттан асырылмайды;</w:t>
      </w:r>
    </w:p>
    <w:bookmarkEnd w:id="177"/>
    <w:bookmarkStart w:name="z191" w:id="178"/>
    <w:p>
      <w:pPr>
        <w:spacing w:after="0"/>
        <w:ind w:left="0"/>
        <w:jc w:val="both"/>
      </w:pPr>
      <w:r>
        <w:rPr>
          <w:rFonts w:ascii="Times New Roman"/>
          <w:b w:val="false"/>
          <w:i w:val="false"/>
          <w:color w:val="000000"/>
          <w:sz w:val="28"/>
        </w:rPr>
        <w:t>
      4) кіреберісте (ресепшн, күзет пункті) келушілердің дене температурасына бақылау жүргізіледі;</w:t>
      </w:r>
    </w:p>
    <w:bookmarkEnd w:id="178"/>
    <w:bookmarkStart w:name="z192" w:id="179"/>
    <w:p>
      <w:pPr>
        <w:spacing w:after="0"/>
        <w:ind w:left="0"/>
        <w:jc w:val="both"/>
      </w:pPr>
      <w:r>
        <w:rPr>
          <w:rFonts w:ascii="Times New Roman"/>
          <w:b w:val="false"/>
          <w:i w:val="false"/>
          <w:color w:val="000000"/>
          <w:sz w:val="28"/>
        </w:rPr>
        <w:t xml:space="preserve">
      5) жүргізілген/алынған қызметтер үшін қолма-қол ақшасыз есеп айырысу үшін барынша жағдай жасалады (карталар, телефондағы қосымша), емшараларды көрсету кезектерді құрмай жазу бойынша жүзеге асырылады; </w:t>
      </w:r>
    </w:p>
    <w:bookmarkEnd w:id="179"/>
    <w:bookmarkStart w:name="z193" w:id="180"/>
    <w:p>
      <w:pPr>
        <w:spacing w:after="0"/>
        <w:ind w:left="0"/>
        <w:jc w:val="both"/>
      </w:pPr>
      <w:r>
        <w:rPr>
          <w:rFonts w:ascii="Times New Roman"/>
          <w:b w:val="false"/>
          <w:i w:val="false"/>
          <w:color w:val="000000"/>
          <w:sz w:val="28"/>
        </w:rPr>
        <w:t>
      6) адамдар көп жиналатын жерлерде, қозғалыс қарқындылығы байқалатын ресепшн алдында еденге сигналдық белгі қою арқылы немесе шектеу бағандары арқылы әлеуметтік қашықтық аймағы анықталады. Дивандар, орындықтар қонақ аймақтарында өзара 1,5 метр арақашықтықта орнатылады;</w:t>
      </w:r>
    </w:p>
    <w:bookmarkEnd w:id="180"/>
    <w:bookmarkStart w:name="z194" w:id="181"/>
    <w:p>
      <w:pPr>
        <w:spacing w:after="0"/>
        <w:ind w:left="0"/>
        <w:jc w:val="both"/>
      </w:pPr>
      <w:r>
        <w:rPr>
          <w:rFonts w:ascii="Times New Roman"/>
          <w:b w:val="false"/>
          <w:i w:val="false"/>
          <w:color w:val="000000"/>
          <w:sz w:val="28"/>
        </w:rPr>
        <w:t>
      7) аптасына 1 рет "санитариялық" күнді өткізу;</w:t>
      </w:r>
    </w:p>
    <w:bookmarkEnd w:id="181"/>
    <w:bookmarkStart w:name="z195" w:id="182"/>
    <w:p>
      <w:pPr>
        <w:spacing w:after="0"/>
        <w:ind w:left="0"/>
        <w:jc w:val="both"/>
      </w:pPr>
      <w:r>
        <w:rPr>
          <w:rFonts w:ascii="Times New Roman"/>
          <w:b w:val="false"/>
          <w:i w:val="false"/>
          <w:color w:val="000000"/>
          <w:sz w:val="28"/>
        </w:rPr>
        <w:t>
      8) санитариялық-эпидемиологиялық талаптарды сақтауға (температураны өлшеу, персоналға нұсқама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 және т. б.) жауапты адам тағайындалады;</w:t>
      </w:r>
    </w:p>
    <w:bookmarkEnd w:id="182"/>
    <w:bookmarkStart w:name="z196" w:id="183"/>
    <w:p>
      <w:pPr>
        <w:spacing w:after="0"/>
        <w:ind w:left="0"/>
        <w:jc w:val="both"/>
      </w:pPr>
      <w:r>
        <w:rPr>
          <w:rFonts w:ascii="Times New Roman"/>
          <w:b w:val="false"/>
          <w:i w:val="false"/>
          <w:color w:val="000000"/>
          <w:sz w:val="28"/>
        </w:rPr>
        <w:t xml:space="preserve">
      9) мекемеде демалушыларға көлік қызметтерін көрсету (трансфер, экскурсиялар өткізу және т.б.) жүргізілетін жеке көлігі болған кезде. Бұл ретте жүргізушілер қолды өңдеуге арналған антисептикпен және оларды талап етілетін жиілікпен міндетті түрде ауыстыра отырып, қорғаныш құралдарымен (арнайы киім, маска және қолғаптар, бетке арналған маска) жабдықталады, сондай-ақ әрбір рейс алдында кейіннен желдете отырып автокөлік салонын дезинфекциялау; </w:t>
      </w:r>
    </w:p>
    <w:bookmarkEnd w:id="183"/>
    <w:bookmarkStart w:name="z197" w:id="184"/>
    <w:p>
      <w:pPr>
        <w:spacing w:after="0"/>
        <w:ind w:left="0"/>
        <w:jc w:val="both"/>
      </w:pPr>
      <w:r>
        <w:rPr>
          <w:rFonts w:ascii="Times New Roman"/>
          <w:b w:val="false"/>
          <w:i w:val="false"/>
          <w:color w:val="000000"/>
          <w:sz w:val="28"/>
        </w:rPr>
        <w:t>
      10) әрбір келуші/клиент шыққаннан кейін дезинфекциялық құралдарды қолдана отырып, бөлмелерге күрделі тазалау жүргізу;</w:t>
      </w:r>
    </w:p>
    <w:bookmarkEnd w:id="184"/>
    <w:bookmarkStart w:name="z198" w:id="185"/>
    <w:p>
      <w:pPr>
        <w:spacing w:after="0"/>
        <w:ind w:left="0"/>
        <w:jc w:val="both"/>
      </w:pPr>
      <w:r>
        <w:rPr>
          <w:rFonts w:ascii="Times New Roman"/>
          <w:b w:val="false"/>
          <w:i w:val="false"/>
          <w:color w:val="000000"/>
          <w:sz w:val="28"/>
        </w:rPr>
        <w:t>
      11) COVID 19-ға күдікті адамдарға арналған изолятор көзделеді (қонақтарға арналған үйлерден басқа).</w:t>
      </w:r>
    </w:p>
    <w:bookmarkEnd w:id="185"/>
    <w:bookmarkStart w:name="z199" w:id="186"/>
    <w:p>
      <w:pPr>
        <w:spacing w:after="0"/>
        <w:ind w:left="0"/>
        <w:jc w:val="both"/>
      </w:pPr>
      <w:r>
        <w:rPr>
          <w:rFonts w:ascii="Times New Roman"/>
          <w:b w:val="false"/>
          <w:i w:val="false"/>
          <w:color w:val="000000"/>
          <w:sz w:val="28"/>
        </w:rPr>
        <w:t>
      2. Тамақтануды ұйымдастыру кезінде мынадай талаптар сақталады:</w:t>
      </w:r>
    </w:p>
    <w:bookmarkEnd w:id="186"/>
    <w:bookmarkStart w:name="z200" w:id="187"/>
    <w:p>
      <w:pPr>
        <w:spacing w:after="0"/>
        <w:ind w:left="0"/>
        <w:jc w:val="both"/>
      </w:pPr>
      <w:r>
        <w:rPr>
          <w:rFonts w:ascii="Times New Roman"/>
          <w:b w:val="false"/>
          <w:i w:val="false"/>
          <w:color w:val="000000"/>
          <w:sz w:val="28"/>
        </w:rPr>
        <w:t>
      1) персоналдың жұмыс орындарында тамақтануы жүзеге асырылмайды. Тамақ ішу арнайы бөлінген бөлмеде - тамақ ішу бөлмесінде жүзеге асырылады. Тамақ ішетін бөлме болмаған кезде дезинфекциялау құралдарының көмегімен күнделікті жинауды қамтамасыз ете отырып, қол жууға арналған раковинасы бар (ыстық және суық су келтірілген) осы мақсаттар үшін үй-жай бөлу көзделеді;</w:t>
      </w:r>
    </w:p>
    <w:bookmarkEnd w:id="187"/>
    <w:bookmarkStart w:name="z201" w:id="188"/>
    <w:p>
      <w:pPr>
        <w:spacing w:after="0"/>
        <w:ind w:left="0"/>
        <w:jc w:val="both"/>
      </w:pPr>
      <w:r>
        <w:rPr>
          <w:rFonts w:ascii="Times New Roman"/>
          <w:b w:val="false"/>
          <w:i w:val="false"/>
          <w:color w:val="000000"/>
          <w:sz w:val="28"/>
        </w:rPr>
        <w:t>
      2) "швед үстелі" типі бойынша тамақтануды ұйымдастыру жағдайында швед желісінде тағамдарды орналастыруды ортақ пайдаланылатын барлық орындарда демалушыларды ақпараттандыру жүйесін пайдалануды, сондай-ақ еденде сигналдық белгілеулерді салуды қоса алғанда, әлеуметтік қашықтық принципін сақтай отырып жүзеге асырады. Осындай талаптар тамақтандыруды тарату желісі принципі бойынша ұйымдастыруға да қойылады;</w:t>
      </w:r>
    </w:p>
    <w:bookmarkEnd w:id="188"/>
    <w:bookmarkStart w:name="z202" w:id="189"/>
    <w:p>
      <w:pPr>
        <w:spacing w:after="0"/>
        <w:ind w:left="0"/>
        <w:jc w:val="both"/>
      </w:pPr>
      <w:r>
        <w:rPr>
          <w:rFonts w:ascii="Times New Roman"/>
          <w:b w:val="false"/>
          <w:i w:val="false"/>
          <w:color w:val="000000"/>
          <w:sz w:val="28"/>
        </w:rPr>
        <w:t>
      3) асханаларда демалушылар мен туристердің тамақтануын ұйымдастыру үстелдердің арасында 1 метрден кем емес қашықтық және 1 үстелге 1 адамнан асырмай отырғызу (демалуға және сауықтыруға келгендердің бір отбасының мүшелері болып табылатын немесе 1 нөмірде тұратын жағдайларды қоспағанда) және қонақтардың жиналуын болдырмайтын жағдайлар сақталған кезде жүзеге асырылады.</w:t>
      </w:r>
    </w:p>
    <w:bookmarkEnd w:id="189"/>
    <w:bookmarkStart w:name="z203" w:id="190"/>
    <w:p>
      <w:pPr>
        <w:spacing w:after="0"/>
        <w:ind w:left="0"/>
        <w:jc w:val="both"/>
      </w:pPr>
      <w:r>
        <w:rPr>
          <w:rFonts w:ascii="Times New Roman"/>
          <w:b w:val="false"/>
          <w:i w:val="false"/>
          <w:color w:val="000000"/>
          <w:sz w:val="28"/>
        </w:rPr>
        <w:t>
      3. Санаторлық-курорттық мақсаттағы объектілердің, демалыс үйлерінің персоналы:</w:t>
      </w:r>
    </w:p>
    <w:bookmarkEnd w:id="190"/>
    <w:bookmarkStart w:name="z204" w:id="191"/>
    <w:p>
      <w:pPr>
        <w:spacing w:after="0"/>
        <w:ind w:left="0"/>
        <w:jc w:val="both"/>
      </w:pPr>
      <w:r>
        <w:rPr>
          <w:rFonts w:ascii="Times New Roman"/>
          <w:b w:val="false"/>
          <w:i w:val="false"/>
          <w:color w:val="000000"/>
          <w:sz w:val="28"/>
        </w:rPr>
        <w:t>
      1) жабық үй-жайларда медициналық маскаларды міндетті түрде киюге;</w:t>
      </w:r>
    </w:p>
    <w:bookmarkEnd w:id="191"/>
    <w:bookmarkStart w:name="z205" w:id="192"/>
    <w:p>
      <w:pPr>
        <w:spacing w:after="0"/>
        <w:ind w:left="0"/>
        <w:jc w:val="both"/>
      </w:pPr>
      <w:r>
        <w:rPr>
          <w:rFonts w:ascii="Times New Roman"/>
          <w:b w:val="false"/>
          <w:i w:val="false"/>
          <w:color w:val="000000"/>
          <w:sz w:val="28"/>
        </w:rPr>
        <w:t>
      2) әлеуметтік қашықтықты сақтауға қойылатын талаптарды сақтауды қамтамасыз етеді.</w:t>
      </w:r>
    </w:p>
    <w:bookmarkEnd w:id="192"/>
    <w:bookmarkStart w:name="z206" w:id="193"/>
    <w:p>
      <w:pPr>
        <w:spacing w:after="0"/>
        <w:ind w:left="0"/>
        <w:jc w:val="both"/>
      </w:pPr>
      <w:r>
        <w:rPr>
          <w:rFonts w:ascii="Times New Roman"/>
          <w:b w:val="false"/>
          <w:i w:val="false"/>
          <w:color w:val="000000"/>
          <w:sz w:val="28"/>
        </w:rPr>
        <w:t>
      4. Ішкі қауіпсіздік қызметі мынадай сақтық шараларын қабылдай отырып, персоналдың қауіпсіздігін қамтамасыз етеді:</w:t>
      </w:r>
    </w:p>
    <w:bookmarkEnd w:id="193"/>
    <w:bookmarkStart w:name="z207" w:id="194"/>
    <w:p>
      <w:pPr>
        <w:spacing w:after="0"/>
        <w:ind w:left="0"/>
        <w:jc w:val="both"/>
      </w:pPr>
      <w:r>
        <w:rPr>
          <w:rFonts w:ascii="Times New Roman"/>
          <w:b w:val="false"/>
          <w:i w:val="false"/>
          <w:color w:val="000000"/>
          <w:sz w:val="28"/>
        </w:rPr>
        <w:t>
      1) персоналдың санитайзерлерді ғимаратқа кіру және шығу кезінде пайдалануы;</w:t>
      </w:r>
    </w:p>
    <w:bookmarkEnd w:id="194"/>
    <w:bookmarkStart w:name="z208" w:id="195"/>
    <w:p>
      <w:pPr>
        <w:spacing w:after="0"/>
        <w:ind w:left="0"/>
        <w:jc w:val="both"/>
      </w:pPr>
      <w:r>
        <w:rPr>
          <w:rFonts w:ascii="Times New Roman"/>
          <w:b w:val="false"/>
          <w:i w:val="false"/>
          <w:color w:val="000000"/>
          <w:sz w:val="28"/>
        </w:rPr>
        <w:t>
      2) ғимарат ішіндегі адамдар арасындағы әлеуметтік қашықтықты сақтауды бақылайды;</w:t>
      </w:r>
    </w:p>
    <w:bookmarkEnd w:id="195"/>
    <w:bookmarkStart w:name="z209" w:id="196"/>
    <w:p>
      <w:pPr>
        <w:spacing w:after="0"/>
        <w:ind w:left="0"/>
        <w:jc w:val="both"/>
      </w:pPr>
      <w:r>
        <w:rPr>
          <w:rFonts w:ascii="Times New Roman"/>
          <w:b w:val="false"/>
          <w:i w:val="false"/>
          <w:color w:val="000000"/>
          <w:sz w:val="28"/>
        </w:rPr>
        <w:t>
      3) ғимаратқа персонал жеке қорғаныш құралдарынсыз (медициналық маскаларсыз) кірмейді;</w:t>
      </w:r>
    </w:p>
    <w:bookmarkEnd w:id="196"/>
    <w:bookmarkStart w:name="z210" w:id="197"/>
    <w:p>
      <w:pPr>
        <w:spacing w:after="0"/>
        <w:ind w:left="0"/>
        <w:jc w:val="both"/>
      </w:pPr>
      <w:r>
        <w:rPr>
          <w:rFonts w:ascii="Times New Roman"/>
          <w:b w:val="false"/>
          <w:i w:val="false"/>
          <w:color w:val="000000"/>
          <w:sz w:val="28"/>
        </w:rPr>
        <w:t>
      4) ғимаратқа кіру кезінде персоналдың температурасын өлшейді, ғимаратқа жоғары температура мен ЖРВИ белгілері бар персоналды жібермейді. Симптомдар анықталған немесе пайда болған жағдайда әкімшілікті хабардар етеді.</w:t>
      </w:r>
    </w:p>
    <w:bookmarkEnd w:id="197"/>
    <w:bookmarkStart w:name="z211" w:id="198"/>
    <w:p>
      <w:pPr>
        <w:spacing w:after="0"/>
        <w:ind w:left="0"/>
        <w:jc w:val="both"/>
      </w:pPr>
      <w:r>
        <w:rPr>
          <w:rFonts w:ascii="Times New Roman"/>
          <w:b w:val="false"/>
          <w:i w:val="false"/>
          <w:color w:val="000000"/>
          <w:sz w:val="28"/>
        </w:rPr>
        <w:t>
      5. Бөлімше басшылары:</w:t>
      </w:r>
    </w:p>
    <w:bookmarkEnd w:id="198"/>
    <w:bookmarkStart w:name="z212" w:id="199"/>
    <w:p>
      <w:pPr>
        <w:spacing w:after="0"/>
        <w:ind w:left="0"/>
        <w:jc w:val="both"/>
      </w:pPr>
      <w:r>
        <w:rPr>
          <w:rFonts w:ascii="Times New Roman"/>
          <w:b w:val="false"/>
          <w:i w:val="false"/>
          <w:color w:val="000000"/>
          <w:sz w:val="28"/>
        </w:rPr>
        <w:t>
      1) персонал бір үй-жайда әлеуметтік қашықтықты сақтайтын жағдайларды; санаторлық-курорттық мекемелердің аумағында демалушылардың жеке қорғаныш құралдарын сатып алу мүмкіндігін қамтамасыз етеді;</w:t>
      </w:r>
    </w:p>
    <w:bookmarkEnd w:id="199"/>
    <w:bookmarkStart w:name="z213" w:id="200"/>
    <w:p>
      <w:pPr>
        <w:spacing w:after="0"/>
        <w:ind w:left="0"/>
        <w:jc w:val="both"/>
      </w:pPr>
      <w:r>
        <w:rPr>
          <w:rFonts w:ascii="Times New Roman"/>
          <w:b w:val="false"/>
          <w:i w:val="false"/>
          <w:color w:val="000000"/>
          <w:sz w:val="28"/>
        </w:rPr>
        <w:t>
      2) алдын ала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жұмысын, желдету режимін сақтауды;</w:t>
      </w:r>
    </w:p>
    <w:bookmarkEnd w:id="200"/>
    <w:bookmarkStart w:name="z214" w:id="201"/>
    <w:p>
      <w:pPr>
        <w:spacing w:after="0"/>
        <w:ind w:left="0"/>
        <w:jc w:val="both"/>
      </w:pPr>
      <w:r>
        <w:rPr>
          <w:rFonts w:ascii="Times New Roman"/>
          <w:b w:val="false"/>
          <w:i w:val="false"/>
          <w:color w:val="000000"/>
          <w:sz w:val="28"/>
        </w:rPr>
        <w:t>
      3) болмау себептерін анықтай отырып, персоналдың жұмысқа шығуының күн сайынғы мониторингін, ЖРВИ, тұмау және басқа да вирустық аурулармен ауыратындарға қағаз немесе электрондық тасығышта тіркей отырып, ерекше назар аударуды;</w:t>
      </w:r>
    </w:p>
    <w:bookmarkEnd w:id="201"/>
    <w:bookmarkStart w:name="z215" w:id="202"/>
    <w:p>
      <w:pPr>
        <w:spacing w:after="0"/>
        <w:ind w:left="0"/>
        <w:jc w:val="both"/>
      </w:pPr>
      <w:r>
        <w:rPr>
          <w:rFonts w:ascii="Times New Roman"/>
          <w:b w:val="false"/>
          <w:i w:val="false"/>
          <w:color w:val="000000"/>
          <w:sz w:val="28"/>
        </w:rPr>
        <w:t>
      4) жедел медициналық жәрдем бригадасы келгенге дейін температурасы жоғары және ЖРВИ белгілері бар персоналды оқшаулауды;</w:t>
      </w:r>
    </w:p>
    <w:bookmarkEnd w:id="202"/>
    <w:bookmarkStart w:name="z216" w:id="203"/>
    <w:p>
      <w:pPr>
        <w:spacing w:after="0"/>
        <w:ind w:left="0"/>
        <w:jc w:val="both"/>
      </w:pPr>
      <w:r>
        <w:rPr>
          <w:rFonts w:ascii="Times New Roman"/>
          <w:b w:val="false"/>
          <w:i w:val="false"/>
          <w:color w:val="000000"/>
          <w:sz w:val="28"/>
        </w:rPr>
        <w:t>
      5) персоналдың жеке гигиенасын сақтауға арналған жағдайларды (санитариялық тораптардың жұмыс істеуі, жуу құралдарымен, санитайзерлермен, қағаз сүлгілермен қамтамасыз ету);</w:t>
      </w:r>
    </w:p>
    <w:bookmarkEnd w:id="203"/>
    <w:bookmarkStart w:name="z217" w:id="204"/>
    <w:p>
      <w:pPr>
        <w:spacing w:after="0"/>
        <w:ind w:left="0"/>
        <w:jc w:val="both"/>
      </w:pPr>
      <w:r>
        <w:rPr>
          <w:rFonts w:ascii="Times New Roman"/>
          <w:b w:val="false"/>
          <w:i w:val="false"/>
          <w:color w:val="000000"/>
          <w:sz w:val="28"/>
        </w:rPr>
        <w:t>
      6) бір рет қолданылатын медициналық маскалардың (жұмыс ауысымы мен маскаларды ауыстыру ұзақтығына қарай 3 сағатта кемінде 1 рет) немесе көп рет қолданылатын қорғаныш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тұтастығы бұзылған кезде), қолды өңдеуге арналған дезинфекциялайтын сулықтар немесе тері антисептиктерінің азаймайтын қорын. Бір рет қолданылатын маскаларды қайта пайдалануды болдырмауды. Пайдаланылған ЖҚҚ-ны шығару үшін арнайы бөлінген орындарда пакеттерге жинауды, одан әрі қатты тұрмыстық қалдықтар ретінде кәдеге жаратуды;</w:t>
      </w:r>
    </w:p>
    <w:bookmarkEnd w:id="204"/>
    <w:bookmarkStart w:name="z218" w:id="205"/>
    <w:p>
      <w:pPr>
        <w:spacing w:after="0"/>
        <w:ind w:left="0"/>
        <w:jc w:val="both"/>
      </w:pPr>
      <w:r>
        <w:rPr>
          <w:rFonts w:ascii="Times New Roman"/>
          <w:b w:val="false"/>
          <w:i w:val="false"/>
          <w:color w:val="000000"/>
          <w:sz w:val="28"/>
        </w:rPr>
        <w:t xml:space="preserve">
      7) қызметкерлер арасында: </w:t>
      </w:r>
    </w:p>
    <w:bookmarkEnd w:id="205"/>
    <w:p>
      <w:pPr>
        <w:spacing w:after="0"/>
        <w:ind w:left="0"/>
        <w:jc w:val="both"/>
      </w:pPr>
      <w:r>
        <w:rPr>
          <w:rFonts w:ascii="Times New Roman"/>
          <w:b w:val="false"/>
          <w:i w:val="false"/>
          <w:color w:val="000000"/>
          <w:sz w:val="28"/>
        </w:rPr>
        <w:t>
      қонақтар келген кезде немесе болған кезде аурудың кез келген белгілері (жөтел, әлсіздік, жоғары температура және т.б.) байқалатын болса, ден қою жоспары туралы.</w:t>
      </w:r>
    </w:p>
    <w:p>
      <w:pPr>
        <w:spacing w:after="0"/>
        <w:ind w:left="0"/>
        <w:jc w:val="both"/>
      </w:pPr>
      <w:r>
        <w:rPr>
          <w:rFonts w:ascii="Times New Roman"/>
          <w:b w:val="false"/>
          <w:i w:val="false"/>
          <w:color w:val="000000"/>
          <w:sz w:val="28"/>
        </w:rPr>
        <w:t>
       жеке/өндірістік гигиена ережелерін сақтау және олардың мүлтіксіз сақталуын бақылау қажеттілігі туралы нұсқама өткізуді;</w:t>
      </w:r>
    </w:p>
    <w:bookmarkStart w:name="z219" w:id="206"/>
    <w:p>
      <w:pPr>
        <w:spacing w:after="0"/>
        <w:ind w:left="0"/>
        <w:jc w:val="both"/>
      </w:pPr>
      <w:r>
        <w:rPr>
          <w:rFonts w:ascii="Times New Roman"/>
          <w:b w:val="false"/>
          <w:i w:val="false"/>
          <w:color w:val="000000"/>
          <w:sz w:val="28"/>
        </w:rPr>
        <w:t>
      8) қолды өңдеу үшін тері антисептиктерін орнату, коронавирустық инфекцияның алдын алу бойынша жаднамалар орналастыруды;</w:t>
      </w:r>
    </w:p>
    <w:bookmarkEnd w:id="206"/>
    <w:bookmarkStart w:name="z220" w:id="207"/>
    <w:p>
      <w:pPr>
        <w:spacing w:after="0"/>
        <w:ind w:left="0"/>
        <w:jc w:val="both"/>
      </w:pPr>
      <w:r>
        <w:rPr>
          <w:rFonts w:ascii="Times New Roman"/>
          <w:b w:val="false"/>
          <w:i w:val="false"/>
          <w:color w:val="000000"/>
          <w:sz w:val="28"/>
        </w:rPr>
        <w:t xml:space="preserve">
      9) есептік қажеттілікке, ауданына және өңдеу жиілігіне қарай дезинфекциялау құралдарының азаймайтын қорын қамтамасыз етеді. </w:t>
      </w:r>
    </w:p>
    <w:bookmarkEnd w:id="207"/>
    <w:bookmarkStart w:name="z221" w:id="208"/>
    <w:p>
      <w:pPr>
        <w:spacing w:after="0"/>
        <w:ind w:left="0"/>
        <w:jc w:val="both"/>
      </w:pPr>
      <w:r>
        <w:rPr>
          <w:rFonts w:ascii="Times New Roman"/>
          <w:b w:val="false"/>
          <w:i w:val="false"/>
          <w:color w:val="000000"/>
          <w:sz w:val="28"/>
        </w:rPr>
        <w:t>
      6. Нөмір қоры қызметінің бастығы мыналарды қамтамасыз етеді:</w:t>
      </w:r>
    </w:p>
    <w:bookmarkEnd w:id="208"/>
    <w:bookmarkStart w:name="z222" w:id="209"/>
    <w:p>
      <w:pPr>
        <w:spacing w:after="0"/>
        <w:ind w:left="0"/>
        <w:jc w:val="both"/>
      </w:pPr>
      <w:r>
        <w:rPr>
          <w:rFonts w:ascii="Times New Roman"/>
          <w:b w:val="false"/>
          <w:i w:val="false"/>
          <w:color w:val="000000"/>
          <w:sz w:val="28"/>
        </w:rPr>
        <w:t xml:space="preserve">
      1) персоналдың ұялы телефондарын, гаджеттерді, компьютерлік техниканы, есік тұтқаларын, тұтқаларды, үстелдерді, орындықтардың арқалықтарын (креслолардың шынтақшаларын), жиһазды, қол жууға арналған раковиналарды, терезе алды, есік ойықтарын, қосқыштар мен розеткаларды, лифт батырмаларын міндетті түрде өңдеу арқылы күнделікті ылғалды жинау және дезинфекциялау жүргізуді қамтамасыз етеді. Кілем жабынын ылғалды жинау жуу химиялық құралдары бар кілем жуу машиналарымен орындалады, одан кейін кілемнің таза бетін шаю жүргізіледі. Дезинфекциялау үшін оларға қоса берілген нұсқаулықты қатаң сақтаған кезде вирусқа қарсы тиімділігі бар (әдістемелік нұсқауларға немесе нұсқаулыққа сәйкес), белгіленген тәртіппен мемлекеттік тіркеуден өткен құралдарды қолданады; </w:t>
      </w:r>
    </w:p>
    <w:bookmarkEnd w:id="209"/>
    <w:bookmarkStart w:name="z223" w:id="210"/>
    <w:p>
      <w:pPr>
        <w:spacing w:after="0"/>
        <w:ind w:left="0"/>
        <w:jc w:val="both"/>
      </w:pPr>
      <w:r>
        <w:rPr>
          <w:rFonts w:ascii="Times New Roman"/>
          <w:b w:val="false"/>
          <w:i w:val="false"/>
          <w:color w:val="000000"/>
          <w:sz w:val="28"/>
        </w:rPr>
        <w:t>
      2) ылғалды жинау және дезинфекциялау орнына қағаз тұсқағаздары бар нөмірлерде қабырғалар мен төбелерді құрғақ жинауды пайдалану, содан кейін оларды пайдалану жөніндегі нұсқаулыққа сәйкес адамдар бар кезде қолдануға рұқсат етілген ауаны зарарсыздандыруға арналған жабдықпен өңдеу жүргізіледі;</w:t>
      </w:r>
    </w:p>
    <w:bookmarkEnd w:id="210"/>
    <w:bookmarkStart w:name="z224" w:id="211"/>
    <w:p>
      <w:pPr>
        <w:spacing w:after="0"/>
        <w:ind w:left="0"/>
        <w:jc w:val="both"/>
      </w:pPr>
      <w:r>
        <w:rPr>
          <w:rFonts w:ascii="Times New Roman"/>
          <w:b w:val="false"/>
          <w:i w:val="false"/>
          <w:color w:val="000000"/>
          <w:sz w:val="28"/>
        </w:rPr>
        <w:t>
      3) үй-жайларды және жабдықтардың жекелеген түрлерін (үстелдер, панельдер, есіктер, терезелер, еден) жуу және өңдеу үшін жеке шүберекті пайдалану;</w:t>
      </w:r>
    </w:p>
    <w:bookmarkEnd w:id="211"/>
    <w:bookmarkStart w:name="z225" w:id="212"/>
    <w:p>
      <w:pPr>
        <w:spacing w:after="0"/>
        <w:ind w:left="0"/>
        <w:jc w:val="both"/>
      </w:pPr>
      <w:r>
        <w:rPr>
          <w:rFonts w:ascii="Times New Roman"/>
          <w:b w:val="false"/>
          <w:i w:val="false"/>
          <w:color w:val="000000"/>
          <w:sz w:val="28"/>
        </w:rPr>
        <w:t>
      4) дезинфекциялау құралдарының жұмыс ерітінділерін арнайы бөлінген орында дайындау, өнім берушінің ыдысында (қаптамасында) заттың атауы, оның мақсаты, затбелгідегі жарамдылық мерзімін көрсетіп сақтау. Ыдыстық затбелгі дезинфекциялау құралын сақтаудың (пайдаланудың) барлық кезеңінде сақталады;</w:t>
      </w:r>
    </w:p>
    <w:bookmarkEnd w:id="212"/>
    <w:bookmarkStart w:name="z226" w:id="213"/>
    <w:p>
      <w:pPr>
        <w:spacing w:after="0"/>
        <w:ind w:left="0"/>
        <w:jc w:val="both"/>
      </w:pPr>
      <w:r>
        <w:rPr>
          <w:rFonts w:ascii="Times New Roman"/>
          <w:b w:val="false"/>
          <w:i w:val="false"/>
          <w:color w:val="000000"/>
          <w:sz w:val="28"/>
        </w:rPr>
        <w:t>
      5) мынадай жеке қорғаныш құралдарын пайдалана отырып дезинфекция жүргізу: униформа, қолғап, медициналық маска;</w:t>
      </w:r>
    </w:p>
    <w:bookmarkEnd w:id="213"/>
    <w:bookmarkStart w:name="z227" w:id="214"/>
    <w:p>
      <w:pPr>
        <w:spacing w:after="0"/>
        <w:ind w:left="0"/>
        <w:jc w:val="both"/>
      </w:pPr>
      <w:r>
        <w:rPr>
          <w:rFonts w:ascii="Times New Roman"/>
          <w:b w:val="false"/>
          <w:i w:val="false"/>
          <w:color w:val="000000"/>
          <w:sz w:val="28"/>
        </w:rPr>
        <w:t>
      6) денсаулық жағдайы бойынша қарсы көрсетілімдері жоқ адамдарды дезинфекциялау құралдарымен жұмыс істеуге жіберу;</w:t>
      </w:r>
    </w:p>
    <w:bookmarkEnd w:id="214"/>
    <w:bookmarkStart w:name="z228" w:id="215"/>
    <w:p>
      <w:pPr>
        <w:spacing w:after="0"/>
        <w:ind w:left="0"/>
        <w:jc w:val="both"/>
      </w:pPr>
      <w:r>
        <w:rPr>
          <w:rFonts w:ascii="Times New Roman"/>
          <w:b w:val="false"/>
          <w:i w:val="false"/>
          <w:color w:val="000000"/>
          <w:sz w:val="28"/>
        </w:rPr>
        <w:t>
      7) 15 минут ішінде күніне кемінде 2 рет желдету.</w:t>
      </w:r>
    </w:p>
    <w:bookmarkEnd w:id="215"/>
    <w:bookmarkStart w:name="z229" w:id="216"/>
    <w:p>
      <w:pPr>
        <w:spacing w:after="0"/>
        <w:ind w:left="0"/>
        <w:jc w:val="both"/>
      </w:pPr>
      <w:r>
        <w:rPr>
          <w:rFonts w:ascii="Times New Roman"/>
          <w:b w:val="false"/>
          <w:i w:val="false"/>
          <w:color w:val="000000"/>
          <w:sz w:val="28"/>
        </w:rPr>
        <w:t>
      7. Қонақтарға арналған үйлердегі эпидемияға қарсы күшейтілген режимді қамтамасыз ету мақсатында әкімшілік:</w:t>
      </w:r>
    </w:p>
    <w:bookmarkEnd w:id="216"/>
    <w:bookmarkStart w:name="z230" w:id="217"/>
    <w:p>
      <w:pPr>
        <w:spacing w:after="0"/>
        <w:ind w:left="0"/>
        <w:jc w:val="both"/>
      </w:pPr>
      <w:r>
        <w:rPr>
          <w:rFonts w:ascii="Times New Roman"/>
          <w:b w:val="false"/>
          <w:i w:val="false"/>
          <w:color w:val="000000"/>
          <w:sz w:val="28"/>
        </w:rPr>
        <w:t>
      1) персоналдың жеке қорғаныш құралдарын (маскаларды) киюін;</w:t>
      </w:r>
    </w:p>
    <w:bookmarkEnd w:id="217"/>
    <w:bookmarkStart w:name="z231" w:id="218"/>
    <w:p>
      <w:pPr>
        <w:spacing w:after="0"/>
        <w:ind w:left="0"/>
        <w:jc w:val="both"/>
      </w:pPr>
      <w:r>
        <w:rPr>
          <w:rFonts w:ascii="Times New Roman"/>
          <w:b w:val="false"/>
          <w:i w:val="false"/>
          <w:color w:val="000000"/>
          <w:sz w:val="28"/>
        </w:rPr>
        <w:t>
      2) персоналдың температурасын қағаз немесе электрондық тасымалдағышта тіркей отырып, күн сайын өлшеуді қамтамасыз етеді. Температурасы жоғары және ЖРВИ белгілері бар персонал жұмысқа жіберілмейді.</w:t>
      </w:r>
    </w:p>
    <w:bookmarkEnd w:id="218"/>
    <w:bookmarkStart w:name="z232" w:id="219"/>
    <w:p>
      <w:pPr>
        <w:spacing w:after="0"/>
        <w:ind w:left="0"/>
        <w:jc w:val="both"/>
      </w:pPr>
      <w:r>
        <w:rPr>
          <w:rFonts w:ascii="Times New Roman"/>
          <w:b w:val="false"/>
          <w:i w:val="false"/>
          <w:color w:val="000000"/>
          <w:sz w:val="28"/>
        </w:rPr>
        <w:t xml:space="preserve">
      3) персоналдың ұялы телефондарын, гаджеттерді, компьютерлік техниканы, есік тұтқаларын, тұтқаларды, үстелдерді, орындықтардың арқалықтарын (креслолардың шынтақшаларын), жиһазды, қол жууға арналған раковиналарды, терезе алды, есік ойықтарын, қосқыштар мен розеткаларды міндетті түрде өңдеу арқылы күнделікті ылғалды жинау және дезинфекциялау жүргізуді. Дезинфекциялау үшін оларға қоса берілген нұсқаулықты қатаң сақтаған кезде вирусқа қарсы тиімділігі бар (әдістемелік нұсқауларға немесе нұсқаулыққа сәйкес), белгіленген тәртіппен мемлекеттік тіркеуден өткен құралдарды қолданады; </w:t>
      </w:r>
    </w:p>
    <w:bookmarkEnd w:id="219"/>
    <w:bookmarkStart w:name="z233" w:id="220"/>
    <w:p>
      <w:pPr>
        <w:spacing w:after="0"/>
        <w:ind w:left="0"/>
        <w:jc w:val="both"/>
      </w:pPr>
      <w:r>
        <w:rPr>
          <w:rFonts w:ascii="Times New Roman"/>
          <w:b w:val="false"/>
          <w:i w:val="false"/>
          <w:color w:val="000000"/>
          <w:sz w:val="28"/>
        </w:rPr>
        <w:t>
      4) үй-жайларды және жабдықтардың жекелеген түрлерін (үстелдер, панельдер, есіктер, терезелер, еден) жуу мен өңдеуге жеке шүберекті пайдалануды;</w:t>
      </w:r>
    </w:p>
    <w:bookmarkEnd w:id="220"/>
    <w:bookmarkStart w:name="z234" w:id="221"/>
    <w:p>
      <w:pPr>
        <w:spacing w:after="0"/>
        <w:ind w:left="0"/>
        <w:jc w:val="both"/>
      </w:pPr>
      <w:r>
        <w:rPr>
          <w:rFonts w:ascii="Times New Roman"/>
          <w:b w:val="false"/>
          <w:i w:val="false"/>
          <w:color w:val="000000"/>
          <w:sz w:val="28"/>
        </w:rPr>
        <w:t>
      5) дезинфекциялау құралдарының жұмыс ерітінділерін арнайы бөлінген орында дайындау, өнім берушінің ыдысында (қаптамасында) заттың атауы, оның мақсаты, затбелгідегі жарамдылық мерзімін көрсетіп сақтауды;</w:t>
      </w:r>
    </w:p>
    <w:bookmarkEnd w:id="221"/>
    <w:bookmarkStart w:name="z235" w:id="222"/>
    <w:p>
      <w:pPr>
        <w:spacing w:after="0"/>
        <w:ind w:left="0"/>
        <w:jc w:val="both"/>
      </w:pPr>
      <w:r>
        <w:rPr>
          <w:rFonts w:ascii="Times New Roman"/>
          <w:b w:val="false"/>
          <w:i w:val="false"/>
          <w:color w:val="000000"/>
          <w:sz w:val="28"/>
        </w:rPr>
        <w:t>
      6) мынадай жеке қорғаныш құралдарын пайдалана отырып дезинфекция жүргізу: униформа, қолғап, маска;</w:t>
      </w:r>
    </w:p>
    <w:bookmarkEnd w:id="222"/>
    <w:bookmarkStart w:name="z236" w:id="223"/>
    <w:p>
      <w:pPr>
        <w:spacing w:after="0"/>
        <w:ind w:left="0"/>
        <w:jc w:val="both"/>
      </w:pPr>
      <w:r>
        <w:rPr>
          <w:rFonts w:ascii="Times New Roman"/>
          <w:b w:val="false"/>
          <w:i w:val="false"/>
          <w:color w:val="000000"/>
          <w:sz w:val="28"/>
        </w:rPr>
        <w:t>
      7) денсаулық жағдайы бойынша қарсы көрсетілімдері жоқ адамдарды дезинфекциялау құралдарымен жұмыс істеуге жіберуді;</w:t>
      </w:r>
    </w:p>
    <w:bookmarkEnd w:id="223"/>
    <w:bookmarkStart w:name="z237" w:id="224"/>
    <w:p>
      <w:pPr>
        <w:spacing w:after="0"/>
        <w:ind w:left="0"/>
        <w:jc w:val="both"/>
      </w:pPr>
      <w:r>
        <w:rPr>
          <w:rFonts w:ascii="Times New Roman"/>
          <w:b w:val="false"/>
          <w:i w:val="false"/>
          <w:color w:val="000000"/>
          <w:sz w:val="28"/>
        </w:rPr>
        <w:t>
      8) бір рет қолданылатын медициналық маскалардың (жұмыс ауысымы мен маскаларды ауыстыру ұзақтығына қарай 3 сағатта кемінде 1 рет) немесе көп рет қолданылатын қорғаныш маскаларының (келесі қолдану алдында кейіннен жуу және термиялық өңдеу арқылы), сондай-ақ бір рет қолданылатын немесе көп рет қолданылатын қолғаптардың (ауысымына кемінде 2 рет ауыстыруға жататын және тұтастығы бұзылған кезде), қолды өңдеуге арналған дезинфекциялайтын сулықтар немесе тері антисептиктерінің азаймайтын қорын. Бір рет қолданылатын маскаларды қайта пайдалануды болдырмауды. Пайдаланылған ЖҚҚны шығару үшін арнайы бөлінген орындарда пакеттерге жинауды, одан әрі қатты тұрмыстық қалдықтар ретінде кәдеге жаратуды;</w:t>
      </w:r>
    </w:p>
    <w:bookmarkEnd w:id="224"/>
    <w:bookmarkStart w:name="z238" w:id="225"/>
    <w:p>
      <w:pPr>
        <w:spacing w:after="0"/>
        <w:ind w:left="0"/>
        <w:jc w:val="both"/>
      </w:pPr>
      <w:r>
        <w:rPr>
          <w:rFonts w:ascii="Times New Roman"/>
          <w:b w:val="false"/>
          <w:i w:val="false"/>
          <w:color w:val="000000"/>
          <w:sz w:val="28"/>
        </w:rPr>
        <w:t>
      9) көрінетін жерлерге қолды өңдеуге арналған тері антисептиктерін, коронавирустық инфекцияның алдын алу жөніндегі жаднамаларды орнатуды;</w:t>
      </w:r>
    </w:p>
    <w:bookmarkEnd w:id="225"/>
    <w:bookmarkStart w:name="z239" w:id="226"/>
    <w:p>
      <w:pPr>
        <w:spacing w:after="0"/>
        <w:ind w:left="0"/>
        <w:jc w:val="both"/>
      </w:pPr>
      <w:r>
        <w:rPr>
          <w:rFonts w:ascii="Times New Roman"/>
          <w:b w:val="false"/>
          <w:i w:val="false"/>
          <w:color w:val="000000"/>
          <w:sz w:val="28"/>
        </w:rPr>
        <w:t>
      10) есептік қажеттілікке, өңдеу ауданы мен жиілігіне қарай дезинфекциялау құралдарының азаймайтын қорын;</w:t>
      </w:r>
    </w:p>
    <w:bookmarkEnd w:id="226"/>
    <w:bookmarkStart w:name="z240" w:id="227"/>
    <w:p>
      <w:pPr>
        <w:spacing w:after="0"/>
        <w:ind w:left="0"/>
        <w:jc w:val="both"/>
      </w:pPr>
      <w:r>
        <w:rPr>
          <w:rFonts w:ascii="Times New Roman"/>
          <w:b w:val="false"/>
          <w:i w:val="false"/>
          <w:color w:val="000000"/>
          <w:sz w:val="28"/>
        </w:rPr>
        <w:t>
      11) COVID-19 кезінде жеке гигиенаны арттыру және қажетті шаралар мен іс-қимыл жоспарын іске асыру үшін персоналды мерзімді оқытуды қамтамасыз етеді.</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"Балалардың сауықтыру және </w:t>
            </w:r>
            <w:r>
              <w:br/>
            </w:r>
            <w:r>
              <w:rPr>
                <w:rFonts w:ascii="Times New Roman"/>
                <w:b w:val="false"/>
                <w:i w:val="false"/>
                <w:color w:val="000000"/>
                <w:sz w:val="20"/>
              </w:rPr>
              <w:t xml:space="preserve">санаторий объектілеріне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9-қосымша </w:t>
            </w:r>
          </w:p>
        </w:tc>
      </w:tr>
    </w:tbl>
    <w:bookmarkStart w:name="z241" w:id="228"/>
    <w:p>
      <w:pPr>
        <w:spacing w:after="0"/>
        <w:ind w:left="0"/>
        <w:jc w:val="left"/>
      </w:pPr>
      <w:r>
        <w:rPr>
          <w:rFonts w:ascii="Times New Roman"/>
          <w:b/>
          <w:i w:val="false"/>
          <w:color w:val="000000"/>
        </w:rPr>
        <w:t xml:space="preserve"> Шектеу іс-шараларын, оның ішінде карантин енгізу кезеңінде меншік нысанына қарамастан (мектеп жанындағы, қала сыртындағы) балаларды сауықтыру лагерьлерінің қызметіне қойылатын санитариялық-эпидемиологиялық талаптар</w:t>
      </w:r>
    </w:p>
    <w:bookmarkEnd w:id="228"/>
    <w:p>
      <w:pPr>
        <w:spacing w:after="0"/>
        <w:ind w:left="0"/>
        <w:jc w:val="both"/>
      </w:pPr>
      <w:r>
        <w:rPr>
          <w:rFonts w:ascii="Times New Roman"/>
          <w:b w:val="false"/>
          <w:i w:val="false"/>
          <w:color w:val="ff0000"/>
          <w:sz w:val="28"/>
        </w:rPr>
        <w:t xml:space="preserve">
      Ескерту. Қағида 9-қосымшамен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2" w:id="229"/>
    <w:p>
      <w:pPr>
        <w:spacing w:after="0"/>
        <w:ind w:left="0"/>
        <w:jc w:val="both"/>
      </w:pPr>
      <w:r>
        <w:rPr>
          <w:rFonts w:ascii="Times New Roman"/>
          <w:b w:val="false"/>
          <w:i w:val="false"/>
          <w:color w:val="000000"/>
          <w:sz w:val="28"/>
        </w:rPr>
        <w:t>
      1. Күн сайын жұмыс басталғанға дейін балаларды сауықтыру лагерінің (бұдан әрі – лагерь) персоналына жанаспайтын термометрия арқылы респираторлық аурулар симптомдарының бар-жоғына, оның ішінде отбасы мүшелерінде, шетелден келгендермен байланыстың болуына сауалнама жүргізіледі.</w:t>
      </w:r>
    </w:p>
    <w:bookmarkEnd w:id="229"/>
    <w:bookmarkStart w:name="z243" w:id="230"/>
    <w:p>
      <w:pPr>
        <w:spacing w:after="0"/>
        <w:ind w:left="0"/>
        <w:jc w:val="both"/>
      </w:pPr>
      <w:r>
        <w:rPr>
          <w:rFonts w:ascii="Times New Roman"/>
          <w:b w:val="false"/>
          <w:i w:val="false"/>
          <w:color w:val="000000"/>
          <w:sz w:val="28"/>
        </w:rPr>
        <w:t>
      2. ЖРВИ және тұмау симптомдары, сондай-ақ COVID-19 (құрғақ жөтел, жоғары температура, тыныс алудың қиындауы, ентігу және т.б.) жоққа шығармайтын симптомдары бар персонал жедел жәрдем келгенше оқшауланады.</w:t>
      </w:r>
    </w:p>
    <w:bookmarkEnd w:id="230"/>
    <w:bookmarkStart w:name="z244" w:id="231"/>
    <w:p>
      <w:pPr>
        <w:spacing w:after="0"/>
        <w:ind w:left="0"/>
        <w:jc w:val="both"/>
      </w:pPr>
      <w:r>
        <w:rPr>
          <w:rFonts w:ascii="Times New Roman"/>
          <w:b w:val="false"/>
          <w:i w:val="false"/>
          <w:color w:val="000000"/>
          <w:sz w:val="28"/>
        </w:rPr>
        <w:t>
      3. Персоналды жұмысқа жіберу лагерь жұмысы басталғанға дейін 72 сағаттан кешіктірмей жүргізілген коронавирустық инфекцияға зертханалық зерттеуден кейін жүзеге асырылады. Тізімдер мен тексеру кестелерін лагерь әкімшілігі санитариялық-эпидемиологиялық қызмет органдарымен бірлесіп жасайды.</w:t>
      </w:r>
    </w:p>
    <w:bookmarkEnd w:id="231"/>
    <w:bookmarkStart w:name="z245" w:id="232"/>
    <w:p>
      <w:pPr>
        <w:spacing w:after="0"/>
        <w:ind w:left="0"/>
        <w:jc w:val="both"/>
      </w:pPr>
      <w:r>
        <w:rPr>
          <w:rFonts w:ascii="Times New Roman"/>
          <w:b w:val="false"/>
          <w:i w:val="false"/>
          <w:color w:val="000000"/>
          <w:sz w:val="28"/>
        </w:rPr>
        <w:t xml:space="preserve">
      4. Лагерьге кіру кезінде журналдарда нәтижелерді рәсімдеу арқылы әрбір балаға және алып жүретін ересектерге жанаспайтын термометрлермен термометрия жүргізіледі. </w:t>
      </w:r>
    </w:p>
    <w:bookmarkEnd w:id="232"/>
    <w:bookmarkStart w:name="z246" w:id="233"/>
    <w:p>
      <w:pPr>
        <w:spacing w:after="0"/>
        <w:ind w:left="0"/>
        <w:jc w:val="both"/>
      </w:pPr>
      <w:r>
        <w:rPr>
          <w:rFonts w:ascii="Times New Roman"/>
          <w:b w:val="false"/>
          <w:i w:val="false"/>
          <w:color w:val="000000"/>
          <w:sz w:val="28"/>
        </w:rPr>
        <w:t>
      5. Лагерь аумағына бөгде адамдардың кіруіне және автокөліктің кіруіне жол берілмейді. Лагерь аумағына автокөлік кіру жабдықталған арнайы алаң (дезкедергі) арқылы жүзеге асырылады.</w:t>
      </w:r>
    </w:p>
    <w:bookmarkEnd w:id="233"/>
    <w:bookmarkStart w:name="z247" w:id="234"/>
    <w:p>
      <w:pPr>
        <w:spacing w:after="0"/>
        <w:ind w:left="0"/>
        <w:jc w:val="both"/>
      </w:pPr>
      <w:r>
        <w:rPr>
          <w:rFonts w:ascii="Times New Roman"/>
          <w:b w:val="false"/>
          <w:i w:val="false"/>
          <w:color w:val="000000"/>
          <w:sz w:val="28"/>
        </w:rPr>
        <w:t>
      6. Тауарларды қойма үй-жайларына орналастырғанға дейін олардың қаптамасының сыртқы бетін дезинфекциялау құралдарымен сүрту жүргізіледі.</w:t>
      </w:r>
    </w:p>
    <w:bookmarkEnd w:id="234"/>
    <w:bookmarkStart w:name="z248" w:id="235"/>
    <w:p>
      <w:pPr>
        <w:spacing w:after="0"/>
        <w:ind w:left="0"/>
        <w:jc w:val="both"/>
      </w:pPr>
      <w:r>
        <w:rPr>
          <w:rFonts w:ascii="Times New Roman"/>
          <w:b w:val="false"/>
          <w:i w:val="false"/>
          <w:color w:val="000000"/>
          <w:sz w:val="28"/>
        </w:rPr>
        <w:t>
      7. Балаларды қабылдауға, тамақ өнімдері мен тауарларды қабылдап-беруге қатысатын персонал жеке қорғаныш құралдарында (маскалар, қолғаптар) болады.</w:t>
      </w:r>
    </w:p>
    <w:bookmarkEnd w:id="235"/>
    <w:bookmarkStart w:name="z249" w:id="236"/>
    <w:p>
      <w:pPr>
        <w:spacing w:after="0"/>
        <w:ind w:left="0"/>
        <w:jc w:val="both"/>
      </w:pPr>
      <w:r>
        <w:rPr>
          <w:rFonts w:ascii="Times New Roman"/>
          <w:b w:val="false"/>
          <w:i w:val="false"/>
          <w:color w:val="000000"/>
          <w:sz w:val="28"/>
        </w:rPr>
        <w:t>
      8. Мектеп жанындағы лагерьлер мен қосымша білім беру объектілерін ашу карантин кезеңінде санитариялық қағидалар талаптары және санитариялық-эпидемияға қарсы талаптар қамтамасыз етіле отырып, короновирустық инфекция бойынша қолайлы аумақтарда жүргізіледі.</w:t>
      </w:r>
    </w:p>
    <w:bookmarkEnd w:id="236"/>
    <w:bookmarkStart w:name="z250" w:id="237"/>
    <w:p>
      <w:pPr>
        <w:spacing w:after="0"/>
        <w:ind w:left="0"/>
        <w:jc w:val="both"/>
      </w:pPr>
      <w:r>
        <w:rPr>
          <w:rFonts w:ascii="Times New Roman"/>
          <w:b w:val="false"/>
          <w:i w:val="false"/>
          <w:color w:val="000000"/>
          <w:sz w:val="28"/>
        </w:rPr>
        <w:t>
      9. Әр ауысым басталғанға дейін дезинфекциялау құралдарын қолдана отырып, күрделі жинау жүргізіледі.</w:t>
      </w:r>
    </w:p>
    <w:bookmarkEnd w:id="237"/>
    <w:bookmarkStart w:name="z251" w:id="238"/>
    <w:p>
      <w:pPr>
        <w:spacing w:after="0"/>
        <w:ind w:left="0"/>
        <w:jc w:val="both"/>
      </w:pPr>
      <w:r>
        <w:rPr>
          <w:rFonts w:ascii="Times New Roman"/>
          <w:b w:val="false"/>
          <w:i w:val="false"/>
          <w:color w:val="000000"/>
          <w:sz w:val="28"/>
        </w:rPr>
        <w:t>
      10. Ғимаратқа кіреберісте және асханаға кіру алдында және санитариялық тораптарда қолды өңдеуге арналған тері антисептиктері бар дозаторлар орнатылады.</w:t>
      </w:r>
    </w:p>
    <w:bookmarkEnd w:id="238"/>
    <w:bookmarkStart w:name="z252" w:id="239"/>
    <w:p>
      <w:pPr>
        <w:spacing w:after="0"/>
        <w:ind w:left="0"/>
        <w:jc w:val="both"/>
      </w:pPr>
      <w:r>
        <w:rPr>
          <w:rFonts w:ascii="Times New Roman"/>
          <w:b w:val="false"/>
          <w:i w:val="false"/>
          <w:color w:val="000000"/>
          <w:sz w:val="28"/>
        </w:rPr>
        <w:t>
      11. Лагерьдің әкімшілігі мыналарды қамтамасыз етеді:</w:t>
      </w:r>
    </w:p>
    <w:bookmarkEnd w:id="239"/>
    <w:bookmarkStart w:name="z253" w:id="240"/>
    <w:p>
      <w:pPr>
        <w:spacing w:after="0"/>
        <w:ind w:left="0"/>
        <w:jc w:val="both"/>
      </w:pPr>
      <w:r>
        <w:rPr>
          <w:rFonts w:ascii="Times New Roman"/>
          <w:b w:val="false"/>
          <w:i w:val="false"/>
          <w:color w:val="000000"/>
          <w:sz w:val="28"/>
        </w:rPr>
        <w:t>
      1) ауыз су режимінің ұйымдастырылуын, бір рет қолданылатын ыдыспен қамтамасыз етілуін және кулерлер мен дозаторларға өңдеудің жүргізілуін бақылау;</w:t>
      </w:r>
    </w:p>
    <w:bookmarkEnd w:id="240"/>
    <w:bookmarkStart w:name="z254" w:id="241"/>
    <w:p>
      <w:pPr>
        <w:spacing w:after="0"/>
        <w:ind w:left="0"/>
        <w:jc w:val="both"/>
      </w:pPr>
      <w:r>
        <w:rPr>
          <w:rFonts w:ascii="Times New Roman"/>
          <w:b w:val="false"/>
          <w:i w:val="false"/>
          <w:color w:val="000000"/>
          <w:sz w:val="28"/>
        </w:rPr>
        <w:t>
      2) санитариялық-эпидемиологиялық талаптарды сақтауға (температураны өлшеу, персоналға нұсқама беру, жеке қорғаныш құралдарын уақтылы ауыстыру, дезинфекциялау, жуу және антисептикалық құралдардың қажетті қорын қадағалау, нұсқама жүргізу журналын жүргізу, маскаларды, респираторларды, сулықтарды кәдеге жарату, жабдықтар мен мүкәммалды өңдеу, үй-жайларды жинау) жауапты адамды анықтайды;</w:t>
      </w:r>
    </w:p>
    <w:bookmarkEnd w:id="241"/>
    <w:bookmarkStart w:name="z255" w:id="242"/>
    <w:p>
      <w:pPr>
        <w:spacing w:after="0"/>
        <w:ind w:left="0"/>
        <w:jc w:val="both"/>
      </w:pPr>
      <w:r>
        <w:rPr>
          <w:rFonts w:ascii="Times New Roman"/>
          <w:b w:val="false"/>
          <w:i w:val="false"/>
          <w:color w:val="000000"/>
          <w:sz w:val="28"/>
        </w:rPr>
        <w:t>
      3) жанасатын беттерді, есік тұтқаларын, тұтқаларды, үстелдерді, орындықтардың арқалықтарын, жиһазды, қол жууға арналған раковиналарды, терезе алды, есік ойықтарын, қосқыштар мен розеткаларды және т. б. міндетті түрде өңдей отырып, жуу және дезинфекциялау құралдарын қолдана отырып, үй-жайларды күнделікті ылғалды жинау және дезинфекциялау жүргізу;</w:t>
      </w:r>
    </w:p>
    <w:bookmarkEnd w:id="242"/>
    <w:bookmarkStart w:name="z256" w:id="243"/>
    <w:p>
      <w:pPr>
        <w:spacing w:after="0"/>
        <w:ind w:left="0"/>
        <w:jc w:val="both"/>
      </w:pPr>
      <w:r>
        <w:rPr>
          <w:rFonts w:ascii="Times New Roman"/>
          <w:b w:val="false"/>
          <w:i w:val="false"/>
          <w:color w:val="000000"/>
          <w:sz w:val="28"/>
        </w:rPr>
        <w:t xml:space="preserve">
      5) респираторлық аурулардың белгілері бар және дене температурасы жоғары балаларды заңды өкілдері (ата-аналары, қамқоршылары) немесе "жедел жәрдем" бригадасы келгенге дейін изоляторға немесе арнайы бөлінген үй-жайға дереу оқшаулау; </w:t>
      </w:r>
    </w:p>
    <w:bookmarkEnd w:id="243"/>
    <w:bookmarkStart w:name="z257" w:id="244"/>
    <w:p>
      <w:pPr>
        <w:spacing w:after="0"/>
        <w:ind w:left="0"/>
        <w:jc w:val="both"/>
      </w:pPr>
      <w:r>
        <w:rPr>
          <w:rFonts w:ascii="Times New Roman"/>
          <w:b w:val="false"/>
          <w:i w:val="false"/>
          <w:color w:val="000000"/>
          <w:sz w:val="28"/>
        </w:rPr>
        <w:t>
      6) есептік қажеттілікке, ауданына және өңдеу жиілігіне қарай дезинфекциялау құралдарының азаймайтын қоры;</w:t>
      </w:r>
    </w:p>
    <w:bookmarkEnd w:id="244"/>
    <w:bookmarkStart w:name="z258" w:id="245"/>
    <w:p>
      <w:pPr>
        <w:spacing w:after="0"/>
        <w:ind w:left="0"/>
        <w:jc w:val="both"/>
      </w:pPr>
      <w:r>
        <w:rPr>
          <w:rFonts w:ascii="Times New Roman"/>
          <w:b w:val="false"/>
          <w:i w:val="false"/>
          <w:color w:val="000000"/>
          <w:sz w:val="28"/>
        </w:rPr>
        <w:t>
      7) алдын ала тексеру жүргізе отырып (сүзгілерді ауыстыруды, ауа өткізгіштерді дезинфекциялауды қоса алғанда) желдету жүйелері мен ауаны баптау жүйелерінің үздіксіз жұмысы, желдету режимін сақтау;</w:t>
      </w:r>
    </w:p>
    <w:bookmarkEnd w:id="245"/>
    <w:bookmarkStart w:name="z259" w:id="246"/>
    <w:p>
      <w:pPr>
        <w:spacing w:after="0"/>
        <w:ind w:left="0"/>
        <w:jc w:val="both"/>
      </w:pPr>
      <w:r>
        <w:rPr>
          <w:rFonts w:ascii="Times New Roman"/>
          <w:b w:val="false"/>
          <w:i w:val="false"/>
          <w:color w:val="000000"/>
          <w:sz w:val="28"/>
        </w:rPr>
        <w:t>
      8) гигиеналық тәрбие, жеке гигиена ережелерін сақтау қажеттілігі, профилактика шараларын сақтау, әлеуметтік қашықтық туралы ақпараттандыру бойынша жұмыс.</w:t>
      </w:r>
    </w:p>
    <w:bookmarkEnd w:id="246"/>
    <w:bookmarkStart w:name="z260" w:id="247"/>
    <w:p>
      <w:pPr>
        <w:spacing w:after="0"/>
        <w:ind w:left="0"/>
        <w:jc w:val="both"/>
      </w:pPr>
      <w:r>
        <w:rPr>
          <w:rFonts w:ascii="Times New Roman"/>
          <w:b w:val="false"/>
          <w:i w:val="false"/>
          <w:color w:val="000000"/>
          <w:sz w:val="28"/>
        </w:rPr>
        <w:t>
      12. Үй-жайларды толассыз желдету балалар болмаған жағдайда жүргізіледі.</w:t>
      </w:r>
    </w:p>
    <w:bookmarkEnd w:id="247"/>
    <w:bookmarkStart w:name="z261" w:id="248"/>
    <w:p>
      <w:pPr>
        <w:spacing w:after="0"/>
        <w:ind w:left="0"/>
        <w:jc w:val="both"/>
      </w:pPr>
      <w:r>
        <w:rPr>
          <w:rFonts w:ascii="Times New Roman"/>
          <w:b w:val="false"/>
          <w:i w:val="false"/>
          <w:color w:val="000000"/>
          <w:sz w:val="28"/>
        </w:rPr>
        <w:t>
      13. Тәулігіне бір рет (таңертеңгі немесе кешкі сағаттарда) ашық кеңістіктерді дезинфекциялау жүргізіледі.</w:t>
      </w:r>
    </w:p>
    <w:bookmarkEnd w:id="248"/>
    <w:bookmarkStart w:name="z262" w:id="249"/>
    <w:p>
      <w:pPr>
        <w:spacing w:after="0"/>
        <w:ind w:left="0"/>
        <w:jc w:val="both"/>
      </w:pPr>
      <w:r>
        <w:rPr>
          <w:rFonts w:ascii="Times New Roman"/>
          <w:b w:val="false"/>
          <w:i w:val="false"/>
          <w:color w:val="000000"/>
          <w:sz w:val="28"/>
        </w:rPr>
        <w:t>
      14. Күркелер, орындықтар, ойын алаңдары, кіре берістердің жанындағы алаңдар, сыртқы есіктер, жанасатын қоршау конструкциялары, тұтқалар, урналар дезинфекциялауға жатады.</w:t>
      </w:r>
    </w:p>
    <w:bookmarkEnd w:id="249"/>
    <w:bookmarkStart w:name="z263" w:id="250"/>
    <w:p>
      <w:pPr>
        <w:spacing w:after="0"/>
        <w:ind w:left="0"/>
        <w:jc w:val="both"/>
      </w:pPr>
      <w:r>
        <w:rPr>
          <w:rFonts w:ascii="Times New Roman"/>
          <w:b w:val="false"/>
          <w:i w:val="false"/>
          <w:color w:val="000000"/>
          <w:sz w:val="28"/>
        </w:rPr>
        <w:t>
      15. Дезинфекциялау үшін вирусқа қарсы тиімділігі бар құралдар қолданылады (әдістемелік нұсқауларға немесе нұсқаулыққа сәйкес).</w:t>
      </w:r>
    </w:p>
    <w:bookmarkEnd w:id="250"/>
    <w:bookmarkStart w:name="z264" w:id="251"/>
    <w:p>
      <w:pPr>
        <w:spacing w:after="0"/>
        <w:ind w:left="0"/>
        <w:jc w:val="both"/>
      </w:pPr>
      <w:r>
        <w:rPr>
          <w:rFonts w:ascii="Times New Roman"/>
          <w:b w:val="false"/>
          <w:i w:val="false"/>
          <w:color w:val="000000"/>
          <w:sz w:val="28"/>
        </w:rPr>
        <w:t>
      16. Лагерьге инфекцияның әкелінуіне жол бермеу мақсатында:</w:t>
      </w:r>
    </w:p>
    <w:bookmarkEnd w:id="251"/>
    <w:bookmarkStart w:name="z265" w:id="252"/>
    <w:p>
      <w:pPr>
        <w:spacing w:after="0"/>
        <w:ind w:left="0"/>
        <w:jc w:val="both"/>
      </w:pPr>
      <w:r>
        <w:rPr>
          <w:rFonts w:ascii="Times New Roman"/>
          <w:b w:val="false"/>
          <w:i w:val="false"/>
          <w:color w:val="000000"/>
          <w:sz w:val="28"/>
        </w:rPr>
        <w:t>
      1) ауысым жұмысы кезінде персоналды лагерьден тыс жерлерге ауыстыруға (оның ішінде қоса атқарылатын жұмысқа) жол берілмейді;</w:t>
      </w:r>
    </w:p>
    <w:bookmarkEnd w:id="252"/>
    <w:bookmarkStart w:name="z266" w:id="253"/>
    <w:p>
      <w:pPr>
        <w:spacing w:after="0"/>
        <w:ind w:left="0"/>
        <w:jc w:val="both"/>
      </w:pPr>
      <w:r>
        <w:rPr>
          <w:rFonts w:ascii="Times New Roman"/>
          <w:b w:val="false"/>
          <w:i w:val="false"/>
          <w:color w:val="000000"/>
          <w:sz w:val="28"/>
        </w:rPr>
        <w:t>
      2) барлық балалардың лагерьге бір мезетте келуі (бір күнде), сондай-ақ ауысым арасында 2 күннен кем емес үзіліспен бір мезетте шығуы (қорытынды дезинфекция жүргізу үшін) жүзеге асырылады;</w:t>
      </w:r>
    </w:p>
    <w:bookmarkEnd w:id="253"/>
    <w:bookmarkStart w:name="z267" w:id="254"/>
    <w:p>
      <w:pPr>
        <w:spacing w:after="0"/>
        <w:ind w:left="0"/>
        <w:jc w:val="both"/>
      </w:pPr>
      <w:r>
        <w:rPr>
          <w:rFonts w:ascii="Times New Roman"/>
          <w:b w:val="false"/>
          <w:i w:val="false"/>
          <w:color w:val="000000"/>
          <w:sz w:val="28"/>
        </w:rPr>
        <w:t>
      3) ауысым кезінде балалардың келген күнінен кейін балаларды қабылдауға және уақытша кетуіне жол берілмейді;</w:t>
      </w:r>
    </w:p>
    <w:bookmarkEnd w:id="254"/>
    <w:bookmarkStart w:name="z268" w:id="255"/>
    <w:p>
      <w:pPr>
        <w:spacing w:after="0"/>
        <w:ind w:left="0"/>
        <w:jc w:val="both"/>
      </w:pPr>
      <w:r>
        <w:rPr>
          <w:rFonts w:ascii="Times New Roman"/>
          <w:b w:val="false"/>
          <w:i w:val="false"/>
          <w:color w:val="000000"/>
          <w:sz w:val="28"/>
        </w:rPr>
        <w:t>
      4) топтардың толуы жобалық қуаттың 50%-нан аспауы тиіс;</w:t>
      </w:r>
    </w:p>
    <w:bookmarkEnd w:id="255"/>
    <w:bookmarkStart w:name="z269" w:id="256"/>
    <w:p>
      <w:pPr>
        <w:spacing w:after="0"/>
        <w:ind w:left="0"/>
        <w:jc w:val="both"/>
      </w:pPr>
      <w:r>
        <w:rPr>
          <w:rFonts w:ascii="Times New Roman"/>
          <w:b w:val="false"/>
          <w:i w:val="false"/>
          <w:color w:val="000000"/>
          <w:sz w:val="28"/>
        </w:rPr>
        <w:t>
      5) әрбір балада келу кезінде денсаулық жағдайы туралы құжаттар (086/У нысаны) және инфекциялық аурулармен, оның ішінде COVID-19 бойынша байланыстың жоқтығы туралы анықтамалар болуы тиіс;</w:t>
      </w:r>
    </w:p>
    <w:bookmarkEnd w:id="256"/>
    <w:bookmarkStart w:name="z270" w:id="257"/>
    <w:p>
      <w:pPr>
        <w:spacing w:after="0"/>
        <w:ind w:left="0"/>
        <w:jc w:val="both"/>
      </w:pPr>
      <w:r>
        <w:rPr>
          <w:rFonts w:ascii="Times New Roman"/>
          <w:b w:val="false"/>
          <w:i w:val="false"/>
          <w:color w:val="000000"/>
          <w:sz w:val="28"/>
        </w:rPr>
        <w:t>
      6) балалар саны есебінен медицина қызметкерлерінің (дәрігер және (немесе) мейіргер) тәулік бойы болуы қамтамасыз етіледі;</w:t>
      </w:r>
    </w:p>
    <w:bookmarkEnd w:id="257"/>
    <w:p>
      <w:pPr>
        <w:spacing w:after="0"/>
        <w:ind w:left="0"/>
        <w:jc w:val="both"/>
      </w:pPr>
      <w:r>
        <w:rPr>
          <w:rFonts w:ascii="Times New Roman"/>
          <w:b w:val="false"/>
          <w:i w:val="false"/>
          <w:color w:val="000000"/>
          <w:sz w:val="28"/>
        </w:rPr>
        <w:t>
      7) COVID-19-ға күдікті адамдар үшін изолятор көзделеді.</w:t>
      </w:r>
    </w:p>
    <w:bookmarkStart w:name="z271" w:id="258"/>
    <w:p>
      <w:pPr>
        <w:spacing w:after="0"/>
        <w:ind w:left="0"/>
        <w:jc w:val="both"/>
      </w:pPr>
      <w:r>
        <w:rPr>
          <w:rFonts w:ascii="Times New Roman"/>
          <w:b w:val="false"/>
          <w:i w:val="false"/>
          <w:color w:val="000000"/>
          <w:sz w:val="28"/>
        </w:rPr>
        <w:t xml:space="preserve">
      17. Лагерьде жағажай бар болған жағдайда жағажай жабдықтарын орналастыру (шезлонг, аяқ жуу, суға арналған кулерлер және т.б.) әлеуметтік қашықтықты есепке ала отырып, мүмкіндік бойынша сигналдық белгілерді салу, кіретін жерде әлеуметтік қашықтықты сақтау қажеттілігі туралы ақпаратты көрсете отырып жүргізіледі. </w:t>
      </w:r>
    </w:p>
    <w:bookmarkEnd w:id="258"/>
    <w:bookmarkStart w:name="z272" w:id="259"/>
    <w:p>
      <w:pPr>
        <w:spacing w:after="0"/>
        <w:ind w:left="0"/>
        <w:jc w:val="both"/>
      </w:pPr>
      <w:r>
        <w:rPr>
          <w:rFonts w:ascii="Times New Roman"/>
          <w:b w:val="false"/>
          <w:i w:val="false"/>
          <w:color w:val="000000"/>
          <w:sz w:val="28"/>
        </w:rPr>
        <w:t>
      18. Балаларды тасымалдауға арналған автокөлік салоны (отырғызғанға дейін) дезинфекцияланып, кейіннен желдетіледі. Жүргізушілерді рейс алдында тексеру міндетті түрде термометрия және жол парағында нәтижелерді ресімдеу арқылы жүргізіледі, жүргізушілер мен еріп жүретін адамдар маскада және қолғапта болады. Жүргізушілер қорғаныш құралдарымен (маскалар, қолғаптар, антисептиктер) қамтамасыз етіледі.</w:t>
      </w:r>
    </w:p>
    <w:bookmarkEnd w:id="259"/>
    <w:bookmarkStart w:name="z273" w:id="260"/>
    <w:p>
      <w:pPr>
        <w:spacing w:after="0"/>
        <w:ind w:left="0"/>
        <w:jc w:val="both"/>
      </w:pPr>
      <w:r>
        <w:rPr>
          <w:rFonts w:ascii="Times New Roman"/>
          <w:b w:val="false"/>
          <w:i w:val="false"/>
          <w:color w:val="000000"/>
          <w:sz w:val="28"/>
        </w:rPr>
        <w:t>
      19. Балаларды көліктің басқа түрлерімен (теміржол, авиа) тасымалдау кезінде ұйымдасқан топтарды бөтен адамдармен қарым-қатынастан барынша оқшаулауды қамтамасыз ету, алдын ала дайындалған маршруттар бойынша жеткізуді жүзеге асыру.</w:t>
      </w:r>
    </w:p>
    <w:bookmarkEnd w:id="260"/>
    <w:bookmarkStart w:name="z274" w:id="261"/>
    <w:p>
      <w:pPr>
        <w:spacing w:after="0"/>
        <w:ind w:left="0"/>
        <w:jc w:val="both"/>
      </w:pPr>
      <w:r>
        <w:rPr>
          <w:rFonts w:ascii="Times New Roman"/>
          <w:b w:val="false"/>
          <w:i w:val="false"/>
          <w:color w:val="000000"/>
          <w:sz w:val="28"/>
        </w:rPr>
        <w:t>
      20. Қызметкерлердің жұмыс орындарында тамақ ішуі жүзеге асырылмайды, тамақ дезинфекциялау құралдарының көмегімен күнделікті жинауды қамтамасыз ете отырып, қол жууға арналған раковинамен (ыстық және суық су келтірілген) жабдықталған арнайы бөлінген тамақ ішетін бөлмеде ғана қабылданады.</w:t>
      </w:r>
    </w:p>
    <w:bookmarkEnd w:id="261"/>
    <w:bookmarkStart w:name="z275" w:id="262"/>
    <w:p>
      <w:pPr>
        <w:spacing w:after="0"/>
        <w:ind w:left="0"/>
        <w:jc w:val="both"/>
      </w:pPr>
      <w:r>
        <w:rPr>
          <w:rFonts w:ascii="Times New Roman"/>
          <w:b w:val="false"/>
          <w:i w:val="false"/>
          <w:color w:val="000000"/>
          <w:sz w:val="28"/>
        </w:rPr>
        <w:t>
      21. Балалардың бөлмелерде тамақтануы жүзеге асырылмайды.</w:t>
      </w:r>
    </w:p>
    <w:bookmarkEnd w:id="262"/>
    <w:bookmarkStart w:name="z276" w:id="263"/>
    <w:p>
      <w:pPr>
        <w:spacing w:after="0"/>
        <w:ind w:left="0"/>
        <w:jc w:val="both"/>
      </w:pPr>
      <w:r>
        <w:rPr>
          <w:rFonts w:ascii="Times New Roman"/>
          <w:b w:val="false"/>
          <w:i w:val="false"/>
          <w:color w:val="000000"/>
          <w:sz w:val="28"/>
        </w:rPr>
        <w:t>
      22. Асханаларда балалардың тамақтануын ұйымдастыру үстелдердің арасында 1 метрден кем емес қашықтық сақталған жағдайда жүзеге асырылады.</w:t>
      </w:r>
    </w:p>
    <w:bookmarkEnd w:id="263"/>
    <w:bookmarkStart w:name="z277" w:id="264"/>
    <w:p>
      <w:pPr>
        <w:spacing w:after="0"/>
        <w:ind w:left="0"/>
        <w:jc w:val="both"/>
      </w:pPr>
      <w:r>
        <w:rPr>
          <w:rFonts w:ascii="Times New Roman"/>
          <w:b w:val="false"/>
          <w:i w:val="false"/>
          <w:color w:val="000000"/>
          <w:sz w:val="28"/>
        </w:rPr>
        <w:t>
      23. Балалардың жұмыс режимі мен бос уақытын ұйымдастыру отрядтарды барынша оқшаулау жағдайында (үйірмелер, қызығушылықтары бойынша сабақтар) жүзеге асырылады.</w:t>
      </w:r>
    </w:p>
    <w:bookmarkEnd w:id="2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