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5b30" w14:textId="f245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 төрағасының міндетін атқарушысының 2015 жылғы 24 шілдедегі № 190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министрлігі Орман шаруашылығы және жануарлар дүниесі комитеті төрағасының 2018 жылғы 14 мамырдағы № 17-5-6/135 бұйрығы. Қазақстан Республикасының Әділет министрлігінде 2018 жылғы 29 мамырда № 16963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 төрағасының міндетін атқарушының 2015 жылғы 24 шілдедегі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11939 болып тіркелген, 2015 жылғы 14 қыркүйекте "Әділет" ақпараттық-құқықтық жүйесінде ресми жарияланды)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"Балық ресурстары мен басқа да су жануарларын, олардың бөліктері мен дериваттарын пайдалануға шектеу мен тыйым салу":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"6. Балық ресурстары мен басқа да су жануарларының уылдырық шашу және көбеюі кезеңінде мынадай орындар мен мерзімдерде:</w:t>
      </w:r>
    </w:p>
    <w:bookmarkEnd w:id="3"/>
    <w:bookmarkStart w:name="z9" w:id="4"/>
    <w:p>
      <w:pPr>
        <w:spacing w:after="0"/>
        <w:ind w:left="0"/>
        <w:jc w:val="both"/>
      </w:pPr>
      <w:r>
        <w:rPr>
          <w:rFonts w:ascii="Times New Roman"/>
          <w:b w:val="false"/>
          <w:i w:val="false"/>
          <w:color w:val="000000"/>
          <w:sz w:val="28"/>
        </w:rPr>
        <w:t>
      1) Шығыс тасталым сызығынан (Құркелес өзенiнің сағасы) Өзбекстан Республикасының мемлекеттiк шекарасына дейiнгі Сырдария өзенiнде және Шардара су қоймасының (Шығыс тасталым, Құркелес, Отырлы өзендерiнiң сағасы, Корей шығанағы) негiзгi уылдырық шашу учаскелерiнде 1 сәуірден 30 маусымды қоса алғандағы аралықта;</w:t>
      </w:r>
    </w:p>
    <w:bookmarkEnd w:id="4"/>
    <w:bookmarkStart w:name="z10" w:id="5"/>
    <w:p>
      <w:pPr>
        <w:spacing w:after="0"/>
        <w:ind w:left="0"/>
        <w:jc w:val="both"/>
      </w:pPr>
      <w:r>
        <w:rPr>
          <w:rFonts w:ascii="Times New Roman"/>
          <w:b w:val="false"/>
          <w:i w:val="false"/>
          <w:color w:val="000000"/>
          <w:sz w:val="28"/>
        </w:rPr>
        <w:t>
      2) Шардара су қоймасының су айлағында 10 сәуірден 20 мамырды қоса алғандағы аралықта;</w:t>
      </w:r>
    </w:p>
    <w:bookmarkEnd w:id="5"/>
    <w:bookmarkStart w:name="z11" w:id="6"/>
    <w:p>
      <w:pPr>
        <w:spacing w:after="0"/>
        <w:ind w:left="0"/>
        <w:jc w:val="both"/>
      </w:pPr>
      <w:r>
        <w:rPr>
          <w:rFonts w:ascii="Times New Roman"/>
          <w:b w:val="false"/>
          <w:i w:val="false"/>
          <w:color w:val="000000"/>
          <w:sz w:val="28"/>
        </w:rPr>
        <w:t>
      3) Оңтүстік Қазақстан облысы шегіндегі су айдындарда және Шардара су қоймасынан Қызылорда облысының әкімшілік шекарасына дейiнгi Сырдария өзенiнде 15 сәуірден 31 мамырды қоса алғандағы аралықта;</w:t>
      </w:r>
    </w:p>
    <w:bookmarkEnd w:id="6"/>
    <w:bookmarkStart w:name="z12" w:id="7"/>
    <w:p>
      <w:pPr>
        <w:spacing w:after="0"/>
        <w:ind w:left="0"/>
        <w:jc w:val="both"/>
      </w:pPr>
      <w:r>
        <w:rPr>
          <w:rFonts w:ascii="Times New Roman"/>
          <w:b w:val="false"/>
          <w:i w:val="false"/>
          <w:color w:val="000000"/>
          <w:sz w:val="28"/>
        </w:rPr>
        <w:t>
      4) сағадан Оңтүстік Қазақстан облысының әкімшілік шекарасына дейінгі Сырдария өзенінде 1 сәуiр мен 30 мамырды қоса алғандағы аралықта;</w:t>
      </w:r>
    </w:p>
    <w:bookmarkEnd w:id="7"/>
    <w:bookmarkStart w:name="z13" w:id="8"/>
    <w:p>
      <w:pPr>
        <w:spacing w:after="0"/>
        <w:ind w:left="0"/>
        <w:jc w:val="both"/>
      </w:pPr>
      <w:r>
        <w:rPr>
          <w:rFonts w:ascii="Times New Roman"/>
          <w:b w:val="false"/>
          <w:i w:val="false"/>
          <w:color w:val="000000"/>
          <w:sz w:val="28"/>
        </w:rPr>
        <w:t>
      5) Кiшi Арал теңiзiнiң су айлағында 1 мамырдан 10 маусымды қоса алғандағы аралықта;</w:t>
      </w:r>
    </w:p>
    <w:bookmarkEnd w:id="8"/>
    <w:bookmarkStart w:name="z14" w:id="9"/>
    <w:p>
      <w:pPr>
        <w:spacing w:after="0"/>
        <w:ind w:left="0"/>
        <w:jc w:val="both"/>
      </w:pPr>
      <w:r>
        <w:rPr>
          <w:rFonts w:ascii="Times New Roman"/>
          <w:b w:val="false"/>
          <w:i w:val="false"/>
          <w:color w:val="000000"/>
          <w:sz w:val="28"/>
        </w:rPr>
        <w:t>
      6) Қызылорда облысының шегіндегі су айдындарында 20 сәуірден 10 маусымды қоса алғандағы аралықта балық аулауға тыйым салу енгізілсін;</w:t>
      </w:r>
    </w:p>
    <w:bookmarkEnd w:id="9"/>
    <w:bookmarkStart w:name="z15" w:id="10"/>
    <w:p>
      <w:pPr>
        <w:spacing w:after="0"/>
        <w:ind w:left="0"/>
        <w:jc w:val="both"/>
      </w:pPr>
      <w:r>
        <w:rPr>
          <w:rFonts w:ascii="Times New Roman"/>
          <w:b w:val="false"/>
          <w:i w:val="false"/>
          <w:color w:val="000000"/>
          <w:sz w:val="28"/>
        </w:rPr>
        <w:t>
      7) Сарышығанақ және Бутаковка шығанағында сонымен қатар, осы шығанақтарды байланыстыратын сағаларда мұздың ыдырауынан бастап маусымның 10-на дейін.";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Ескертпе мынадай редакцияда жазылсын:</w:t>
      </w:r>
    </w:p>
    <w:bookmarkStart w:name="z17" w:id="11"/>
    <w:p>
      <w:pPr>
        <w:spacing w:after="0"/>
        <w:ind w:left="0"/>
        <w:jc w:val="both"/>
      </w:pPr>
      <w:r>
        <w:rPr>
          <w:rFonts w:ascii="Times New Roman"/>
          <w:b w:val="false"/>
          <w:i w:val="false"/>
          <w:color w:val="000000"/>
          <w:sz w:val="28"/>
        </w:rPr>
        <w:t>
      "Ескертпе: балық өлiмiн болдырмау мақсатында Көкарал бөгетiнiң төменгi бьефінде, Кiшi Арал теңiзiн Үлкен Арал теңiзiмен байланыстыратын жылғада балық аулауға жол беріледі.";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мынадай редакцияда жазылсын:</w:t>
      </w:r>
    </w:p>
    <w:bookmarkStart w:name="z19" w:id="12"/>
    <w:p>
      <w:pPr>
        <w:spacing w:after="0"/>
        <w:ind w:left="0"/>
        <w:jc w:val="both"/>
      </w:pPr>
      <w:r>
        <w:rPr>
          <w:rFonts w:ascii="Times New Roman"/>
          <w:b w:val="false"/>
          <w:i w:val="false"/>
          <w:color w:val="000000"/>
          <w:sz w:val="28"/>
        </w:rPr>
        <w:t>
      "2) Балқаш көліне құятын сағалардан ағыспен жоғарғы бағытта өзеннің жалпы ұзындығымен және оның негізгі сағалары , сондай-ақ Балқаш көлінің ішкі бағыттарында және екі жақтағы 5 км кеңістіктегі сағаларды, жылғаларды және жайылымдарды қоса алғанда Қаратал, Ақсу, Лепсі, Аягөз өзендерінде 15 сәуірден 1 маусымды қоса алғандағы аралықта.";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тараудың</w:t>
      </w:r>
      <w:r>
        <w:rPr>
          <w:rFonts w:ascii="Times New Roman"/>
          <w:b w:val="false"/>
          <w:i w:val="false"/>
          <w:color w:val="000000"/>
          <w:sz w:val="28"/>
        </w:rPr>
        <w:t xml:space="preserve"> атауы мынадай редакцияда жазылсын:</w:t>
      </w:r>
    </w:p>
    <w:bookmarkStart w:name="z21" w:id="13"/>
    <w:p>
      <w:pPr>
        <w:spacing w:after="0"/>
        <w:ind w:left="0"/>
        <w:jc w:val="both"/>
      </w:pPr>
      <w:r>
        <w:rPr>
          <w:rFonts w:ascii="Times New Roman"/>
          <w:b w:val="false"/>
          <w:i w:val="false"/>
          <w:color w:val="000000"/>
          <w:sz w:val="28"/>
        </w:rPr>
        <w:t>
      "Жайық-Каспий балық шаруашылығы бассейні және Қиғаш өзені бойынша шектеу мен тыйым салу";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"24. Барлық суда 1 мамырдан 30 қыркүйекті қоса алғандағы аралықта шаяндарды аулауға тыйым салу енгізілсін.";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3) тармағы мынадай редакцияда жазылсын:</w:t>
      </w:r>
    </w:p>
    <w:bookmarkStart w:name="z25" w:id="15"/>
    <w:p>
      <w:pPr>
        <w:spacing w:after="0"/>
        <w:ind w:left="0"/>
        <w:jc w:val="both"/>
      </w:pPr>
      <w:r>
        <w:rPr>
          <w:rFonts w:ascii="Times New Roman"/>
          <w:b w:val="false"/>
          <w:i w:val="false"/>
          <w:color w:val="000000"/>
          <w:sz w:val="28"/>
        </w:rPr>
        <w:t>
      "3) шекара ауданындағы Жайық өзенінің құярлық аймағында:</w:t>
      </w:r>
    </w:p>
    <w:bookmarkEnd w:id="15"/>
    <w:p>
      <w:pPr>
        <w:spacing w:after="0"/>
        <w:ind w:left="0"/>
        <w:jc w:val="both"/>
      </w:pPr>
      <w:r>
        <w:rPr>
          <w:rFonts w:ascii="Times New Roman"/>
          <w:b w:val="false"/>
          <w:i w:val="false"/>
          <w:color w:val="000000"/>
          <w:sz w:val="28"/>
        </w:rPr>
        <w:t>
      батыста – солтүстік ендікте (ары қарай - с.е.) 46°44'38.74" нүктесінен сызық бойымен, 52°17'10.89" шығыс бойлықта (ары қарай – ш.б.) солтүстік ендіктің 46°28'07.6" нүктесіне дейін 52°16'08.6" шығыс бойлықта;</w:t>
      </w:r>
    </w:p>
    <w:p>
      <w:pPr>
        <w:spacing w:after="0"/>
        <w:ind w:left="0"/>
        <w:jc w:val="both"/>
      </w:pPr>
      <w:r>
        <w:rPr>
          <w:rFonts w:ascii="Times New Roman"/>
          <w:b w:val="false"/>
          <w:i w:val="false"/>
          <w:color w:val="000000"/>
          <w:sz w:val="28"/>
        </w:rPr>
        <w:t>
      шығыста – солтүстік ендікте 46°55'33.18" нүктесінен сызық бойымен 50°48'53.29" шығыс бойлықта солтүстік ендіктің 46°43'40.36" нүктесіне дейін 50°48'26.55" шығыс бойлықта;</w:t>
      </w:r>
    </w:p>
    <w:p>
      <w:pPr>
        <w:spacing w:after="0"/>
        <w:ind w:left="0"/>
        <w:jc w:val="both"/>
      </w:pPr>
      <w:r>
        <w:rPr>
          <w:rFonts w:ascii="Times New Roman"/>
          <w:b w:val="false"/>
          <w:i w:val="false"/>
          <w:color w:val="000000"/>
          <w:sz w:val="28"/>
        </w:rPr>
        <w:t>
      оңтүстікте – солтүстік ендікте (ары қарай – с.е.) 46°50'37.3" нүктесінен тура сызықта, 51°22'39.2" шығыс бойлықта (ары қарай – ш.б.) солтүстік ендіктің 46°38'47.7" нүктесіне дейін 51°42'27.9" шығыс бойлықта";</w:t>
      </w:r>
    </w:p>
    <w:bookmarkStart w:name="z29" w:id="1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"Балық ресурстары мен басқа да су жануарларын, олардың бөліктері мен дериваттарын пайдалану орындары мен мерзімдері":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"1. Мынадай:</w:t>
      </w:r>
    </w:p>
    <w:bookmarkEnd w:id="17"/>
    <w:bookmarkStart w:name="z32" w:id="18"/>
    <w:p>
      <w:pPr>
        <w:spacing w:after="0"/>
        <w:ind w:left="0"/>
        <w:jc w:val="both"/>
      </w:pPr>
      <w:r>
        <w:rPr>
          <w:rFonts w:ascii="Times New Roman"/>
          <w:b w:val="false"/>
          <w:i w:val="false"/>
          <w:color w:val="000000"/>
          <w:sz w:val="28"/>
        </w:rPr>
        <w:t>
      1) Шығыс тасталым сызығынан (Құркелес өзенiнің сағасы) Өзбекстан Республикасының мемлекеттiк шекарасына дейiнгі Сырдария өзенiнде және Шардара су қоймасының Шығыс тасталым, Құркелес, Отырлы өзендерiнiң сағасы, Корей шығанағы учаскелерiнде 1 маусымнан 31 наурызды қоса алғандағы аралықта;</w:t>
      </w:r>
    </w:p>
    <w:bookmarkEnd w:id="18"/>
    <w:bookmarkStart w:name="z33" w:id="19"/>
    <w:p>
      <w:pPr>
        <w:spacing w:after="0"/>
        <w:ind w:left="0"/>
        <w:jc w:val="both"/>
      </w:pPr>
      <w:r>
        <w:rPr>
          <w:rFonts w:ascii="Times New Roman"/>
          <w:b w:val="false"/>
          <w:i w:val="false"/>
          <w:color w:val="000000"/>
          <w:sz w:val="28"/>
        </w:rPr>
        <w:t>
      2) Шардара су қоймасының су айлағында 21 мамыр мен 9 сәуірді қоса алғандағы аралықта;</w:t>
      </w:r>
    </w:p>
    <w:bookmarkEnd w:id="19"/>
    <w:bookmarkStart w:name="z34" w:id="20"/>
    <w:p>
      <w:pPr>
        <w:spacing w:after="0"/>
        <w:ind w:left="0"/>
        <w:jc w:val="both"/>
      </w:pPr>
      <w:r>
        <w:rPr>
          <w:rFonts w:ascii="Times New Roman"/>
          <w:b w:val="false"/>
          <w:i w:val="false"/>
          <w:color w:val="000000"/>
          <w:sz w:val="28"/>
        </w:rPr>
        <w:t>
      3) Оңтүстік Қазақстан облысы шегіндегі су айдындарда және Шардара су қоймасынан Қызылорда облысының әкімшілік шекарасына дейiнгi Сырдария өзенiнде 1 маусымнан 14 сәуірді қоса алғандағы аралықта;</w:t>
      </w:r>
    </w:p>
    <w:bookmarkEnd w:id="20"/>
    <w:bookmarkStart w:name="z35" w:id="21"/>
    <w:p>
      <w:pPr>
        <w:spacing w:after="0"/>
        <w:ind w:left="0"/>
        <w:jc w:val="both"/>
      </w:pPr>
      <w:r>
        <w:rPr>
          <w:rFonts w:ascii="Times New Roman"/>
          <w:b w:val="false"/>
          <w:i w:val="false"/>
          <w:color w:val="000000"/>
          <w:sz w:val="28"/>
        </w:rPr>
        <w:t>
      4) сағадан Оңтүстік Қазақстан облысының әкімшілік шекарасына дейінгі Сырдария өзенінде 31 мамырдан 31 наурызды қоса алғандағы аралықта;</w:t>
      </w:r>
    </w:p>
    <w:bookmarkEnd w:id="21"/>
    <w:bookmarkStart w:name="z36" w:id="22"/>
    <w:p>
      <w:pPr>
        <w:spacing w:after="0"/>
        <w:ind w:left="0"/>
        <w:jc w:val="both"/>
      </w:pPr>
      <w:r>
        <w:rPr>
          <w:rFonts w:ascii="Times New Roman"/>
          <w:b w:val="false"/>
          <w:i w:val="false"/>
          <w:color w:val="000000"/>
          <w:sz w:val="28"/>
        </w:rPr>
        <w:t>
      5) Кiшi Арал теңiзiнiң су айлағында 11 маусымнан 30 сәуірді қоса алғандағы аралықта;</w:t>
      </w:r>
    </w:p>
    <w:bookmarkEnd w:id="22"/>
    <w:bookmarkStart w:name="z37" w:id="23"/>
    <w:p>
      <w:pPr>
        <w:spacing w:after="0"/>
        <w:ind w:left="0"/>
        <w:jc w:val="both"/>
      </w:pPr>
      <w:r>
        <w:rPr>
          <w:rFonts w:ascii="Times New Roman"/>
          <w:b w:val="false"/>
          <w:i w:val="false"/>
          <w:color w:val="000000"/>
          <w:sz w:val="28"/>
        </w:rPr>
        <w:t>
      6) Қызылорда облысының шегіндегі су айдындарда 11 маусымнан 19 сәуірді қоса алғандағы аралықта;</w:t>
      </w:r>
    </w:p>
    <w:bookmarkEnd w:id="23"/>
    <w:bookmarkStart w:name="z38" w:id="24"/>
    <w:p>
      <w:pPr>
        <w:spacing w:after="0"/>
        <w:ind w:left="0"/>
        <w:jc w:val="both"/>
      </w:pPr>
      <w:r>
        <w:rPr>
          <w:rFonts w:ascii="Times New Roman"/>
          <w:b w:val="false"/>
          <w:i w:val="false"/>
          <w:color w:val="000000"/>
          <w:sz w:val="28"/>
        </w:rPr>
        <w:t>
      7) артемия жұмыртқаларын жинау және дайындау үшін Өзбекстан Республикасының мемлекеттік шекарасына дейін Қазақстан Республикасы аумағының шегінде Тұщыбас, Чернышева шығанақтарын қоса алғанда, Үлкен Арал теңізінде 1 тамыздан 31 наурызды қоса алғандағы аралықта балық ресурстары мен басқа да су жануарларын, олардың бөліктері мен дериваттарын пайдалану орындары мен мерзімдері (бұдан әрі – пайдалану орындары мен мерзімдері) белгіленсін.</w:t>
      </w:r>
    </w:p>
    <w:bookmarkEnd w:id="24"/>
    <w:bookmarkStart w:name="z39" w:id="25"/>
    <w:p>
      <w:pPr>
        <w:spacing w:after="0"/>
        <w:ind w:left="0"/>
        <w:jc w:val="both"/>
      </w:pPr>
      <w:r>
        <w:rPr>
          <w:rFonts w:ascii="Times New Roman"/>
          <w:b w:val="false"/>
          <w:i w:val="false"/>
          <w:color w:val="000000"/>
          <w:sz w:val="28"/>
        </w:rPr>
        <w:t>
      8) Сарышығанақ және Бутаковка шығанағында сонымен қатар, осы шығанақтарды байланыстыратын сағаларда маусымның 11-нен бастап мұздың ыдырауына дейін.";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41" w:id="26"/>
    <w:p>
      <w:pPr>
        <w:spacing w:after="0"/>
        <w:ind w:left="0"/>
        <w:jc w:val="both"/>
      </w:pPr>
      <w:r>
        <w:rPr>
          <w:rFonts w:ascii="Times New Roman"/>
          <w:b w:val="false"/>
          <w:i w:val="false"/>
          <w:color w:val="000000"/>
          <w:sz w:val="28"/>
        </w:rPr>
        <w:t>
      "2) Балқаш көліне құятын сағалардан ағыспен жоғарғы бағытта өзеннің жалпы ұзындығымен және оның негізгі сағалары, сондай-ақ Балқаш көлінің ішкі бағыттарында және екі жақтағы 5 км кеңістіктегі сағаларды, жылғаларды және жайылымдарды қоса алғанда, Қаратал, Ақсу, Лепсі, Аягөз өзендерінде 2 маусымнан 14 сәуірді қоса алғандағы аралықта.";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тараудың</w:t>
      </w:r>
      <w:r>
        <w:rPr>
          <w:rFonts w:ascii="Times New Roman"/>
          <w:b w:val="false"/>
          <w:i w:val="false"/>
          <w:color w:val="000000"/>
          <w:sz w:val="28"/>
        </w:rPr>
        <w:t xml:space="preserve"> атауы мынадай редакцияда жазылсын:</w:t>
      </w:r>
    </w:p>
    <w:bookmarkStart w:name="z43" w:id="27"/>
    <w:p>
      <w:pPr>
        <w:spacing w:after="0"/>
        <w:ind w:left="0"/>
        <w:jc w:val="both"/>
      </w:pPr>
      <w:r>
        <w:rPr>
          <w:rFonts w:ascii="Times New Roman"/>
          <w:b w:val="false"/>
          <w:i w:val="false"/>
          <w:color w:val="000000"/>
          <w:sz w:val="28"/>
        </w:rPr>
        <w:t>
      "Жайық-Каспий балық шаруашылығы бассейні және Қиғаш өзені бойынша пайдалану орындары мен мерзімдері";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9) тармақшасы мынадай редакцияда жазылсын:</w:t>
      </w:r>
    </w:p>
    <w:bookmarkStart w:name="z45" w:id="28"/>
    <w:p>
      <w:pPr>
        <w:spacing w:after="0"/>
        <w:ind w:left="0"/>
        <w:jc w:val="both"/>
      </w:pPr>
      <w:r>
        <w:rPr>
          <w:rFonts w:ascii="Times New Roman"/>
          <w:b w:val="false"/>
          <w:i w:val="false"/>
          <w:color w:val="000000"/>
          <w:sz w:val="28"/>
        </w:rPr>
        <w:t>
      "9) шаяндарды аулау үшін барлық суда 16 маусымнан 31 наурызды қоса алғандағы аралықта.";</w:t>
      </w:r>
    </w:p>
    <w:bookmarkEnd w:id="28"/>
    <w:bookmarkStart w:name="z46" w:id="29"/>
    <w:p>
      <w:pPr>
        <w:spacing w:after="0"/>
        <w:ind w:left="0"/>
        <w:jc w:val="both"/>
      </w:pPr>
      <w:r>
        <w:rPr>
          <w:rFonts w:ascii="Times New Roman"/>
          <w:b w:val="false"/>
          <w:i w:val="false"/>
          <w:color w:val="000000"/>
          <w:sz w:val="28"/>
        </w:rPr>
        <w:t>
      2. Балық ресурстарын қорғау және балық аулауды реттеу басқармасы заңнамада белгіленген тәртіпте:</w:t>
      </w:r>
    </w:p>
    <w:bookmarkEnd w:id="2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Start w:name="z52" w:id="30"/>
    <w:p>
      <w:pPr>
        <w:spacing w:after="0"/>
        <w:ind w:left="0"/>
        <w:jc w:val="both"/>
      </w:pPr>
      <w:r>
        <w:rPr>
          <w:rFonts w:ascii="Times New Roman"/>
          <w:b w:val="false"/>
          <w:i w:val="false"/>
          <w:color w:val="000000"/>
          <w:sz w:val="28"/>
        </w:rPr>
        <w:t>
      3. Осы бұйрықтың орындалуын бақылау жетекшілік ететін Орман шаруашылығы және жануарлар дүниесі комитеті төрағасының орынбасарына жүктелсін.</w:t>
      </w:r>
    </w:p>
    <w:bookmarkEnd w:id="30"/>
    <w:bookmarkStart w:name="z53" w:id="31"/>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министрлігі</w:t>
            </w:r>
            <w:r>
              <w:br/>
            </w:r>
            <w:r>
              <w:rPr>
                <w:rFonts w:ascii="Times New Roman"/>
                <w:b w:val="false"/>
                <w:i/>
                <w:color w:val="000000"/>
                <w:sz w:val="20"/>
              </w:rPr>
              <w:t>Орман шаруашылығы және жануарлар</w:t>
            </w:r>
            <w:r>
              <w:br/>
            </w:r>
            <w:r>
              <w:rPr>
                <w:rFonts w:ascii="Times New Roman"/>
                <w:b w:val="false"/>
                <w:i/>
                <w:color w:val="000000"/>
                <w:sz w:val="20"/>
              </w:rPr>
              <w:t>дүниесі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Рыскелдинов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