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f0e7" w14:textId="2bdf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18 мамырдағы № 343 бұйрығы. Қазақстан Республикасының Әділет министрлігінде 2018 жылғы 5 маусымда № 16997 болып тіркелді. Күші жойылды - Қазақстан Республикасы Индустрия және инфрақұрылымдық даму министрінің м.а. 2023 жылғы 27 шiлдедегi № 549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27.07.2023 </w:t>
      </w:r>
      <w:r>
        <w:rPr>
          <w:rFonts w:ascii="Times New Roman"/>
          <w:b w:val="false"/>
          <w:i w:val="false"/>
          <w:color w:val="ff0000"/>
          <w:sz w:val="28"/>
        </w:rPr>
        <w:t>№ 549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Индустрия және инфрақұрылымдық даму министрінің м.а. 30.11.2022 </w:t>
      </w:r>
      <w:r>
        <w:rPr>
          <w:rFonts w:ascii="Times New Roman"/>
          <w:b w:val="false"/>
          <w:i w:val="false"/>
          <w:color w:val="000000"/>
          <w:sz w:val="28"/>
        </w:rPr>
        <w:t>№ 667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Индустрия және инфрақұрылымдық даму министрінің м.а. 30.11.2022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Индустрия және инфрақұрылымдық даму министрлігінің, оның ведомстволары мен олардың аумақтық бөлімшелерінің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30.11.2022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оның ведомстволары мен олардың аумақтық органдарының "Б" корпусының мемлекеттік әкімшілік қызметшілерінің қызметін бағалау әдістемесін бекіту туралы" Қазақстан Республикасы Инвестициялар және даму министрінің 2017 жылғы 14 сәуірдегі № 199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15072 болып тіркелген, Қазақстан Республикасы Нормативтік-құқықтық актілерінің эталондық бақылау банкінде 2017 жылғы 12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Кадр жұмысы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өткен күнінен бастап күнтізбелік он күн ішінде оның қазақ және орыс тілдеріндегі қағазда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инфрақұрылымдық даму министрлігі аппаратының басшысына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30.11.2022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"18" мамырдағы № 343</w:t>
            </w:r>
            <w:r>
              <w:br/>
            </w:r>
            <w:r>
              <w:rPr>
                <w:rFonts w:ascii="Times New Roman"/>
                <w:b w:val="false"/>
                <w:i w:val="false"/>
                <w:color w:val="000000"/>
                <w:sz w:val="20"/>
              </w:rPr>
              <w:t>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w:t>
      </w:r>
    </w:p>
    <w:bookmarkEnd w:id="10"/>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30.11.2022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 Индустрия және инфрақұрылымдық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№16299 болып тіркелген) "Б" корпусы мемлекеттік әкімшілік қызметшілерінің қызметін бағалаудың үлгілік әдістемесіне сәйкес әзірленді және Қазақстан Республикасы Индустрия және инфрақұрылымдық даму министрлігі "Б" корпусының, оның ведомстволары мен олардың аумақтық бөлімшелерінің мемлекеттік әкімшілік қызметшілерінің (бұдан әрі – "Б" корпусының қызметшілері) қызметін бағалау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30.11.2022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Әдістемеде қолданылатын негізгі ұғымдар:</w:t>
      </w:r>
    </w:p>
    <w:bookmarkEnd w:id="13"/>
    <w:bookmarkStart w:name="z16" w:id="14"/>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4"/>
    <w:bookmarkStart w:name="z17" w:id="15"/>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5"/>
    <w:bookmarkStart w:name="z18" w:id="16"/>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6"/>
    <w:bookmarkStart w:name="z19" w:id="17"/>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bookmarkStart w:name="z20" w:id="18"/>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8"/>
    <w:bookmarkStart w:name="z21" w:id="19"/>
    <w:p>
      <w:pPr>
        <w:spacing w:after="0"/>
        <w:ind w:left="0"/>
        <w:jc w:val="both"/>
      </w:pPr>
      <w:r>
        <w:rPr>
          <w:rFonts w:ascii="Times New Roman"/>
          <w:b w:val="false"/>
          <w:i w:val="false"/>
          <w:color w:val="000000"/>
          <w:sz w:val="28"/>
        </w:rPr>
        <w:t>
      6) мінез-құлық индикаторы – "Б" корпусы қызметшісініңмінез-құлық және құзыреттер деңгейі көрінісінің сипаттамасы;</w:t>
      </w:r>
    </w:p>
    <w:bookmarkEnd w:id="19"/>
    <w:bookmarkStart w:name="z22" w:id="2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0"/>
    <w:bookmarkStart w:name="z23" w:id="2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24" w:id="22"/>
    <w:p>
      <w:pPr>
        <w:spacing w:after="0"/>
        <w:ind w:left="0"/>
        <w:jc w:val="both"/>
      </w:pPr>
      <w:r>
        <w:rPr>
          <w:rFonts w:ascii="Times New Roman"/>
          <w:b w:val="false"/>
          <w:i w:val="false"/>
          <w:color w:val="000000"/>
          <w:sz w:val="28"/>
        </w:rPr>
        <w:t>
      5. Бағалауды өткізу үшін лауазымды тұлғамен (бұдан әрі – уәкілетті тұлға) "Б" корпусының қызметшісін мемлекеттік лауазымға тағайындалады және мемлекеттік лауазымнан босатылады, Қазақстан Республикасы Индустрия және инфрақұрылымдық даму министрлігінің Персоналды басқару қызметі (бұдан әрі – персоналды басқару қызметі) жұмыс органы болып табылатын Бағалау жөніндегі комиссия (бұдан әрі – Комиссия) құрылады..</w:t>
      </w:r>
    </w:p>
    <w:bookmarkEnd w:id="22"/>
    <w:p>
      <w:pPr>
        <w:spacing w:after="0"/>
        <w:ind w:left="0"/>
        <w:jc w:val="both"/>
      </w:pPr>
      <w:r>
        <w:rPr>
          <w:rFonts w:ascii="Times New Roman"/>
          <w:b w:val="false"/>
          <w:i w:val="false"/>
          <w:color w:val="000000"/>
          <w:sz w:val="28"/>
        </w:rPr>
        <w:t>
      Комиссияның құрамын уәкілетті тұлға айқындайды. Комиссия мүшелерінің саны кемінде 5 адамды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30.11.2022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6.Бағалау екі жеке бағыт бойынша жүргізіледі:</w:t>
      </w:r>
    </w:p>
    <w:bookmarkEnd w:id="23"/>
    <w:bookmarkStart w:name="z26" w:id="24"/>
    <w:p>
      <w:pPr>
        <w:spacing w:after="0"/>
        <w:ind w:left="0"/>
        <w:jc w:val="both"/>
      </w:pPr>
      <w:r>
        <w:rPr>
          <w:rFonts w:ascii="Times New Roman"/>
          <w:b w:val="false"/>
          <w:i w:val="false"/>
          <w:color w:val="000000"/>
          <w:sz w:val="28"/>
        </w:rPr>
        <w:t>
      1) НМИ жетістіктерін бағалау;</w:t>
      </w:r>
    </w:p>
    <w:bookmarkEnd w:id="24"/>
    <w:bookmarkStart w:name="z27" w:id="25"/>
    <w:p>
      <w:pPr>
        <w:spacing w:after="0"/>
        <w:ind w:left="0"/>
        <w:jc w:val="both"/>
      </w:pPr>
      <w:r>
        <w:rPr>
          <w:rFonts w:ascii="Times New Roman"/>
          <w:b w:val="false"/>
          <w:i w:val="false"/>
          <w:color w:val="000000"/>
          <w:sz w:val="28"/>
        </w:rPr>
        <w:t>
      2) "Б" корпусы қызметшілерінің құзыреттерін бағалау.</w:t>
      </w:r>
    </w:p>
    <w:bookmarkEnd w:id="25"/>
    <w:bookmarkStart w:name="z28" w:id="26"/>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6"/>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29" w:id="27"/>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7"/>
    <w:bookmarkStart w:name="z30" w:id="28"/>
    <w:p>
      <w:pPr>
        <w:spacing w:after="0"/>
        <w:ind w:left="0"/>
        <w:jc w:val="left"/>
      </w:pPr>
      <w:r>
        <w:rPr>
          <w:rFonts w:ascii="Times New Roman"/>
          <w:b/>
          <w:i w:val="false"/>
          <w:color w:val="000000"/>
        </w:rPr>
        <w:t xml:space="preserve"> 2-тарау. НМИ анықтау тәртібі</w:t>
      </w:r>
    </w:p>
    <w:bookmarkEnd w:id="28"/>
    <w:bookmarkStart w:name="z31" w:id="29"/>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9"/>
    <w:bookmarkStart w:name="z32" w:id="30"/>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0"/>
    <w:bookmarkStart w:name="z33" w:id="31"/>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1"/>
    <w:bookmarkStart w:name="z34" w:id="32"/>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35" w:id="33"/>
    <w:p>
      <w:pPr>
        <w:spacing w:after="0"/>
        <w:ind w:left="0"/>
        <w:jc w:val="both"/>
      </w:pPr>
      <w:r>
        <w:rPr>
          <w:rFonts w:ascii="Times New Roman"/>
          <w:b w:val="false"/>
          <w:i w:val="false"/>
          <w:color w:val="000000"/>
          <w:sz w:val="28"/>
        </w:rPr>
        <w:t>
      13. НМИ:</w:t>
      </w:r>
    </w:p>
    <w:bookmarkEnd w:id="33"/>
    <w:bookmarkStart w:name="z36"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37"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38"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39"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0" w:id="38"/>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8"/>
    <w:bookmarkStart w:name="z41" w:id="39"/>
    <w:p>
      <w:pPr>
        <w:spacing w:after="0"/>
        <w:ind w:left="0"/>
        <w:jc w:val="both"/>
      </w:pPr>
      <w:r>
        <w:rPr>
          <w:rFonts w:ascii="Times New Roman"/>
          <w:b w:val="false"/>
          <w:i w:val="false"/>
          <w:color w:val="000000"/>
          <w:sz w:val="28"/>
        </w:rPr>
        <w:t xml:space="preserve">
      14. НМИ саны 5 құрайды. </w:t>
      </w:r>
    </w:p>
    <w:bookmarkEnd w:id="39"/>
    <w:bookmarkStart w:name="z42"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43" w:id="41"/>
    <w:p>
      <w:pPr>
        <w:spacing w:after="0"/>
        <w:ind w:left="0"/>
        <w:jc w:val="left"/>
      </w:pPr>
      <w:r>
        <w:rPr>
          <w:rFonts w:ascii="Times New Roman"/>
          <w:b/>
          <w:i w:val="false"/>
          <w:color w:val="000000"/>
        </w:rPr>
        <w:t xml:space="preserve"> 3-тарау. НМИ жетістігін бағалау тәртібі</w:t>
      </w:r>
    </w:p>
    <w:bookmarkEnd w:id="41"/>
    <w:bookmarkStart w:name="z44" w:id="4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45"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46"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жұмыс жоспарында қарастырылған барлық көрсеткіштердің толық орындалуын көздейді.</w:t>
      </w:r>
    </w:p>
    <w:bookmarkStart w:name="z47" w:id="45"/>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5"/>
    <w:bookmarkStart w:name="z48" w:id="46"/>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46"/>
    <w:bookmarkStart w:name="z49" w:id="47"/>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7"/>
    <w:bookmarkStart w:name="z50" w:id="48"/>
    <w:p>
      <w:pPr>
        <w:spacing w:after="0"/>
        <w:ind w:left="0"/>
        <w:jc w:val="both"/>
      </w:pPr>
      <w:r>
        <w:rPr>
          <w:rFonts w:ascii="Times New Roman"/>
          <w:b w:val="false"/>
          <w:i w:val="false"/>
          <w:color w:val="000000"/>
          <w:sz w:val="28"/>
        </w:rPr>
        <w:t>
      1) бағалаумен келісу;</w:t>
      </w:r>
    </w:p>
    <w:bookmarkEnd w:id="48"/>
    <w:bookmarkStart w:name="z51" w:id="49"/>
    <w:p>
      <w:pPr>
        <w:spacing w:after="0"/>
        <w:ind w:left="0"/>
        <w:jc w:val="both"/>
      </w:pPr>
      <w:r>
        <w:rPr>
          <w:rFonts w:ascii="Times New Roman"/>
          <w:b w:val="false"/>
          <w:i w:val="false"/>
          <w:color w:val="000000"/>
          <w:sz w:val="28"/>
        </w:rPr>
        <w:t xml:space="preserve">
      2) түзетуге жіберу. </w:t>
      </w:r>
    </w:p>
    <w:bookmarkEnd w:id="49"/>
    <w:bookmarkStart w:name="z52" w:id="5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0"/>
    <w:bookmarkStart w:name="z53" w:id="51"/>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1"/>
    <w:bookmarkStart w:name="z54" w:id="5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2"/>
    <w:bookmarkStart w:name="z55" w:id="53"/>
    <w:p>
      <w:pPr>
        <w:spacing w:after="0"/>
        <w:ind w:left="0"/>
        <w:jc w:val="left"/>
      </w:pPr>
      <w:r>
        <w:rPr>
          <w:rFonts w:ascii="Times New Roman"/>
          <w:b/>
          <w:i w:val="false"/>
          <w:color w:val="000000"/>
        </w:rPr>
        <w:t xml:space="preserve"> 4-тарау. Құзыреттерді бағалау тәртібі</w:t>
      </w:r>
    </w:p>
    <w:bookmarkEnd w:id="53"/>
    <w:bookmarkStart w:name="z56" w:id="5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4"/>
    <w:bookmarkStart w:name="z57" w:id="5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5"/>
    <w:bookmarkStart w:name="z58" w:id="5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6"/>
    <w:bookmarkStart w:name="z59" w:id="5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7"/>
    <w:bookmarkStart w:name="z60" w:id="58"/>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58"/>
    <w:bookmarkStart w:name="z61" w:id="59"/>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9"/>
    <w:bookmarkStart w:name="z62" w:id="60"/>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0"/>
    <w:bookmarkStart w:name="z63" w:id="61"/>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1"/>
    <w:bookmarkStart w:name="z64" w:id="62"/>
    <w:p>
      <w:pPr>
        <w:spacing w:after="0"/>
        <w:ind w:left="0"/>
        <w:jc w:val="both"/>
      </w:pPr>
      <w:r>
        <w:rPr>
          <w:rFonts w:ascii="Times New Roman"/>
          <w:b w:val="false"/>
          <w:i w:val="false"/>
          <w:color w:val="000000"/>
          <w:sz w:val="28"/>
        </w:rPr>
        <w:t>
      30. Комиссияның отырысы оның құрамының кем дегенде 2/3 қатысқан жағдайда өкілетті болып есептеледі.</w:t>
      </w:r>
    </w:p>
    <w:bookmarkEnd w:id="62"/>
    <w:bookmarkStart w:name="z65" w:id="6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3"/>
    <w:bookmarkStart w:name="z66" w:id="6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4"/>
    <w:bookmarkStart w:name="z67" w:id="6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5"/>
    <w:bookmarkStart w:name="z68" w:id="66"/>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6"/>
    <w:bookmarkStart w:name="z69" w:id="67"/>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67"/>
    <w:bookmarkStart w:name="z70" w:id="68"/>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68"/>
    <w:bookmarkStart w:name="z71" w:id="69"/>
    <w:p>
      <w:pPr>
        <w:spacing w:after="0"/>
        <w:ind w:left="0"/>
        <w:jc w:val="both"/>
      </w:pPr>
      <w:r>
        <w:rPr>
          <w:rFonts w:ascii="Times New Roman"/>
          <w:b w:val="false"/>
          <w:i w:val="false"/>
          <w:color w:val="000000"/>
          <w:sz w:val="28"/>
        </w:rPr>
        <w:t>
      1) толтырылған бағалау парақтарын;</w:t>
      </w:r>
    </w:p>
    <w:bookmarkEnd w:id="69"/>
    <w:bookmarkStart w:name="z72" w:id="7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0"/>
    <w:bookmarkStart w:name="z73" w:id="7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1"/>
    <w:bookmarkStart w:name="z74" w:id="72"/>
    <w:p>
      <w:pPr>
        <w:spacing w:after="0"/>
        <w:ind w:left="0"/>
        <w:jc w:val="both"/>
      </w:pPr>
      <w:r>
        <w:rPr>
          <w:rFonts w:ascii="Times New Roman"/>
          <w:b w:val="false"/>
          <w:i w:val="false"/>
          <w:color w:val="000000"/>
          <w:sz w:val="28"/>
        </w:rPr>
        <w:t>
      1) бағалау нәтижелерін бекіту;</w:t>
      </w:r>
    </w:p>
    <w:bookmarkEnd w:id="72"/>
    <w:bookmarkStart w:name="z75" w:id="73"/>
    <w:p>
      <w:pPr>
        <w:spacing w:after="0"/>
        <w:ind w:left="0"/>
        <w:jc w:val="both"/>
      </w:pPr>
      <w:r>
        <w:rPr>
          <w:rFonts w:ascii="Times New Roman"/>
          <w:b w:val="false"/>
          <w:i w:val="false"/>
          <w:color w:val="000000"/>
          <w:sz w:val="28"/>
        </w:rPr>
        <w:t>
      2) бағалау нәтижелерін қайта қарау.</w:t>
      </w:r>
    </w:p>
    <w:bookmarkEnd w:id="73"/>
    <w:bookmarkStart w:name="z76" w:id="74"/>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4"/>
    <w:bookmarkStart w:name="z77" w:id="75"/>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5-қосымшасына сәйкес </w:t>
      </w:r>
      <w:r>
        <w:rPr>
          <w:rFonts w:ascii="Times New Roman"/>
          <w:b w:val="false"/>
          <w:i w:val="false"/>
          <w:color w:val="000000"/>
          <w:sz w:val="28"/>
        </w:rPr>
        <w:t>нысан</w:t>
      </w:r>
      <w:r>
        <w:rPr>
          <w:rFonts w:ascii="Times New Roman"/>
          <w:b w:val="false"/>
          <w:i w:val="false"/>
          <w:color w:val="000000"/>
          <w:sz w:val="28"/>
        </w:rPr>
        <w:t xml:space="preserve"> бойынша тиісті хаттамасында тіркеледі.</w:t>
      </w:r>
    </w:p>
    <w:bookmarkEnd w:id="75"/>
    <w:bookmarkStart w:name="z78" w:id="76"/>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6"/>
    <w:bookmarkStart w:name="z79" w:id="77"/>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жағдайда,еркін түрде акт құрылып, персоналды басқару қызметімен және мемлекеттік органның басқа екі қызметшісімен қол қойылған акт толтырылады.</w:t>
      </w:r>
    </w:p>
    <w:bookmarkEnd w:id="77"/>
    <w:bookmarkStart w:name="z80" w:id="78"/>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78"/>
    <w:bookmarkStart w:name="z81" w:id="7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bookmarkStart w:name="z82"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0"/>
    <w:bookmarkStart w:name="z83" w:id="8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1"/>
    <w:bookmarkStart w:name="z84" w:id="82"/>
    <w:p>
      <w:pPr>
        <w:spacing w:after="0"/>
        <w:ind w:left="0"/>
        <w:jc w:val="both"/>
      </w:pPr>
      <w:r>
        <w:rPr>
          <w:rFonts w:ascii="Times New Roman"/>
          <w:b w:val="false"/>
          <w:i w:val="false"/>
          <w:color w:val="000000"/>
          <w:sz w:val="28"/>
        </w:rPr>
        <w:t>
      44. "Б" корпусы қызметшісі бағалау нәтижелерімен келіспеген жағдайда оларға шағымдану сот тәртібінде жүргізіледі.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w:t>
            </w:r>
            <w:r>
              <w:br/>
            </w:r>
            <w:r>
              <w:rPr>
                <w:rFonts w:ascii="Times New Roman"/>
                <w:b w:val="false"/>
                <w:i w:val="false"/>
                <w:color w:val="000000"/>
                <w:sz w:val="20"/>
              </w:rPr>
              <w:t>мен олардың аумақтық</w:t>
            </w:r>
            <w:r>
              <w:br/>
            </w:r>
            <w:r>
              <w:rPr>
                <w:rFonts w:ascii="Times New Roman"/>
                <w:b w:val="false"/>
                <w:i w:val="false"/>
                <w:color w:val="000000"/>
                <w:sz w:val="20"/>
              </w:rPr>
              <w:t>бөлімшелерінің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бұрышындағы мәтіні жаңа редакцияда - ҚР Индустрия және инфрақұрылымдық даму министрінің м.а. 30.11.2022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87" w:id="8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3"/>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қай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бұрышындағы мәтіні жаңа редакцияда - ҚР Индустрия және инфрақұрылымдық даму министрінің м.а. 30.11.2022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89" w:id="84"/>
    <w:p>
      <w:pPr>
        <w:spacing w:after="0"/>
        <w:ind w:left="0"/>
        <w:jc w:val="left"/>
      </w:pPr>
      <w:r>
        <w:rPr>
          <w:rFonts w:ascii="Times New Roman"/>
          <w:b/>
          <w:i w:val="false"/>
          <w:color w:val="000000"/>
        </w:rPr>
        <w:t xml:space="preserve"> НМИ бойынша бағалау парағы</w:t>
      </w:r>
    </w:p>
    <w:bookmarkEnd w:id="84"/>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бұрышындағы мәтіні жаңа редакцияда - ҚР Индустрия және инфрақұрылымдық даму министрінің м.а. 30.11.2022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85"/>
    <w:p>
      <w:pPr>
        <w:spacing w:after="0"/>
        <w:ind w:left="0"/>
        <w:jc w:val="left"/>
      </w:pPr>
      <w:r>
        <w:rPr>
          <w:rFonts w:ascii="Times New Roman"/>
          <w:b/>
          <w:i w:val="false"/>
          <w:color w:val="000000"/>
        </w:rPr>
        <w:t xml:space="preserve"> Құзыреттер бойынша бағалау парағы </w:t>
      </w:r>
    </w:p>
    <w:bookmarkEnd w:id="85"/>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
      жағдайда)__________________________________________________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бұрышындағы мәтіні жаңа редакцияда - ҚР Индустрия және инфрақұрылымдық даму министрінің м.а. 30.11.2022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6"/>
    <w:p>
      <w:pPr>
        <w:spacing w:after="0"/>
        <w:ind w:left="0"/>
        <w:jc w:val="left"/>
      </w:pPr>
      <w:r>
        <w:rPr>
          <w:rFonts w:ascii="Times New Roman"/>
          <w:b/>
          <w:i w:val="false"/>
          <w:color w:val="000000"/>
        </w:rPr>
        <w:t xml:space="preserve"> Құзыреттердің мінез-құлық индикаторлары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Тиімсіз мінез-құлық индикаторлары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xml:space="preserve">
Қызмет тұтынушылардың қанағаттанушылығына талдау жүргізеді және қызмет көрсетуді жетілдірудің жолдарын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қолжетімділігін қамтамасыз етпейді; </w:t>
            </w:r>
          </w:p>
          <w:p>
            <w:pPr>
              <w:spacing w:after="20"/>
              <w:ind w:left="20"/>
              <w:jc w:val="both"/>
            </w:pPr>
            <w:r>
              <w:rPr>
                <w:rFonts w:ascii="Times New Roman"/>
                <w:b w:val="false"/>
                <w:i w:val="false"/>
                <w:color w:val="000000"/>
                <w:sz w:val="20"/>
              </w:rPr>
              <w:t xml:space="preserve">
Көрсетілетін қызмет бойынша тұтынушылардың қанағаттанушылығына талдау жүргізбейді және қызмет көрсетуді жетілдірудің жолдарын қарастырмайды.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сапасынжақсарту бойынша белсенділік танытпайды.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 ТҰТЫНУШЫҒА АҚПАРАТТАНДЫРУ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 </w:t>
            </w:r>
          </w:p>
          <w:p>
            <w:pPr>
              <w:spacing w:after="20"/>
              <w:ind w:left="20"/>
              <w:jc w:val="both"/>
            </w:pPr>
            <w:r>
              <w:rPr>
                <w:rFonts w:ascii="Times New Roman"/>
                <w:b w:val="false"/>
                <w:i w:val="false"/>
                <w:color w:val="000000"/>
                <w:sz w:val="20"/>
              </w:rPr>
              <w:t>
Басқалардың жетістіктері мойындайды, әріптестерінің намысы мен абыройына нұқсанкелтіретін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xml:space="preserve">
Әдептілік нормалардың бұзылғандығын елеп ескереді және анықтайды;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xml:space="preserve">
Өзінің бөлімшежұмысының тәжірибесінде ашықтық, шынайылық және әділдікке бағытталған әдеп нормалары мен құндылықтарды біріктіреді;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бөлімшеқызметінұйымдастырудыжекежауапкершілігінеалады.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бұрышындағы мәтіні жаңа редакцияда - ҚР Индустрия және инфрақұрылымдық даму министрінің м.а. 30.11.2022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w:t>
            </w:r>
          </w:p>
        </w:tc>
      </w:tr>
    </w:tbl>
    <w:bookmarkStart w:name="z96" w:id="87"/>
    <w:p>
      <w:pPr>
        <w:spacing w:after="0"/>
        <w:ind w:left="0"/>
        <w:jc w:val="left"/>
      </w:pPr>
      <w:r>
        <w:rPr>
          <w:rFonts w:ascii="Times New Roman"/>
          <w:b/>
          <w:i w:val="false"/>
          <w:color w:val="000000"/>
        </w:rPr>
        <w:t xml:space="preserve"> Бағалау жөніндегі комиссия отырысының хаттамасы</w:t>
      </w:r>
    </w:p>
    <w:bookmarkEnd w:id="8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