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b1ef" w14:textId="a92b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көмірсутек кен орындарын барлау және әзірлеу жөніндегі орталық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мамырдағы № 214 бұйрығы. Қазақстан Республикасының Әділет министрлігінде 2018 жылғы 12 маусымда № 17042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w:t>
      </w:r>
      <w:r>
        <w:rPr>
          <w:rFonts w:ascii="Times New Roman"/>
          <w:b w:val="false"/>
          <w:i w:val="false"/>
          <w:color w:val="000000"/>
          <w:sz w:val="28"/>
        </w:rPr>
        <w:t>140-бабының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29.03.2022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көмірсутек кен орындарын барлау және әзірлеу жөніндегі орталық комиссия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Мұнай және газ министрінің және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көмірсутек кен орындарын барлау және әзірлеу жөніндегі орталық комиссия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11.03.2020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12"/>
    <w:p>
      <w:pPr>
        <w:spacing w:after="0"/>
        <w:ind w:left="0"/>
        <w:jc w:val="left"/>
      </w:pPr>
      <w:r>
        <w:rPr>
          <w:rFonts w:ascii="Times New Roman"/>
          <w:b/>
          <w:i w:val="false"/>
          <w:color w:val="000000"/>
        </w:rPr>
        <w:t xml:space="preserve"> 1-тарау. Жалпы ережелер</w:t>
      </w:r>
    </w:p>
    <w:bookmarkEnd w:id="12"/>
    <w:bookmarkStart w:name="z63" w:id="13"/>
    <w:p>
      <w:pPr>
        <w:spacing w:after="0"/>
        <w:ind w:left="0"/>
        <w:jc w:val="both"/>
      </w:pPr>
      <w:r>
        <w:rPr>
          <w:rFonts w:ascii="Times New Roman"/>
          <w:b w:val="false"/>
          <w:i w:val="false"/>
          <w:color w:val="000000"/>
          <w:sz w:val="28"/>
        </w:rPr>
        <w:t xml:space="preserve">
      1. Осы Қазақстан Республикасының көмірсутек кен орындарын барлау және әзірлеу жөніндегі орталық комиссия туралы ереже (бұдан әрі – Ереже) "Жер қойнауы және жер қойнауын пайдалану туралы" Қазақстан Республикасының Кодексі (бұдан әрі – Кодекс) </w:t>
      </w:r>
      <w:r>
        <w:rPr>
          <w:rFonts w:ascii="Times New Roman"/>
          <w:b w:val="false"/>
          <w:i w:val="false"/>
          <w:color w:val="000000"/>
          <w:sz w:val="28"/>
        </w:rPr>
        <w:t>140-бабының</w:t>
      </w:r>
      <w:r>
        <w:rPr>
          <w:rFonts w:ascii="Times New Roman"/>
          <w:b w:val="false"/>
          <w:i w:val="false"/>
          <w:color w:val="000000"/>
          <w:sz w:val="28"/>
        </w:rPr>
        <w:t xml:space="preserve"> 3-тармағына сәйкес әзірленді және Қазақстан Республикасының көмірсутек кен орындарын барлау және әзірлеу жөніндегі орталық комиссияның (бұдан әрі – Орталық комиссия) қызметін ұйымдастыру тәртібін, оның құрамын, жұмыс регламентін және іс қағаздарын жүргізуді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29.03.2022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14"/>
    <w:p>
      <w:pPr>
        <w:spacing w:after="0"/>
        <w:ind w:left="0"/>
        <w:jc w:val="both"/>
      </w:pPr>
      <w:r>
        <w:rPr>
          <w:rFonts w:ascii="Times New Roman"/>
          <w:b w:val="false"/>
          <w:i w:val="false"/>
          <w:color w:val="000000"/>
          <w:sz w:val="28"/>
        </w:rPr>
        <w:t>
      2. Орталық комиссия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4"/>
    <w:bookmarkStart w:name="z65" w:id="15"/>
    <w:p>
      <w:pPr>
        <w:spacing w:after="0"/>
        <w:ind w:left="0"/>
        <w:jc w:val="both"/>
      </w:pPr>
      <w:r>
        <w:rPr>
          <w:rFonts w:ascii="Times New Roman"/>
          <w:b w:val="false"/>
          <w:i w:val="false"/>
          <w:color w:val="000000"/>
          <w:sz w:val="28"/>
        </w:rPr>
        <w:t>
      3. Орталық комиссия құрамын көмірсутектер саласындағы уәкілетті орган бекітеді. Орталық комиссияның құрамына келісім бойынша:</w:t>
      </w:r>
    </w:p>
    <w:bookmarkEnd w:id="15"/>
    <w:p>
      <w:pPr>
        <w:spacing w:after="0"/>
        <w:ind w:left="0"/>
        <w:jc w:val="both"/>
      </w:pPr>
      <w:r>
        <w:rPr>
          <w:rFonts w:ascii="Times New Roman"/>
          <w:b w:val="false"/>
          <w:i w:val="false"/>
          <w:color w:val="000000"/>
          <w:sz w:val="28"/>
        </w:rPr>
        <w:t>
      мүдделі мемлекеттік органдардың өкілдері;</w:t>
      </w:r>
    </w:p>
    <w:p>
      <w:pPr>
        <w:spacing w:after="0"/>
        <w:ind w:left="0"/>
        <w:jc w:val="both"/>
      </w:pPr>
      <w:r>
        <w:rPr>
          <w:rFonts w:ascii="Times New Roman"/>
          <w:b w:val="false"/>
          <w:i w:val="false"/>
          <w:color w:val="000000"/>
          <w:sz w:val="28"/>
        </w:rPr>
        <w:t>
      Қазақстан Республикасының Ұлттық Кәсіпкерлер Палатасының өкілдері;</w:t>
      </w:r>
    </w:p>
    <w:p>
      <w:pPr>
        <w:spacing w:after="0"/>
        <w:ind w:left="0"/>
        <w:jc w:val="both"/>
      </w:pPr>
      <w:r>
        <w:rPr>
          <w:rFonts w:ascii="Times New Roman"/>
          <w:b w:val="false"/>
          <w:i w:val="false"/>
          <w:color w:val="000000"/>
          <w:sz w:val="28"/>
        </w:rPr>
        <w:t>
      мұнай-газ кешені саласындағы кәсіпкерлік субъектілерінің заңды тұлғалары бірлестіктерінің (қауымдастықтардың, одақтардың) өкілдері;</w:t>
      </w:r>
    </w:p>
    <w:p>
      <w:pPr>
        <w:spacing w:after="0"/>
        <w:ind w:left="0"/>
        <w:jc w:val="both"/>
      </w:pPr>
      <w:r>
        <w:rPr>
          <w:rFonts w:ascii="Times New Roman"/>
          <w:b w:val="false"/>
          <w:i w:val="false"/>
          <w:color w:val="000000"/>
          <w:sz w:val="28"/>
        </w:rPr>
        <w:t>
      ғылыми-зерттеу, жобалау ұйымдары, сондай-ақ геология және көмірсутек кен орындарын игеру саласында, жер қойнауын пайдаланудың экономикалық және құқықтық мәселелерінде маманданған ұйымдардың өкілдері;</w:t>
      </w:r>
    </w:p>
    <w:p>
      <w:pPr>
        <w:spacing w:after="0"/>
        <w:ind w:left="0"/>
        <w:jc w:val="both"/>
      </w:pPr>
      <w:r>
        <w:rPr>
          <w:rFonts w:ascii="Times New Roman"/>
          <w:b w:val="false"/>
          <w:i w:val="false"/>
          <w:color w:val="000000"/>
          <w:sz w:val="28"/>
        </w:rPr>
        <w:t>
      көрсетілген салаларда арнайы білімі мен біліктіліктері бар мамандар кіреді.</w:t>
      </w:r>
    </w:p>
    <w:bookmarkStart w:name="z66" w:id="16"/>
    <w:p>
      <w:pPr>
        <w:spacing w:after="0"/>
        <w:ind w:left="0"/>
        <w:jc w:val="both"/>
      </w:pPr>
      <w:r>
        <w:rPr>
          <w:rFonts w:ascii="Times New Roman"/>
          <w:b w:val="false"/>
          <w:i w:val="false"/>
          <w:color w:val="000000"/>
          <w:sz w:val="28"/>
        </w:rPr>
        <w:t>
      4. Осы Ережеде пайдаланылатын терминдер Қазақстан Республикасының жер қойнауы және жер қойнауын пайдалану туралы заңнамасына сәйкес қолданылады.</w:t>
      </w:r>
    </w:p>
    <w:bookmarkEnd w:id="16"/>
    <w:bookmarkStart w:name="z67" w:id="17"/>
    <w:p>
      <w:pPr>
        <w:spacing w:after="0"/>
        <w:ind w:left="0"/>
        <w:jc w:val="left"/>
      </w:pPr>
      <w:r>
        <w:rPr>
          <w:rFonts w:ascii="Times New Roman"/>
          <w:b/>
          <w:i w:val="false"/>
          <w:color w:val="000000"/>
        </w:rPr>
        <w:t xml:space="preserve"> 2-тарау. Орталық комиссияның міндеті және функциялары</w:t>
      </w:r>
    </w:p>
    <w:bookmarkEnd w:id="17"/>
    <w:bookmarkStart w:name="z14" w:id="18"/>
    <w:p>
      <w:pPr>
        <w:spacing w:after="0"/>
        <w:ind w:left="0"/>
        <w:jc w:val="both"/>
      </w:pPr>
      <w:r>
        <w:rPr>
          <w:rFonts w:ascii="Times New Roman"/>
          <w:b w:val="false"/>
          <w:i w:val="false"/>
          <w:color w:val="000000"/>
          <w:sz w:val="28"/>
        </w:rPr>
        <w:t>
      5. Орталық комиссияның негізгі міндеті базалық жобалау құжаттарына (оларға өзгерістер мен толықтыруларға) немесе әзірлеу талдауларына (бұдан әрі – Жоба) мемлекеттік сараптаманы жүргізу болып табылады.</w:t>
      </w:r>
    </w:p>
    <w:bookmarkEnd w:id="18"/>
    <w:bookmarkStart w:name="z15" w:id="19"/>
    <w:p>
      <w:pPr>
        <w:spacing w:after="0"/>
        <w:ind w:left="0"/>
        <w:jc w:val="both"/>
      </w:pPr>
      <w:r>
        <w:rPr>
          <w:rFonts w:ascii="Times New Roman"/>
          <w:b w:val="false"/>
          <w:i w:val="false"/>
          <w:color w:val="000000"/>
          <w:sz w:val="28"/>
        </w:rPr>
        <w:t>
      6. Орталық комиссия мынадай функцияларды жүзеге асырады:</w:t>
      </w:r>
    </w:p>
    <w:bookmarkEnd w:id="19"/>
    <w:bookmarkStart w:name="z16" w:id="20"/>
    <w:p>
      <w:pPr>
        <w:spacing w:after="0"/>
        <w:ind w:left="0"/>
        <w:jc w:val="both"/>
      </w:pPr>
      <w:r>
        <w:rPr>
          <w:rFonts w:ascii="Times New Roman"/>
          <w:b w:val="false"/>
          <w:i w:val="false"/>
          <w:color w:val="000000"/>
          <w:sz w:val="28"/>
        </w:rPr>
        <w:t>
      1) жер қойнауын пайдаланушылар ұсынатын Жобаларды қарайды және олар бойынша сараптамалық қорытынды береді;</w:t>
      </w:r>
    </w:p>
    <w:bookmarkEnd w:id="20"/>
    <w:bookmarkStart w:name="z17" w:id="21"/>
    <w:p>
      <w:pPr>
        <w:spacing w:after="0"/>
        <w:ind w:left="0"/>
        <w:jc w:val="both"/>
      </w:pPr>
      <w:r>
        <w:rPr>
          <w:rFonts w:ascii="Times New Roman"/>
          <w:b w:val="false"/>
          <w:i w:val="false"/>
          <w:color w:val="000000"/>
          <w:sz w:val="28"/>
        </w:rPr>
        <w:t>
      2) жер қойнауын пайдалану мәселелері, оның ішінде инновациялық технологиялар мен әдістер бойынша ғылыми-зерттеу, жобалау ұйымдарының, жер қойнауын пайдаланушылардың және ғалымдардың баяндамаларын тыңдайды;</w:t>
      </w:r>
    </w:p>
    <w:bookmarkEnd w:id="21"/>
    <w:bookmarkStart w:name="z18" w:id="22"/>
    <w:p>
      <w:pPr>
        <w:spacing w:after="0"/>
        <w:ind w:left="0"/>
        <w:jc w:val="both"/>
      </w:pPr>
      <w:r>
        <w:rPr>
          <w:rFonts w:ascii="Times New Roman"/>
          <w:b w:val="false"/>
          <w:i w:val="false"/>
          <w:color w:val="000000"/>
          <w:sz w:val="28"/>
        </w:rPr>
        <w:t>
      3) Жобалардың ережелері бойынша жер қойнауын пайдаланушылардың өтініштерін қарайды және олар бойынша ұсынымдар береді;</w:t>
      </w:r>
    </w:p>
    <w:bookmarkEnd w:id="22"/>
    <w:bookmarkStart w:name="z19" w:id="23"/>
    <w:p>
      <w:pPr>
        <w:spacing w:after="0"/>
        <w:ind w:left="0"/>
        <w:jc w:val="both"/>
      </w:pPr>
      <w:r>
        <w:rPr>
          <w:rFonts w:ascii="Times New Roman"/>
          <w:b w:val="false"/>
          <w:i w:val="false"/>
          <w:color w:val="000000"/>
          <w:sz w:val="28"/>
        </w:rPr>
        <w:t>
      4) қажет болған жағдайда, көмірсутектер саласындағы уәкілетті органға жұмыс топтарын құруды ұсынады.</w:t>
      </w:r>
    </w:p>
    <w:bookmarkEnd w:id="23"/>
    <w:bookmarkStart w:name="z20" w:id="24"/>
    <w:p>
      <w:pPr>
        <w:spacing w:after="0"/>
        <w:ind w:left="0"/>
        <w:jc w:val="both"/>
      </w:pPr>
      <w:r>
        <w:rPr>
          <w:rFonts w:ascii="Times New Roman"/>
          <w:b w:val="false"/>
          <w:i w:val="false"/>
          <w:color w:val="000000"/>
          <w:sz w:val="28"/>
        </w:rPr>
        <w:t>
      7. Орталық комиссия өзінің қызметі шеңберінде мемлекеттік органдар мен ұйымдардан өз функцияларын жүзеге асыру үшін қажетті ақпарат пен материалдарды, сондай-ақ жер қойнауын пайдаланушылардан және Жобалар авторларынан қосымша ақпарат пен материалдарды сұратуы мүмкін.</w:t>
      </w:r>
    </w:p>
    <w:bookmarkEnd w:id="24"/>
    <w:bookmarkStart w:name="z21" w:id="25"/>
    <w:p>
      <w:pPr>
        <w:spacing w:after="0"/>
        <w:ind w:left="0"/>
        <w:jc w:val="left"/>
      </w:pPr>
      <w:r>
        <w:rPr>
          <w:rFonts w:ascii="Times New Roman"/>
          <w:b/>
          <w:i w:val="false"/>
          <w:color w:val="000000"/>
        </w:rPr>
        <w:t xml:space="preserve"> 3-тарау. Орталық комиссияның жұмыс регламенті мен іс қағаздарын жүргізуі</w:t>
      </w:r>
    </w:p>
    <w:bookmarkEnd w:id="25"/>
    <w:bookmarkStart w:name="z22" w:id="26"/>
    <w:p>
      <w:pPr>
        <w:spacing w:after="0"/>
        <w:ind w:left="0"/>
        <w:jc w:val="both"/>
      </w:pPr>
      <w:r>
        <w:rPr>
          <w:rFonts w:ascii="Times New Roman"/>
          <w:b w:val="false"/>
          <w:i w:val="false"/>
          <w:color w:val="000000"/>
          <w:sz w:val="28"/>
        </w:rPr>
        <w:t>
      8. Жер қойнауын пайдаланушы Орталық комиссияға Жобаны, Жобаға аннотацияны, сондай-ақ осы Ережеге қосымшаға сәйкес нысан бойынша мемлекеттік сараптама жүргізуге өтінішін жібереді.</w:t>
      </w:r>
    </w:p>
    <w:bookmarkEnd w:id="26"/>
    <w:p>
      <w:pPr>
        <w:spacing w:after="0"/>
        <w:ind w:left="0"/>
        <w:jc w:val="both"/>
      </w:pPr>
      <w:r>
        <w:rPr>
          <w:rFonts w:ascii="Times New Roman"/>
          <w:b w:val="false"/>
          <w:i w:val="false"/>
          <w:color w:val="000000"/>
          <w:sz w:val="28"/>
        </w:rPr>
        <w:t>
      Осы тармақтың бірінші бөлігінде көрсетілген материалдар электрондық жеткізгіште (DOCX және PDF форматтарында) бір данада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29.03.2022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 w:id="27"/>
    <w:p>
      <w:pPr>
        <w:spacing w:after="0"/>
        <w:ind w:left="0"/>
        <w:jc w:val="both"/>
      </w:pPr>
      <w:r>
        <w:rPr>
          <w:rFonts w:ascii="Times New Roman"/>
          <w:b w:val="false"/>
          <w:i w:val="false"/>
          <w:color w:val="000000"/>
          <w:sz w:val="28"/>
        </w:rPr>
        <w:t>
      9. Орталық комиссияға мыналар:</w:t>
      </w:r>
    </w:p>
    <w:bookmarkEnd w:id="27"/>
    <w:bookmarkStart w:name="z24" w:id="28"/>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113-бабына</w:t>
      </w:r>
      <w:r>
        <w:rPr>
          <w:rFonts w:ascii="Times New Roman"/>
          <w:b w:val="false"/>
          <w:i w:val="false"/>
          <w:color w:val="000000"/>
          <w:sz w:val="28"/>
        </w:rPr>
        <w:t xml:space="preserve"> сәйкес бағалау жөніндегі жұмыстарды, теңіздегі барлау жұмыстарын, жер қойнауы учаскесін ұлғайтуды көздейтін барлау жұмыстарының жобалары, оларға өзгерістер мен толықтырулар;</w:t>
      </w:r>
    </w:p>
    <w:bookmarkEnd w:id="28"/>
    <w:p>
      <w:pPr>
        <w:spacing w:after="0"/>
        <w:ind w:left="0"/>
        <w:jc w:val="both"/>
      </w:pPr>
      <w:r>
        <w:rPr>
          <w:rFonts w:ascii="Times New Roman"/>
          <w:b w:val="false"/>
          <w:i w:val="false"/>
          <w:color w:val="000000"/>
          <w:sz w:val="28"/>
        </w:rPr>
        <w:t>
      2) сынамалап пайдалану жобалары, оларға өзгерiстер мен толықтырулар;</w:t>
      </w:r>
    </w:p>
    <w:p>
      <w:pPr>
        <w:spacing w:after="0"/>
        <w:ind w:left="0"/>
        <w:jc w:val="both"/>
      </w:pPr>
      <w:r>
        <w:rPr>
          <w:rFonts w:ascii="Times New Roman"/>
          <w:b w:val="false"/>
          <w:i w:val="false"/>
          <w:color w:val="000000"/>
          <w:sz w:val="28"/>
        </w:rPr>
        <w:t>
      3) көмірсутектер кен орнын игеру жобалары, оларға өзгерiстер мен толықтырулар;</w:t>
      </w:r>
    </w:p>
    <w:p>
      <w:pPr>
        <w:spacing w:after="0"/>
        <w:ind w:left="0"/>
        <w:jc w:val="both"/>
      </w:pPr>
      <w:r>
        <w:rPr>
          <w:rFonts w:ascii="Times New Roman"/>
          <w:b w:val="false"/>
          <w:i w:val="false"/>
          <w:color w:val="000000"/>
          <w:sz w:val="28"/>
        </w:rPr>
        <w:t xml:space="preserve">
      4) Кодекстің 142-бабының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жағдайларда, көмірсутектер кен орындарын әзірлеуге талдаулар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16.02.2024 </w:t>
      </w:r>
      <w:r>
        <w:rPr>
          <w:rFonts w:ascii="Times New Roman"/>
          <w:b w:val="false"/>
          <w:i w:val="false"/>
          <w:color w:val="000000"/>
          <w:sz w:val="28"/>
        </w:rPr>
        <w:t>№ 66</w:t>
      </w:r>
      <w:r>
        <w:rPr>
          <w:rFonts w:ascii="Times New Roman"/>
          <w:b w:val="false"/>
          <w:i w:val="false"/>
          <w:color w:val="ff0000"/>
          <w:sz w:val="28"/>
        </w:rPr>
        <w:t xml:space="preserve"> (28.02.2024 бастап қолданысқа енгізіледі) бұйрығымен. </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10. Барлау жұмыстарының жобасына (оған өзгерістер мен толықтыруларға) мемлекеттік сараптама оны жер қойнауын пайдаланушыдан алған күннен бастап – 2 (екі) ай ішінде, ал сынамалап пайдалану жобаларына, кен орнын әзірлеу жобаларына (оларға өзгерістер мен толықтыруларға), әзірлеу талдауларына 3 (үш) ай ішінде жүргізіледі.</w:t>
      </w:r>
    </w:p>
    <w:bookmarkEnd w:id="29"/>
    <w:p>
      <w:pPr>
        <w:spacing w:after="0"/>
        <w:ind w:left="0"/>
        <w:jc w:val="both"/>
      </w:pPr>
      <w:r>
        <w:rPr>
          <w:rFonts w:ascii="Times New Roman"/>
          <w:b w:val="false"/>
          <w:i w:val="false"/>
          <w:color w:val="000000"/>
          <w:sz w:val="28"/>
        </w:rPr>
        <w:t>
      Сынамалап пайдалану жобаларына, кен орнын әзірлеу жобаларына (оларға өзгерістер мен толықтыруларға), әзірлеу талдауларына мемлекеттік сараптама жүргізу мерзімі Орталық комиссияның шешімі бойынша 3 (үш) айдан аспайтын мерзімге ұлғайтылуы мүмкін.</w:t>
      </w:r>
    </w:p>
    <w:bookmarkStart w:name="z29" w:id="30"/>
    <w:p>
      <w:pPr>
        <w:spacing w:after="0"/>
        <w:ind w:left="0"/>
        <w:jc w:val="both"/>
      </w:pPr>
      <w:r>
        <w:rPr>
          <w:rFonts w:ascii="Times New Roman"/>
          <w:b w:val="false"/>
          <w:i w:val="false"/>
          <w:color w:val="000000"/>
          <w:sz w:val="28"/>
        </w:rPr>
        <w:t>
      11. Орталық комиссия Жобаның мемлекеттік сараптамасын жүзеге асыру үшін геология және әзірлеу саласында арнайы білімі бар және сараптама нәтижелеріне мүдделі емес тәуелсіз сарапшыларды тартады.</w:t>
      </w:r>
    </w:p>
    <w:bookmarkEnd w:id="30"/>
    <w:p>
      <w:pPr>
        <w:spacing w:after="0"/>
        <w:ind w:left="0"/>
        <w:jc w:val="both"/>
      </w:pPr>
      <w:r>
        <w:rPr>
          <w:rFonts w:ascii="Times New Roman"/>
          <w:b w:val="false"/>
          <w:i w:val="false"/>
          <w:color w:val="000000"/>
          <w:sz w:val="28"/>
        </w:rPr>
        <w:t xml:space="preserve">
      Тәуелсіз сарапшыларды тарту Кодекстің </w:t>
      </w:r>
      <w:r>
        <w:rPr>
          <w:rFonts w:ascii="Times New Roman"/>
          <w:b w:val="false"/>
          <w:i w:val="false"/>
          <w:color w:val="000000"/>
          <w:sz w:val="28"/>
        </w:rPr>
        <w:t>140-бабының</w:t>
      </w:r>
      <w:r>
        <w:rPr>
          <w:rFonts w:ascii="Times New Roman"/>
          <w:b w:val="false"/>
          <w:i w:val="false"/>
          <w:color w:val="000000"/>
          <w:sz w:val="28"/>
        </w:rPr>
        <w:t xml:space="preserve"> 2-тармағына сәйкес көмірсутектер саласындағы уәкілетті орган айқындайтын тәртіппен жүзеге асырылады.</w:t>
      </w:r>
    </w:p>
    <w:p>
      <w:pPr>
        <w:spacing w:after="0"/>
        <w:ind w:left="0"/>
        <w:jc w:val="both"/>
      </w:pPr>
      <w:r>
        <w:rPr>
          <w:rFonts w:ascii="Times New Roman"/>
          <w:b w:val="false"/>
          <w:i w:val="false"/>
          <w:color w:val="000000"/>
          <w:sz w:val="28"/>
        </w:rPr>
        <w:t>
      Орталық комиссияның қызметін ұйымдастыру көмірсутектер саласындағы уәкілетті органның тиісті құрылымдық бөлімшесіне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29.03.2022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12. Орталық комиссияның төрағасы, ал ол болмаған жағдайда – төрағаның орынбасары:</w:t>
      </w:r>
    </w:p>
    <w:bookmarkEnd w:id="31"/>
    <w:bookmarkStart w:name="z31" w:id="32"/>
    <w:p>
      <w:pPr>
        <w:spacing w:after="0"/>
        <w:ind w:left="0"/>
        <w:jc w:val="both"/>
      </w:pPr>
      <w:r>
        <w:rPr>
          <w:rFonts w:ascii="Times New Roman"/>
          <w:b w:val="false"/>
          <w:i w:val="false"/>
          <w:color w:val="000000"/>
          <w:sz w:val="28"/>
        </w:rPr>
        <w:t>
      1) Орталық комиссияның қызметіне жалпы басшылықты жүзеге асырады;</w:t>
      </w:r>
    </w:p>
    <w:bookmarkEnd w:id="32"/>
    <w:bookmarkStart w:name="z32" w:id="33"/>
    <w:p>
      <w:pPr>
        <w:spacing w:after="0"/>
        <w:ind w:left="0"/>
        <w:jc w:val="both"/>
      </w:pPr>
      <w:r>
        <w:rPr>
          <w:rFonts w:ascii="Times New Roman"/>
          <w:b w:val="false"/>
          <w:i w:val="false"/>
          <w:color w:val="000000"/>
          <w:sz w:val="28"/>
        </w:rPr>
        <w:t>
      2) Орталық комиссияның жұмысын жоспарлайды;</w:t>
      </w:r>
    </w:p>
    <w:bookmarkEnd w:id="33"/>
    <w:bookmarkStart w:name="z33" w:id="34"/>
    <w:p>
      <w:pPr>
        <w:spacing w:after="0"/>
        <w:ind w:left="0"/>
        <w:jc w:val="both"/>
      </w:pPr>
      <w:r>
        <w:rPr>
          <w:rFonts w:ascii="Times New Roman"/>
          <w:b w:val="false"/>
          <w:i w:val="false"/>
          <w:color w:val="000000"/>
          <w:sz w:val="28"/>
        </w:rPr>
        <w:t>
      3) Орталық комиссияның отырыстарында төрағалық етеді.</w:t>
      </w:r>
    </w:p>
    <w:bookmarkEnd w:id="34"/>
    <w:bookmarkStart w:name="z34" w:id="35"/>
    <w:p>
      <w:pPr>
        <w:spacing w:after="0"/>
        <w:ind w:left="0"/>
        <w:jc w:val="both"/>
      </w:pPr>
      <w:r>
        <w:rPr>
          <w:rFonts w:ascii="Times New Roman"/>
          <w:b w:val="false"/>
          <w:i w:val="false"/>
          <w:color w:val="000000"/>
          <w:sz w:val="28"/>
        </w:rPr>
        <w:t>
      13. Орталық комиссияның хатшысы:</w:t>
      </w:r>
    </w:p>
    <w:bookmarkEnd w:id="35"/>
    <w:bookmarkStart w:name="z35" w:id="36"/>
    <w:p>
      <w:pPr>
        <w:spacing w:after="0"/>
        <w:ind w:left="0"/>
        <w:jc w:val="both"/>
      </w:pPr>
      <w:r>
        <w:rPr>
          <w:rFonts w:ascii="Times New Roman"/>
          <w:b w:val="false"/>
          <w:i w:val="false"/>
          <w:color w:val="000000"/>
          <w:sz w:val="28"/>
        </w:rPr>
        <w:t>
      1) Орталық комиссия отырысын өткізу күні мен орны туралы Орталық комиссия мүшелеріне жазбаша немесе электрондық пошта арқылы хабарлайды;</w:t>
      </w:r>
    </w:p>
    <w:bookmarkEnd w:id="36"/>
    <w:bookmarkStart w:name="z36" w:id="37"/>
    <w:p>
      <w:pPr>
        <w:spacing w:after="0"/>
        <w:ind w:left="0"/>
        <w:jc w:val="both"/>
      </w:pPr>
      <w:r>
        <w:rPr>
          <w:rFonts w:ascii="Times New Roman"/>
          <w:b w:val="false"/>
          <w:i w:val="false"/>
          <w:color w:val="000000"/>
          <w:sz w:val="28"/>
        </w:rPr>
        <w:t>
      2) Орталық комиссия отырысын өткізу үшін материалдарды дайындауды жүзеге асырады, Орталық комиссия отырысының нәтижелері бойынша сараптамалық қорытынды ресімдейді;</w:t>
      </w:r>
    </w:p>
    <w:bookmarkEnd w:id="37"/>
    <w:bookmarkStart w:name="z37" w:id="38"/>
    <w:p>
      <w:pPr>
        <w:spacing w:after="0"/>
        <w:ind w:left="0"/>
        <w:jc w:val="both"/>
      </w:pPr>
      <w:r>
        <w:rPr>
          <w:rFonts w:ascii="Times New Roman"/>
          <w:b w:val="false"/>
          <w:i w:val="false"/>
          <w:color w:val="000000"/>
          <w:sz w:val="28"/>
        </w:rPr>
        <w:t>
      3) Орталық комиссияның мүшесі болып табылмайды.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Энергетика министрінің 03.05.2023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15. Жобаға мемлекеттік сараптама жүргізу нәтижелері Орталық комиссияның отырысында тәуелсіз сараптаманың тиісті қорытындысымен бірге қарау арқылы айқындалады.</w:t>
      </w:r>
    </w:p>
    <w:bookmarkEnd w:id="39"/>
    <w:bookmarkStart w:name="z40" w:id="40"/>
    <w:p>
      <w:pPr>
        <w:spacing w:after="0"/>
        <w:ind w:left="0"/>
        <w:jc w:val="both"/>
      </w:pPr>
      <w:r>
        <w:rPr>
          <w:rFonts w:ascii="Times New Roman"/>
          <w:b w:val="false"/>
          <w:i w:val="false"/>
          <w:color w:val="000000"/>
          <w:sz w:val="28"/>
        </w:rPr>
        <w:t>
      16. Жобаларға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5 (бес) жұмыс күні ішінде жер қойнауын пайдаланушыға жіберіледі.</w:t>
      </w:r>
    </w:p>
    <w:bookmarkEnd w:id="40"/>
    <w:p>
      <w:pPr>
        <w:spacing w:after="0"/>
        <w:ind w:left="0"/>
        <w:jc w:val="both"/>
      </w:pPr>
      <w:r>
        <w:rPr>
          <w:rFonts w:ascii="Times New Roman"/>
          <w:b w:val="false"/>
          <w:i w:val="false"/>
          <w:color w:val="000000"/>
          <w:sz w:val="28"/>
        </w:rPr>
        <w:t>
      Теріс сараптамалық қорытынды шығару үшін негіз мыналар:</w:t>
      </w:r>
    </w:p>
    <w:bookmarkStart w:name="z41" w:id="41"/>
    <w:p>
      <w:pPr>
        <w:spacing w:after="0"/>
        <w:ind w:left="0"/>
        <w:jc w:val="both"/>
      </w:pPr>
      <w:r>
        <w:rPr>
          <w:rFonts w:ascii="Times New Roman"/>
          <w:b w:val="false"/>
          <w:i w:val="false"/>
          <w:color w:val="000000"/>
          <w:sz w:val="28"/>
        </w:rPr>
        <w:t>
      1) Жобаның Қазақстан Республикасы заңнамасының талаптарына және (немесе) келісімшарт ережелеріне сәйкес келмеуі;</w:t>
      </w:r>
    </w:p>
    <w:bookmarkEnd w:id="41"/>
    <w:bookmarkStart w:name="z42" w:id="42"/>
    <w:p>
      <w:pPr>
        <w:spacing w:after="0"/>
        <w:ind w:left="0"/>
        <w:jc w:val="both"/>
      </w:pPr>
      <w:r>
        <w:rPr>
          <w:rFonts w:ascii="Times New Roman"/>
          <w:b w:val="false"/>
          <w:i w:val="false"/>
          <w:color w:val="000000"/>
          <w:sz w:val="28"/>
        </w:rPr>
        <w:t>
      2) Жобаның көмірсутектер саласындағы уәкілетті орган бекітетін нормативтік-техникалық құжаттарда белгіленген талаптарға мазмұны, құрылымы және ресімделуі жағынан сәйкес келмеуі;</w:t>
      </w:r>
    </w:p>
    <w:bookmarkEnd w:id="42"/>
    <w:bookmarkStart w:name="z43" w:id="43"/>
    <w:p>
      <w:pPr>
        <w:spacing w:after="0"/>
        <w:ind w:left="0"/>
        <w:jc w:val="both"/>
      </w:pPr>
      <w:r>
        <w:rPr>
          <w:rFonts w:ascii="Times New Roman"/>
          <w:b w:val="false"/>
          <w:i w:val="false"/>
          <w:color w:val="000000"/>
          <w:sz w:val="28"/>
        </w:rPr>
        <w:t>
      3) Жобаның жер қойнауын пайдаланудың оң практикасына сәйкес келмеуі;</w:t>
      </w:r>
    </w:p>
    <w:bookmarkEnd w:id="43"/>
    <w:bookmarkStart w:name="z44" w:id="44"/>
    <w:p>
      <w:pPr>
        <w:spacing w:after="0"/>
        <w:ind w:left="0"/>
        <w:jc w:val="both"/>
      </w:pPr>
      <w:r>
        <w:rPr>
          <w:rFonts w:ascii="Times New Roman"/>
          <w:b w:val="false"/>
          <w:i w:val="false"/>
          <w:color w:val="000000"/>
          <w:sz w:val="28"/>
        </w:rPr>
        <w:t>
      4) кен орнын әзірлеу жобасында ұсынылған барланған көмірсутек қорларының саны мен сапасы туралы ақпараттың анық болмауы;</w:t>
      </w:r>
    </w:p>
    <w:bookmarkEnd w:id="44"/>
    <w:bookmarkStart w:name="z45" w:id="45"/>
    <w:p>
      <w:pPr>
        <w:spacing w:after="0"/>
        <w:ind w:left="0"/>
        <w:jc w:val="both"/>
      </w:pPr>
      <w:r>
        <w:rPr>
          <w:rFonts w:ascii="Times New Roman"/>
          <w:b w:val="false"/>
          <w:i w:val="false"/>
          <w:color w:val="000000"/>
          <w:sz w:val="28"/>
        </w:rPr>
        <w:t>
      5) Жобада ұсынылған жобалау шешімдерінің сапасын объективті бағалаудың мүмкін болмауы;</w:t>
      </w:r>
    </w:p>
    <w:bookmarkEnd w:id="45"/>
    <w:bookmarkStart w:name="z46" w:id="46"/>
    <w:p>
      <w:pPr>
        <w:spacing w:after="0"/>
        <w:ind w:left="0"/>
        <w:jc w:val="both"/>
      </w:pPr>
      <w:r>
        <w:rPr>
          <w:rFonts w:ascii="Times New Roman"/>
          <w:b w:val="false"/>
          <w:i w:val="false"/>
          <w:color w:val="000000"/>
          <w:sz w:val="28"/>
        </w:rPr>
        <w:t>
      6) сынамалап пайдалану жобасы үшін – геологиялық қорларды жедел есептеу бойынша есепке қатысты жер қойнауына мемлекеттік сараптамасының оң қорытындысының болмауы;</w:t>
      </w:r>
    </w:p>
    <w:bookmarkEnd w:id="46"/>
    <w:bookmarkStart w:name="z47" w:id="47"/>
    <w:p>
      <w:pPr>
        <w:spacing w:after="0"/>
        <w:ind w:left="0"/>
        <w:jc w:val="both"/>
      </w:pPr>
      <w:r>
        <w:rPr>
          <w:rFonts w:ascii="Times New Roman"/>
          <w:b w:val="false"/>
          <w:i w:val="false"/>
          <w:color w:val="000000"/>
          <w:sz w:val="28"/>
        </w:rPr>
        <w:t>
      7) кен орнын игеру жобасы үшін – геологиялық қорларды есептеу бойынша есепке қатысты жер қойнауына мемлекеттік сараптаманың оң қорытындысының болмауы.</w:t>
      </w:r>
    </w:p>
    <w:bookmarkEnd w:id="47"/>
    <w:p>
      <w:pPr>
        <w:spacing w:after="0"/>
        <w:ind w:left="0"/>
        <w:jc w:val="both"/>
      </w:pPr>
      <w:r>
        <w:rPr>
          <w:rFonts w:ascii="Times New Roman"/>
          <w:b w:val="false"/>
          <w:i w:val="false"/>
          <w:color w:val="000000"/>
          <w:sz w:val="28"/>
        </w:rPr>
        <w:t>
      Жобаның мемлекеттік сараптамасының теріс қорытындысында оны шығару негіздемесі және Жобаны пысықтау бойынша ұсынымдар келтіріледі.</w:t>
      </w:r>
    </w:p>
    <w:bookmarkStart w:name="z48" w:id="48"/>
    <w:p>
      <w:pPr>
        <w:spacing w:after="0"/>
        <w:ind w:left="0"/>
        <w:jc w:val="both"/>
      </w:pPr>
      <w:r>
        <w:rPr>
          <w:rFonts w:ascii="Times New Roman"/>
          <w:b w:val="false"/>
          <w:i w:val="false"/>
          <w:color w:val="000000"/>
          <w:sz w:val="28"/>
        </w:rPr>
        <w:t>
      17. Орталық комиссия отырысын оның төрағасы немесе ол болмаған жағдайда төрағаның орынбасары өткізеді.</w:t>
      </w:r>
    </w:p>
    <w:bookmarkEnd w:id="48"/>
    <w:bookmarkStart w:name="z49" w:id="49"/>
    <w:p>
      <w:pPr>
        <w:spacing w:after="0"/>
        <w:ind w:left="0"/>
        <w:jc w:val="both"/>
      </w:pPr>
      <w:r>
        <w:rPr>
          <w:rFonts w:ascii="Times New Roman"/>
          <w:b w:val="false"/>
          <w:i w:val="false"/>
          <w:color w:val="000000"/>
          <w:sz w:val="28"/>
        </w:rPr>
        <w:t>
      18. Орталық комиссияның отырысында Жоба авторлары мен жер қойнауын пайдаланушы қаралатын мәселенің негізгі ережелерін баяндайды.</w:t>
      </w:r>
    </w:p>
    <w:bookmarkEnd w:id="49"/>
    <w:p>
      <w:pPr>
        <w:spacing w:after="0"/>
        <w:ind w:left="0"/>
        <w:jc w:val="both"/>
      </w:pPr>
      <w:r>
        <w:rPr>
          <w:rFonts w:ascii="Times New Roman"/>
          <w:b w:val="false"/>
          <w:i w:val="false"/>
          <w:color w:val="000000"/>
          <w:sz w:val="28"/>
        </w:rPr>
        <w:t>
      Жобаға тәуелсіз сараптама жүргізген тәуелсіз сарапшылар өзінің тәуелсіз сараптама қорытындысын түсіндіру үшін Орталық комиссияның отырысына шақырылады.</w:t>
      </w:r>
    </w:p>
    <w:p>
      <w:pPr>
        <w:spacing w:after="0"/>
        <w:ind w:left="0"/>
        <w:jc w:val="both"/>
      </w:pPr>
      <w:r>
        <w:rPr>
          <w:rFonts w:ascii="Times New Roman"/>
          <w:b w:val="false"/>
          <w:i w:val="false"/>
          <w:color w:val="000000"/>
          <w:sz w:val="28"/>
        </w:rPr>
        <w:t>
      Орталық комиссия мүшесінің Орталық комиссияға Жобаны ұсынған жер қойнауын пайдаланушыға немесе жобалау ұйымына қатысты мүдделер қақтығысы болған кезде, сондай-ақ Орталық комиссияның мүшесі тәуелсіз сарапшы ретінде тартылған жағдайда, Орталық комиссияның мұндай мүшесі қаралатын Жобаға қатысты дауыс беру құқығынан айырылады.</w:t>
      </w:r>
    </w:p>
    <w:bookmarkStart w:name="z50" w:id="50"/>
    <w:p>
      <w:pPr>
        <w:spacing w:after="0"/>
        <w:ind w:left="0"/>
        <w:jc w:val="both"/>
      </w:pPr>
      <w:r>
        <w:rPr>
          <w:rFonts w:ascii="Times New Roman"/>
          <w:b w:val="false"/>
          <w:i w:val="false"/>
          <w:color w:val="000000"/>
          <w:sz w:val="28"/>
        </w:rPr>
        <w:t>
      19. Сараптамалық қорытынды Орталық комиссияның қатысып отырған мүшелерінің қарапайым көпшілігінің ашық дауыс беруі арқылы қабылданады. Орталық комиссия отырысының кворумы үшін Орталық комиссия мүшелерінің жалпы санының кемінде үштен екісінің қатысуы қажет.</w:t>
      </w:r>
    </w:p>
    <w:bookmarkEnd w:id="50"/>
    <w:p>
      <w:pPr>
        <w:spacing w:after="0"/>
        <w:ind w:left="0"/>
        <w:jc w:val="both"/>
      </w:pPr>
      <w:r>
        <w:rPr>
          <w:rFonts w:ascii="Times New Roman"/>
          <w:b w:val="false"/>
          <w:i w:val="false"/>
          <w:color w:val="000000"/>
          <w:sz w:val="28"/>
        </w:rPr>
        <w:t>
      Кворум болмаған жағдайда, Орталық комиссияның отырысы отырыстың тағайындалған күнінен кейінгі күнге ауыстырылады. Бір отырысты екі реттен асырмай ауыстыруға жол беріледі.</w:t>
      </w:r>
    </w:p>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 Орталық комиссия хатшысының дауыс беру құқығы болмайды.</w:t>
      </w:r>
    </w:p>
    <w:bookmarkStart w:name="z51" w:id="51"/>
    <w:p>
      <w:pPr>
        <w:spacing w:after="0"/>
        <w:ind w:left="0"/>
        <w:jc w:val="both"/>
      </w:pPr>
      <w:r>
        <w:rPr>
          <w:rFonts w:ascii="Times New Roman"/>
          <w:b w:val="false"/>
          <w:i w:val="false"/>
          <w:color w:val="000000"/>
          <w:sz w:val="28"/>
        </w:rPr>
        <w:t>
      20. Орталық комиссияның сараптамалық қорытындысы отырыс өткізілген күннен бастап 10 (он) жұмыс күні ішінде ресімделеді.</w:t>
      </w:r>
    </w:p>
    <w:bookmarkEnd w:id="51"/>
    <w:bookmarkStart w:name="z52" w:id="52"/>
    <w:p>
      <w:pPr>
        <w:spacing w:after="0"/>
        <w:ind w:left="0"/>
        <w:jc w:val="both"/>
      </w:pPr>
      <w:r>
        <w:rPr>
          <w:rFonts w:ascii="Times New Roman"/>
          <w:b w:val="false"/>
          <w:i w:val="false"/>
          <w:color w:val="000000"/>
          <w:sz w:val="28"/>
        </w:rPr>
        <w:t>
      21. Орталық комиссияның сараптамалық қорытындысына Орталық комиссияның төрағасы, ол болмаған жағдайда – оның орынбасары, сондай-ақ хатшы қол қояды.</w:t>
      </w:r>
    </w:p>
    <w:bookmarkEnd w:id="52"/>
    <w:p>
      <w:pPr>
        <w:spacing w:after="0"/>
        <w:ind w:left="0"/>
        <w:jc w:val="both"/>
      </w:pPr>
      <w:r>
        <w:rPr>
          <w:rFonts w:ascii="Times New Roman"/>
          <w:b w:val="false"/>
          <w:i w:val="false"/>
          <w:color w:val="000000"/>
          <w:sz w:val="28"/>
        </w:rPr>
        <w:t>
      Дауыс беру нәтижелері Орталық комиссия сараптамалық қорытындысының ажырамас бөлігі болып табылатын дауыс беру парағында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Энергетика министрінің 03.05.2023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23. Көмірсутектер саласындағы уәкілетті органның тиісті құрылымдық бөлімшесі Жобаларды электрондық форматта сақтауды жүзеге асырады.</w:t>
      </w:r>
    </w:p>
    <w:bookmarkEnd w:id="53"/>
    <w:bookmarkStart w:name="z55" w:id="54"/>
    <w:p>
      <w:pPr>
        <w:spacing w:after="0"/>
        <w:ind w:left="0"/>
        <w:jc w:val="both"/>
      </w:pPr>
      <w:r>
        <w:rPr>
          <w:rFonts w:ascii="Times New Roman"/>
          <w:b w:val="false"/>
          <w:i w:val="false"/>
          <w:color w:val="000000"/>
          <w:sz w:val="28"/>
        </w:rPr>
        <w:t>
      24. Жобалардың авторлары мен жер қойнауын пайдаланушылар Жобаларды қағаз және электрондық жеткізгіштерде (DOC және PDF форматтарында) сақтауды қамтамасыз етеді.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көмірсутек кен орындарын барлау және әзірлеу жөніндегі орталық комиссия туралы ережеге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сараптама жүргізуге өтініш</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(базалық жобалау құжатының немесе әзірлеу талдауының атауы)</w:t>
      </w:r>
    </w:p>
    <w:p>
      <w:pPr>
        <w:spacing w:after="0"/>
        <w:ind w:left="0"/>
        <w:jc w:val="both"/>
      </w:pPr>
      <w:r>
        <w:rPr>
          <w:rFonts w:ascii="Times New Roman"/>
          <w:b w:val="false"/>
          <w:i w:val="false"/>
          <w:color w:val="000000"/>
          <w:sz w:val="28"/>
        </w:rPr>
        <w:t>
      1. Жер қойнауын пайдаланушы ______________________________________</w:t>
      </w:r>
    </w:p>
    <w:p>
      <w:pPr>
        <w:spacing w:after="0"/>
        <w:ind w:left="0"/>
        <w:jc w:val="both"/>
      </w:pPr>
      <w:r>
        <w:rPr>
          <w:rFonts w:ascii="Times New Roman"/>
          <w:b w:val="false"/>
          <w:i w:val="false"/>
          <w:color w:val="000000"/>
          <w:sz w:val="28"/>
        </w:rPr>
        <w:t xml:space="preserve">
      2. Жер қойнауын пайдалануға _______________________________________ </w:t>
      </w:r>
    </w:p>
    <w:p>
      <w:pPr>
        <w:spacing w:after="0"/>
        <w:ind w:left="0"/>
        <w:jc w:val="both"/>
      </w:pPr>
      <w:r>
        <w:rPr>
          <w:rFonts w:ascii="Times New Roman"/>
          <w:b w:val="false"/>
          <w:i w:val="false"/>
          <w:color w:val="000000"/>
          <w:sz w:val="28"/>
        </w:rPr>
        <w:t>
      (құзыретті орган және жер қойнауын пайдаланушы)</w:t>
      </w:r>
    </w:p>
    <w:p>
      <w:pPr>
        <w:spacing w:after="0"/>
        <w:ind w:left="0"/>
        <w:jc w:val="both"/>
      </w:pPr>
      <w:r>
        <w:rPr>
          <w:rFonts w:ascii="Times New Roman"/>
          <w:b w:val="false"/>
          <w:i w:val="false"/>
          <w:color w:val="000000"/>
          <w:sz w:val="28"/>
        </w:rPr>
        <w:t xml:space="preserve">
      ____________ арасында жасалған _______________________ келісімшарт.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3. Базалық жобалау құжатын немесе әзірлеу талдауын әзірлеуші жобалау ұйымының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Құжатты ұсынатын кәсіпорын басшысының тегі, аты, әкесінің аты</w:t>
      </w:r>
    </w:p>
    <w:p>
      <w:pPr>
        <w:spacing w:after="0"/>
        <w:ind w:left="0"/>
        <w:jc w:val="both"/>
      </w:pPr>
      <w:r>
        <w:rPr>
          <w:rFonts w:ascii="Times New Roman"/>
          <w:b w:val="false"/>
          <w:i w:val="false"/>
          <w:color w:val="000000"/>
          <w:sz w:val="28"/>
        </w:rPr>
        <w:t>
      (бар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мамырдағы</w:t>
            </w:r>
            <w:r>
              <w:br/>
            </w:r>
            <w:r>
              <w:rPr>
                <w:rFonts w:ascii="Times New Roman"/>
                <w:b w:val="false"/>
                <w:i w:val="false"/>
                <w:color w:val="000000"/>
                <w:sz w:val="20"/>
              </w:rPr>
              <w:t>№ 214 бұйрығына</w:t>
            </w:r>
            <w:r>
              <w:br/>
            </w:r>
            <w:r>
              <w:rPr>
                <w:rFonts w:ascii="Times New Roman"/>
                <w:b w:val="false"/>
                <w:i w:val="false"/>
                <w:color w:val="000000"/>
                <w:sz w:val="20"/>
              </w:rPr>
              <w:t>2-қосымша</w:t>
            </w:r>
          </w:p>
        </w:tc>
      </w:tr>
    </w:tbl>
    <w:bookmarkStart w:name="z57" w:id="55"/>
    <w:p>
      <w:pPr>
        <w:spacing w:after="0"/>
        <w:ind w:left="0"/>
        <w:jc w:val="left"/>
      </w:pPr>
      <w:r>
        <w:rPr>
          <w:rFonts w:ascii="Times New Roman"/>
          <w:b/>
          <w:i w:val="false"/>
          <w:color w:val="000000"/>
        </w:rPr>
        <w:t xml:space="preserve"> Қазақстан Республикасы Мұнай және газ министрінің және Қазақстан Республикасы Энергетика министрінің күші жойылған кейбір бұйрықтарының тізбесі </w:t>
      </w:r>
    </w:p>
    <w:bookmarkEnd w:id="55"/>
    <w:bookmarkStart w:name="z58" w:id="56"/>
    <w:p>
      <w:pPr>
        <w:spacing w:after="0"/>
        <w:ind w:left="0"/>
        <w:jc w:val="both"/>
      </w:pPr>
      <w:r>
        <w:rPr>
          <w:rFonts w:ascii="Times New Roman"/>
          <w:b w:val="false"/>
          <w:i w:val="false"/>
          <w:color w:val="000000"/>
          <w:sz w:val="28"/>
        </w:rPr>
        <w:t xml:space="preserve">
      1)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6524 болып тіркелген, 2010 жылғы 9 қарашада "Егемен Қазақстан" газетінің № 461-468 (26311) санында жарияланған);</w:t>
      </w:r>
    </w:p>
    <w:bookmarkEnd w:id="56"/>
    <w:bookmarkStart w:name="z59" w:id="57"/>
    <w:p>
      <w:pPr>
        <w:spacing w:after="0"/>
        <w:ind w:left="0"/>
        <w:jc w:val="both"/>
      </w:pPr>
      <w:r>
        <w:rPr>
          <w:rFonts w:ascii="Times New Roman"/>
          <w:b w:val="false"/>
          <w:i w:val="false"/>
          <w:color w:val="000000"/>
          <w:sz w:val="28"/>
        </w:rPr>
        <w:t xml:space="preserve">
      2)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бұйрығына өзгерістер енгізу туралы" Қазақстан Республикасы Мұнай және газ министрінің 2013 жылғы 22 тамыздағы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8726 болып тіркелген, 2013 жылғы 17 қазанда "Егемен Қазақстан" газетінің № 233 (28172) санында жарияланған);</w:t>
      </w:r>
    </w:p>
    <w:bookmarkEnd w:id="57"/>
    <w:bookmarkStart w:name="z60" w:id="58"/>
    <w:p>
      <w:pPr>
        <w:spacing w:after="0"/>
        <w:ind w:left="0"/>
        <w:jc w:val="both"/>
      </w:pPr>
      <w:r>
        <w:rPr>
          <w:rFonts w:ascii="Times New Roman"/>
          <w:b w:val="false"/>
          <w:i w:val="false"/>
          <w:color w:val="000000"/>
          <w:sz w:val="28"/>
        </w:rPr>
        <w:t xml:space="preserve">
      3)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бұйрығына өзгерістер енгізу туралы" Қазақстан Республикасы Энергетика министрінің 2014 жылғы 28 қарашадағы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10052 болып тіркелген, 2015 жылғы 13 қаңтарда "Әділет" ақпараттық-құқықтық жүйесінде жарияланған);</w:t>
      </w:r>
    </w:p>
    <w:bookmarkEnd w:id="58"/>
    <w:bookmarkStart w:name="z61" w:id="59"/>
    <w:p>
      <w:pPr>
        <w:spacing w:after="0"/>
        <w:ind w:left="0"/>
        <w:jc w:val="both"/>
      </w:pPr>
      <w:r>
        <w:rPr>
          <w:rFonts w:ascii="Times New Roman"/>
          <w:b w:val="false"/>
          <w:i w:val="false"/>
          <w:color w:val="000000"/>
          <w:sz w:val="28"/>
        </w:rPr>
        <w:t xml:space="preserve">
      4)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бұйрығына өзгерістер енгізу туралы" Қазақстан Республикасы Энергетика министрінің міндетін атқарушының 2015 жылғы 23 маусымдағы №425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№11740 болып тіркелген, 2015 жылғы 5 тамызда "Әділет" ақпараттық-құқықтық жүйесінде жарияланған).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