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6588" w14:textId="32d6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4 маусымдағы № 251 бұйрығы. Қазақстан Республикасының Әділет министрлігінде 2018 жылғы 13 маусымда № 17044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"Әділет" ақпараттық-құқықтық жүйесі 2015 жылғы 21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(С.С. Ысмағұлова)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бұйрықтың көшірмесін ресми жариялау үшін мерзімді баспа басылымдарына жолдауды;</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22018 жылғы 4 маусымдағы</w:t>
            </w:r>
            <w:r>
              <w:br/>
            </w:r>
            <w:r>
              <w:rPr>
                <w:rFonts w:ascii="Times New Roman"/>
                <w:b w:val="false"/>
                <w:i w:val="false"/>
                <w:color w:val="000000"/>
                <w:sz w:val="20"/>
              </w:rPr>
              <w:t>№ 251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қаңтардағы</w:t>
            </w:r>
            <w:r>
              <w:br/>
            </w:r>
            <w:r>
              <w:rPr>
                <w:rFonts w:ascii="Times New Roman"/>
                <w:b w:val="false"/>
                <w:i w:val="false"/>
                <w:color w:val="000000"/>
                <w:sz w:val="20"/>
              </w:rPr>
              <w:t>№ 39 бұйрығына 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Үш тілде дипломға қосымша</w:t>
      </w:r>
    </w:p>
    <w:p>
      <w:pPr>
        <w:spacing w:after="0"/>
        <w:ind w:left="0"/>
        <w:jc w:val="left"/>
      </w:pPr>
      <w:r>
        <w:br/>
      </w:r>
    </w:p>
    <w:p>
      <w:pPr>
        <w:spacing w:after="0"/>
        <w:ind w:left="0"/>
        <w:jc w:val="both"/>
      </w:pPr>
      <w:r>
        <w:drawing>
          <wp:inline distT="0" distB="0" distL="0" distR="0">
            <wp:extent cx="78105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Теориялық оқу: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Теориялық оқудың кредиттер саны_____ Теориялық оқудың ECTS кредиттерінің</w:t>
      </w:r>
    </w:p>
    <w:p>
      <w:pPr>
        <w:spacing w:after="0"/>
        <w:ind w:left="0"/>
        <w:jc w:val="both"/>
      </w:pPr>
      <w:r>
        <w:rPr>
          <w:rFonts w:ascii="Times New Roman"/>
          <w:b w:val="false"/>
          <w:i w:val="false"/>
          <w:color w:val="000000"/>
          <w:sz w:val="28"/>
        </w:rPr>
        <w:t>
      саны ____________</w:t>
      </w:r>
    </w:p>
    <w:p>
      <w:pPr>
        <w:spacing w:after="0"/>
        <w:ind w:left="0"/>
        <w:jc w:val="both"/>
      </w:pPr>
      <w:r>
        <w:rPr>
          <w:rFonts w:ascii="Times New Roman"/>
          <w:b w:val="false"/>
          <w:i w:val="false"/>
          <w:color w:val="000000"/>
          <w:sz w:val="28"/>
        </w:rPr>
        <w:t>
      16. Мемлекеттік аттестаттау комиссия шешімімен ("__"___20__ж. ____ №___ ____</w:t>
      </w:r>
    </w:p>
    <w:p>
      <w:pPr>
        <w:spacing w:after="0"/>
        <w:ind w:left="0"/>
        <w:jc w:val="both"/>
      </w:pPr>
      <w:r>
        <w:rPr>
          <w:rFonts w:ascii="Times New Roman"/>
          <w:b w:val="false"/>
          <w:i w:val="false"/>
          <w:color w:val="000000"/>
          <w:sz w:val="28"/>
        </w:rPr>
        <w:t>
      хаттама)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мамандығы бойынша</w:t>
      </w:r>
    </w:p>
    <w:p>
      <w:pPr>
        <w:spacing w:after="0"/>
        <w:ind w:left="0"/>
        <w:jc w:val="both"/>
      </w:pPr>
      <w:r>
        <w:rPr>
          <w:rFonts w:ascii="Times New Roman"/>
          <w:b w:val="false"/>
          <w:i w:val="false"/>
          <w:color w:val="000000"/>
          <w:sz w:val="28"/>
        </w:rPr>
        <w:t>
      ___________________________________________________________________ берілді</w:t>
      </w:r>
    </w:p>
    <w:p>
      <w:pPr>
        <w:spacing w:after="0"/>
        <w:ind w:left="0"/>
        <w:jc w:val="both"/>
      </w:pPr>
      <w:r>
        <w:rPr>
          <w:rFonts w:ascii="Times New Roman"/>
          <w:b w:val="false"/>
          <w:i w:val="false"/>
          <w:color w:val="000000"/>
          <w:sz w:val="28"/>
        </w:rPr>
        <w:t>
      (дәрежесі)</w:t>
      </w:r>
    </w:p>
    <w:p>
      <w:pPr>
        <w:spacing w:after="0"/>
        <w:ind w:left="0"/>
        <w:jc w:val="both"/>
      </w:pPr>
      <w:r>
        <w:rPr>
          <w:rFonts w:ascii="Times New Roman"/>
          <w:b w:val="false"/>
          <w:i w:val="false"/>
          <w:color w:val="000000"/>
          <w:sz w:val="28"/>
        </w:rPr>
        <w:t>
      _________________________________________________________ білім бағдарламасы</w:t>
      </w:r>
    </w:p>
    <w:p>
      <w:pPr>
        <w:spacing w:after="0"/>
        <w:ind w:left="0"/>
        <w:jc w:val="both"/>
      </w:pPr>
      <w:r>
        <w:rPr>
          <w:rFonts w:ascii="Times New Roman"/>
          <w:b w:val="false"/>
          <w:i w:val="false"/>
          <w:color w:val="000000"/>
          <w:sz w:val="28"/>
        </w:rPr>
        <w:t>
      Ұлттық біліктілік шеңберіне сәйкестік деңгейі: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Осы диплом Қазақстан Республикасының жоғары және жоғары оқу орнынан кейінгі</w:t>
      </w:r>
    </w:p>
    <w:p>
      <w:pPr>
        <w:spacing w:after="0"/>
        <w:ind w:left="0"/>
        <w:jc w:val="both"/>
      </w:pPr>
      <w:r>
        <w:rPr>
          <w:rFonts w:ascii="Times New Roman"/>
          <w:b w:val="false"/>
          <w:i w:val="false"/>
          <w:color w:val="000000"/>
          <w:sz w:val="28"/>
        </w:rPr>
        <w:t>
      білім деңгейіне сәйкес кәсіби қызмет етуге құқық береді.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10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10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Теоретическое обучение: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Количество кредитов теоретического обучения ___количество кредитов ECTS</w:t>
      </w:r>
    </w:p>
    <w:p>
      <w:pPr>
        <w:spacing w:after="0"/>
        <w:ind w:left="0"/>
        <w:jc w:val="both"/>
      </w:pPr>
      <w:r>
        <w:rPr>
          <w:rFonts w:ascii="Times New Roman"/>
          <w:b w:val="false"/>
          <w:i w:val="false"/>
          <w:color w:val="000000"/>
          <w:sz w:val="28"/>
        </w:rPr>
        <w:t>
      теоретического обучения ______</w:t>
      </w:r>
    </w:p>
    <w:p>
      <w:pPr>
        <w:spacing w:after="0"/>
        <w:ind w:left="0"/>
        <w:jc w:val="both"/>
      </w:pPr>
      <w:r>
        <w:rPr>
          <w:rFonts w:ascii="Times New Roman"/>
          <w:b w:val="false"/>
          <w:i w:val="false"/>
          <w:color w:val="000000"/>
          <w:sz w:val="28"/>
        </w:rPr>
        <w:t>
      16. Решением Государственной аттестационной комиссии (протокол №__ от "__"</w:t>
      </w:r>
    </w:p>
    <w:p>
      <w:pPr>
        <w:spacing w:after="0"/>
        <w:ind w:left="0"/>
        <w:jc w:val="both"/>
      </w:pPr>
      <w:r>
        <w:rPr>
          <w:rFonts w:ascii="Times New Roman"/>
          <w:b w:val="false"/>
          <w:i w:val="false"/>
          <w:color w:val="000000"/>
          <w:sz w:val="28"/>
        </w:rPr>
        <w:t>
      ___20__ г.)</w:t>
      </w:r>
    </w:p>
    <w:p>
      <w:pPr>
        <w:spacing w:after="0"/>
        <w:ind w:left="0"/>
        <w:jc w:val="both"/>
      </w:pPr>
      <w:r>
        <w:rPr>
          <w:rFonts w:ascii="Times New Roman"/>
          <w:b w:val="false"/>
          <w:i w:val="false"/>
          <w:color w:val="000000"/>
          <w:sz w:val="28"/>
        </w:rPr>
        <w:t>
      присуждена _______________________________________________________________</w:t>
      </w:r>
    </w:p>
    <w:p>
      <w:pPr>
        <w:spacing w:after="0"/>
        <w:ind w:left="0"/>
        <w:jc w:val="both"/>
      </w:pPr>
      <w:r>
        <w:rPr>
          <w:rFonts w:ascii="Times New Roman"/>
          <w:b w:val="false"/>
          <w:i w:val="false"/>
          <w:color w:val="000000"/>
          <w:sz w:val="28"/>
        </w:rPr>
        <w:t>
      (степень)</w:t>
      </w:r>
    </w:p>
    <w:p>
      <w:pPr>
        <w:spacing w:after="0"/>
        <w:ind w:left="0"/>
        <w:jc w:val="both"/>
      </w:pPr>
      <w:r>
        <w:rPr>
          <w:rFonts w:ascii="Times New Roman"/>
          <w:b w:val="false"/>
          <w:i w:val="false"/>
          <w:color w:val="000000"/>
          <w:sz w:val="28"/>
        </w:rPr>
        <w:t>
      по специальности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образовательная программа __________________________________________________</w:t>
      </w:r>
    </w:p>
    <w:p>
      <w:pPr>
        <w:spacing w:after="0"/>
        <w:ind w:left="0"/>
        <w:jc w:val="both"/>
      </w:pPr>
      <w:r>
        <w:rPr>
          <w:rFonts w:ascii="Times New Roman"/>
          <w:b w:val="false"/>
          <w:i w:val="false"/>
          <w:color w:val="000000"/>
          <w:sz w:val="28"/>
        </w:rPr>
        <w:t>
      Уровень соответствия Национальной рамки квалификации:</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Данный диплом дает право профессиональной деятельности в соответствии с уровнем</w:t>
      </w:r>
    </w:p>
    <w:p>
      <w:pPr>
        <w:spacing w:after="0"/>
        <w:ind w:left="0"/>
        <w:jc w:val="both"/>
      </w:pPr>
      <w:r>
        <w:rPr>
          <w:rFonts w:ascii="Times New Roman"/>
          <w:b w:val="false"/>
          <w:i w:val="false"/>
          <w:color w:val="000000"/>
          <w:sz w:val="28"/>
        </w:rPr>
        <w:t>
      высшего и послевузовского образования Республики Казахстан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5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25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Theoretical training:</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89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Total number of credits on theoretical training ____ Number of ECTS credits on</w:t>
      </w:r>
    </w:p>
    <w:p>
      <w:pPr>
        <w:spacing w:after="0"/>
        <w:ind w:left="0"/>
        <w:jc w:val="both"/>
      </w:pPr>
      <w:r>
        <w:rPr>
          <w:rFonts w:ascii="Times New Roman"/>
          <w:b w:val="false"/>
          <w:i w:val="false"/>
          <w:color w:val="000000"/>
          <w:sz w:val="28"/>
        </w:rPr>
        <w:t>
      theoretical training ______</w:t>
      </w:r>
    </w:p>
    <w:p>
      <w:pPr>
        <w:spacing w:after="0"/>
        <w:ind w:left="0"/>
        <w:jc w:val="both"/>
      </w:pPr>
      <w:r>
        <w:rPr>
          <w:rFonts w:ascii="Times New Roman"/>
          <w:b w:val="false"/>
          <w:i w:val="false"/>
          <w:color w:val="000000"/>
          <w:sz w:val="28"/>
        </w:rPr>
        <w:t>
      16. By the decision of the State Attestation Commission (protocol №__ of "__" _____)</w:t>
      </w:r>
    </w:p>
    <w:p>
      <w:pPr>
        <w:spacing w:after="0"/>
        <w:ind w:left="0"/>
        <w:jc w:val="both"/>
      </w:pPr>
      <w:r>
        <w:rPr>
          <w:rFonts w:ascii="Times New Roman"/>
          <w:b w:val="false"/>
          <w:i w:val="false"/>
          <w:color w:val="000000"/>
          <w:sz w:val="28"/>
        </w:rPr>
        <w:t>
      _______________________________________________________________was awarded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(degree)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Education program _________________________________________________________</w:t>
      </w:r>
    </w:p>
    <w:p>
      <w:pPr>
        <w:spacing w:after="0"/>
        <w:ind w:left="0"/>
        <w:jc w:val="both"/>
      </w:pPr>
      <w:r>
        <w:rPr>
          <w:rFonts w:ascii="Times New Roman"/>
          <w:b w:val="false"/>
          <w:i w:val="false"/>
          <w:color w:val="000000"/>
          <w:sz w:val="28"/>
        </w:rPr>
        <w:t>
      Level of compliance with the National Qualification Framework</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The diploma entitles its owner to perform professional activities in accordance with the higher</w:t>
      </w:r>
    </w:p>
    <w:p>
      <w:pPr>
        <w:spacing w:after="0"/>
        <w:ind w:left="0"/>
        <w:jc w:val="both"/>
      </w:pPr>
      <w:r>
        <w:rPr>
          <w:rFonts w:ascii="Times New Roman"/>
          <w:b w:val="false"/>
          <w:i w:val="false"/>
          <w:color w:val="000000"/>
          <w:sz w:val="28"/>
        </w:rPr>
        <w:t xml:space="preserve">
      and post higher educational standards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