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9155" w14:textId="b8691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Цифрлық эфирлік телерадио хабарларын таратуға көшу мерзімдерін белгілеу туралы</w:t>
      </w:r>
    </w:p>
    <w:p>
      <w:pPr>
        <w:spacing w:after="0"/>
        <w:ind w:left="0"/>
        <w:jc w:val="both"/>
      </w:pPr>
      <w:r>
        <w:rPr>
          <w:rFonts w:ascii="Times New Roman"/>
          <w:b w:val="false"/>
          <w:i w:val="false"/>
          <w:color w:val="000000"/>
          <w:sz w:val="28"/>
        </w:rPr>
        <w:t>Қазақстан Республикасы Ақпарат және коммуникациялар министрінің 2018 жылғы 13 маусымдағы № 262 бұйрығы. Қазақстан Республикасының Әділет министрлігінде 2018 жылғы 15 маусымда № 17082 болып тіркелді.</w:t>
      </w:r>
    </w:p>
    <w:p>
      <w:pPr>
        <w:spacing w:after="0"/>
        <w:ind w:left="0"/>
        <w:jc w:val="both"/>
      </w:pPr>
      <w:bookmarkStart w:name="z1" w:id="0"/>
      <w:r>
        <w:rPr>
          <w:rFonts w:ascii="Times New Roman"/>
          <w:b w:val="false"/>
          <w:i w:val="false"/>
          <w:color w:val="000000"/>
          <w:sz w:val="28"/>
        </w:rPr>
        <w:t xml:space="preserve">
      "Телерадио хабарларын тарату туралы" Қазақстан Республикасының Заңы </w:t>
      </w:r>
      <w:r>
        <w:rPr>
          <w:rFonts w:ascii="Times New Roman"/>
          <w:b w:val="false"/>
          <w:i w:val="false"/>
          <w:color w:val="000000"/>
          <w:sz w:val="28"/>
        </w:rPr>
        <w:t>42-бабының</w:t>
      </w:r>
      <w:r>
        <w:rPr>
          <w:rFonts w:ascii="Times New Roman"/>
          <w:b w:val="false"/>
          <w:i w:val="false"/>
          <w:color w:val="000000"/>
          <w:sz w:val="28"/>
        </w:rPr>
        <w:t xml:space="preserve"> 2-тармағына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Ақпарат және қоғамдық даму министрінің 18.08.2022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1. Цифрлық эфирлік телерадио хабарларын таратуға көшудің мынадай мерзімдері айқындалсын:</w:t>
      </w:r>
    </w:p>
    <w:bookmarkEnd w:id="1"/>
    <w:bookmarkStart w:name="z17" w:id="2"/>
    <w:p>
      <w:pPr>
        <w:spacing w:after="0"/>
        <w:ind w:left="0"/>
        <w:jc w:val="both"/>
      </w:pPr>
      <w:r>
        <w:rPr>
          <w:rFonts w:ascii="Times New Roman"/>
          <w:b w:val="false"/>
          <w:i w:val="false"/>
          <w:color w:val="000000"/>
          <w:sz w:val="28"/>
        </w:rPr>
        <w:t>
      1) бірінші кезең, 2018 жылғы 31 желтоқсанға дейін: Маңғыстау, Жамбыл, Түркістан облыстары және Шымкент қаласы;</w:t>
      </w:r>
    </w:p>
    <w:bookmarkEnd w:id="2"/>
    <w:bookmarkStart w:name="z18" w:id="3"/>
    <w:p>
      <w:pPr>
        <w:spacing w:after="0"/>
        <w:ind w:left="0"/>
        <w:jc w:val="both"/>
      </w:pPr>
      <w:r>
        <w:rPr>
          <w:rFonts w:ascii="Times New Roman"/>
          <w:b w:val="false"/>
          <w:i w:val="false"/>
          <w:color w:val="000000"/>
          <w:sz w:val="28"/>
        </w:rPr>
        <w:t>
      2) екінші кезең, 2019 жылғы 1 шілдеге дейін: Алматы, Павлодар, Қостанай және Жетісу облыстары;</w:t>
      </w:r>
    </w:p>
    <w:bookmarkEnd w:id="3"/>
    <w:bookmarkStart w:name="z19" w:id="4"/>
    <w:p>
      <w:pPr>
        <w:spacing w:after="0"/>
        <w:ind w:left="0"/>
        <w:jc w:val="both"/>
      </w:pPr>
      <w:r>
        <w:rPr>
          <w:rFonts w:ascii="Times New Roman"/>
          <w:b w:val="false"/>
          <w:i w:val="false"/>
          <w:color w:val="000000"/>
          <w:sz w:val="28"/>
        </w:rPr>
        <w:t>
      3) үшінші кезең, 2021 жылғы 1 ақпанға дейін: Солтүстік Қазақстан облысы және Алматы қаласы;</w:t>
      </w:r>
    </w:p>
    <w:bookmarkEnd w:id="4"/>
    <w:bookmarkStart w:name="z20" w:id="5"/>
    <w:p>
      <w:pPr>
        <w:spacing w:after="0"/>
        <w:ind w:left="0"/>
        <w:jc w:val="both"/>
      </w:pPr>
      <w:r>
        <w:rPr>
          <w:rFonts w:ascii="Times New Roman"/>
          <w:b w:val="false"/>
          <w:i w:val="false"/>
          <w:color w:val="000000"/>
          <w:sz w:val="28"/>
        </w:rPr>
        <w:t>
      4) төртінші кезең, 2021 жылғы 1 желтоқсанға дейін: Қарағанды, Ұлытау облыстары және Астана қаласы;</w:t>
      </w:r>
    </w:p>
    <w:bookmarkEnd w:id="5"/>
    <w:bookmarkStart w:name="z21" w:id="6"/>
    <w:p>
      <w:pPr>
        <w:spacing w:after="0"/>
        <w:ind w:left="0"/>
        <w:jc w:val="both"/>
      </w:pPr>
      <w:r>
        <w:rPr>
          <w:rFonts w:ascii="Times New Roman"/>
          <w:b w:val="false"/>
          <w:i w:val="false"/>
          <w:color w:val="000000"/>
          <w:sz w:val="28"/>
        </w:rPr>
        <w:t>
      5) бесінші кезең, 2022 жылғы 1 қыркүйекке дейін: Ақмола, Ақтөбе, Атырау, Шығыс Қазақстан, Батыс Қазақстан, Қызылорда және Абай облыстары;</w:t>
      </w:r>
    </w:p>
    <w:bookmarkEnd w:id="6"/>
    <w:bookmarkStart w:name="z22" w:id="7"/>
    <w:p>
      <w:pPr>
        <w:spacing w:after="0"/>
        <w:ind w:left="0"/>
        <w:jc w:val="both"/>
      </w:pPr>
      <w:r>
        <w:rPr>
          <w:rFonts w:ascii="Times New Roman"/>
          <w:b w:val="false"/>
          <w:i w:val="false"/>
          <w:color w:val="000000"/>
          <w:sz w:val="28"/>
        </w:rPr>
        <w:t xml:space="preserve">
      6) алтыншы кезең, 2023 жылғы 1 желтоқсанға дейін: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елді мекендер;</w:t>
      </w:r>
    </w:p>
    <w:bookmarkEnd w:id="7"/>
    <w:bookmarkStart w:name="z23" w:id="8"/>
    <w:p>
      <w:pPr>
        <w:spacing w:after="0"/>
        <w:ind w:left="0"/>
        <w:jc w:val="both"/>
      </w:pPr>
      <w:r>
        <w:rPr>
          <w:rFonts w:ascii="Times New Roman"/>
          <w:b w:val="false"/>
          <w:i w:val="false"/>
          <w:color w:val="000000"/>
          <w:sz w:val="28"/>
        </w:rPr>
        <w:t xml:space="preserve">
      7) жетінші кезең, 2024 жылғы 1 желтоқсанға дейін: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елді мекендер;</w:t>
      </w:r>
    </w:p>
    <w:bookmarkEnd w:id="8"/>
    <w:bookmarkStart w:name="z24" w:id="9"/>
    <w:p>
      <w:pPr>
        <w:spacing w:after="0"/>
        <w:ind w:left="0"/>
        <w:jc w:val="both"/>
      </w:pPr>
      <w:r>
        <w:rPr>
          <w:rFonts w:ascii="Times New Roman"/>
          <w:b w:val="false"/>
          <w:i w:val="false"/>
          <w:color w:val="000000"/>
          <w:sz w:val="28"/>
        </w:rPr>
        <w:t xml:space="preserve">
      8) сегізінші кезең, 2025 жылғы 1 желтоқсанға дейін: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елді мекендер.</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ақпарат министрінің 23.11.2023 </w:t>
      </w:r>
      <w:r>
        <w:rPr>
          <w:rFonts w:ascii="Times New Roman"/>
          <w:b w:val="false"/>
          <w:i w:val="false"/>
          <w:color w:val="000000"/>
          <w:sz w:val="28"/>
        </w:rPr>
        <w:t>№ 461-НҚ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10"/>
    <w:p>
      <w:pPr>
        <w:spacing w:after="0"/>
        <w:ind w:left="0"/>
        <w:jc w:val="both"/>
      </w:pPr>
      <w:r>
        <w:rPr>
          <w:rFonts w:ascii="Times New Roman"/>
          <w:b w:val="false"/>
          <w:i w:val="false"/>
          <w:color w:val="000000"/>
          <w:sz w:val="28"/>
        </w:rPr>
        <w:t>
      2. Қазақстан Республикасы Ақпарат және коммуникациялар министрлігінің Бұқаралық ақпарат құралдары саласындағы мемлекеттік саясат департаменті заңнамада белгіленген тәртіппен:</w:t>
      </w:r>
    </w:p>
    <w:bookmarkEnd w:id="10"/>
    <w:bookmarkStart w:name="z8" w:id="1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1"/>
    <w:bookmarkStart w:name="z9" w:id="12"/>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енгізу үшін жіберуді;</w:t>
      </w:r>
    </w:p>
    <w:bookmarkEnd w:id="12"/>
    <w:bookmarkStart w:name="z10" w:id="13"/>
    <w:p>
      <w:pPr>
        <w:spacing w:after="0"/>
        <w:ind w:left="0"/>
        <w:jc w:val="both"/>
      </w:pPr>
      <w:r>
        <w:rPr>
          <w:rFonts w:ascii="Times New Roman"/>
          <w:b w:val="false"/>
          <w:i w:val="false"/>
          <w:color w:val="000000"/>
          <w:sz w:val="28"/>
        </w:rPr>
        <w:t>
      3) осы бұйрықты Қазақстан Республикасы Ақпарат және коммуникациялар министрлігінің интернет-ресурсында орналастыруды;</w:t>
      </w:r>
    </w:p>
    <w:bookmarkEnd w:id="13"/>
    <w:bookmarkStart w:name="z11" w:id="14"/>
    <w:p>
      <w:pPr>
        <w:spacing w:after="0"/>
        <w:ind w:left="0"/>
        <w:jc w:val="both"/>
      </w:pPr>
      <w:r>
        <w:rPr>
          <w:rFonts w:ascii="Times New Roman"/>
          <w:b w:val="false"/>
          <w:i w:val="false"/>
          <w:color w:val="000000"/>
          <w:sz w:val="28"/>
        </w:rPr>
        <w:t xml:space="preserve">
      4) осы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Ақпарат және коммуникациялар министрлігінің Заң департаментіне ұсынуды қамтамасыз етсін.</w:t>
      </w:r>
    </w:p>
    <w:bookmarkEnd w:id="14"/>
    <w:bookmarkStart w:name="z12" w:id="1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Ақпарат және коммуникациялар вице-министріне жүктелсін.</w:t>
      </w:r>
    </w:p>
    <w:bookmarkEnd w:id="15"/>
    <w:bookmarkStart w:name="z13" w:id="16"/>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1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Ақпарат және коммуникациялар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w:t>
            </w:r>
            <w:r>
              <w:br/>
            </w:r>
            <w:r>
              <w:rPr>
                <w:rFonts w:ascii="Times New Roman"/>
                <w:b w:val="false"/>
                <w:i w:val="false"/>
                <w:color w:val="000000"/>
                <w:sz w:val="20"/>
              </w:rPr>
              <w:t>2018 жылғы 13 маусымдағы</w:t>
            </w:r>
            <w:r>
              <w:br/>
            </w:r>
            <w:r>
              <w:rPr>
                <w:rFonts w:ascii="Times New Roman"/>
                <w:b w:val="false"/>
                <w:i w:val="false"/>
                <w:color w:val="000000"/>
                <w:sz w:val="20"/>
              </w:rPr>
              <w:t>№ 262 бұйрығына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Бұйрық 1-қосымшамен толықтырылды - ҚР Ақпарат және қоғамдық даму министрінің 18.08.2022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Қаскабұлақ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Көктүбек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Сатпаев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Жантікей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Танамырза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Ойшілік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Қарғыба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Қызылкесек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Егізқызыл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Қарабулақ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Көшкентал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Дөненбай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Ескенебұлағы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Кенқолат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Шынқожа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Айғыржал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Старое Майлино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Ақшаулы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Малтүгел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Биесимас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Владимировка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Қоянбай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Старая Крепость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Башкөл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лесхозы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Hовая Hиколаевка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Петроград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Поднебесное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Коростели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Богомолов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Бүркітов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Изатулла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Барышов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Hовопокров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Сарноғай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Мещанка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Разъезд Дүйсәкен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Девятка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Кондратьев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Hовая Шульба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Ключики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Потапенко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Hово-Васильев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Боровлян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Зенков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Орлов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Беккарьер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Өмірзақ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Шелехов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Зубаир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Байтанат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Уба-Форпост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Пятилетка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Жаңаөзен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Қалбатау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Жаңғызтөбе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 Капай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Бұрлыағаш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Карашоқы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9км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км разъезд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Әуэзов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Қазан-шуңқыр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Шымылдык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Қарасу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км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Кезенсу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Сарыарқа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Қызылшар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Терістаңбалы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Қонырбиік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Суырлы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Қапанбұлақ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Капанбұлақ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км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км Разъезд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Көкжайық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Жумыскер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Малая Буконь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Ұзынбулақ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Бөкен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Чернояр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Шәріптоғай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Шуғылбай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Толағай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Тентек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Сарышығанак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Сүлеймен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Үлгілі-Малшы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Мелитополь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Hұра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Үкіліқыз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Шульбинск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Прииртыш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Бөкенші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Мұздыбай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Чекоман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Шоптығақ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Hовобаженов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Климентьев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Мақаншы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Тасарық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Көкөзек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тілек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Бургон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Қаратума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Келдемұрат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Егінсу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Қарабұйрат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1 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Лайбұлак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Алтыншокы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Текебұлақ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Таскескен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Барлықарасан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Hекрасов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Қарамойыл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Хрящев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Шұңқыркөл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Садубек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Қосбармақ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Магдалинов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Hовоалександров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Hовомаринов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Hовосельск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Hовый Городок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Бейса хазирет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Борисов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Родионов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Третьяков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Тимашев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Атбасар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Олжабай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Коржынкөл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Hижний Торғай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Карағайлы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Hоводолинка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Жолбасшы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Тасоба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Бұзылык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Үшкарасу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Жанысбай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Бор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Молбаза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Кызылжұлдыз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Доңгылағаш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Кокшетау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Яр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Қошкарбай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Біктесін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Березняков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Куропаткин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Туполев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Трофимов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Құдабас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Азнабай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Бөгембай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Щучинск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Наурызбай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Савин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Оқжетпес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Ключевое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Кенесары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Көрнекті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Пухальск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Кордон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Брусилов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Жамантұз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Златополье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Купчанов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Қонай-би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Әндіқожа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Вишневое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Қатаркөл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Қызылұйым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Тастыадыр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Құдықагаш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Hевское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Атансор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Баймырза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Зауралов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Трамбов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Құрайлы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Құрашасай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Шәмші Қалдаяков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Красносельск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Россовхоз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Маржанбұлақ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 Нокин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Көкиулы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Ақсазды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Черноводск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Георгиев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Бұтақ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Магаджановск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Көтібар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Изімбет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Колденең Темір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Джурун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Еркінкүш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Тепсен- Қарабұлақ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Тоқмансай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Шиліктысай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Ойсылқара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Оңгар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Қатынадыр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Бөгетсай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Hикельтау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Просторная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Еңбекшіқазақ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Жарбұтақ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Кеңдала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Қопасор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Көпмола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Талдыкұм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Аққайтым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Соленый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Ұлпан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Үшқурай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Hоғайты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Тасқопа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Қарауылкелді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Жыңғылдытоғай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Темирский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Кенжалы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Искене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Бейбарыс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Сарайшық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Ракуша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Талқайран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Томарлы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Есмахан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Рембаза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Hовокирпичное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Бөдене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Индерборск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участок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Аққызтоғай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Қаратон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Қойсары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Қосшағыл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Майкөмген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Шоқпартоғай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Тұрғызба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Жамансор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Доссор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Байшұнас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Тасшағыл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Тайсойған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Балабеит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Бұхар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Коныстану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Жангельдин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Миялы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Сарықұмақ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Зинеден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Күйген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Котяев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Кудряшев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Кызылоба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Сафонов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Перевальное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Верхнеберезов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Предгорное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Заря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Быструха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Кожохов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Белоусов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Опытное поле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Планидов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Прапорщиков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Ушанов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км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Аврора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 перевалочная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Солнечное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Волчиха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Секисов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Белокаменка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Краснопартизан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Мало-Убин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Прогресс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Черногор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Hовомихайлов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Ульбинка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Сметанин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Черемшан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Тархан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Карагужиха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Зимовье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Сарыши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Жаңабаз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Көгедай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Қаратал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Сарыжыра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Шилікті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Зайсан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Какенталды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Зыряновск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Бедарев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Подорленок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Снегирев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Hово-Крестьянка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Hовая Бухтарма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Бухтарма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Селезнев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Путинцев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Hово-Калиновск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Голубой Залив ДҮ</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Баяновск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Кремнюха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(Зырян)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Богатырев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Коробиха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Усть-Язовая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Майемер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Черемушка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Малоңарым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Солдатово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Топқайын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Согорное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Урыль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Язовая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Приморское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Больше-Hарымск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Hово-Хайрузов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Свинчатка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Бұлғартабыты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Күнгей-Бөкенбай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Жолнұсқау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Чердояк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Дарственное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Діңгек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Правый Усть- Қалжыр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Теректібулақ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Күршімқыстауы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Теріскей-Бөкенбай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Славян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Маралды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Ульбастрой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Лениногорск лесхозы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Тишин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Коновалов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Хайрузов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Глазунов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Малороссийка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Көкжота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Көкжыра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Казнаков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Добролюбов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Московка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Hово-Тимофеев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Мариногор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Палатцы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Миролюбов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Hовострой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Байтоғас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Жетыарал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Құйған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Жаңгызтал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Маңырақ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Сағындық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Шолақорда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Тәуке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Ақмектеп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Бозанбай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Верхние Тайынты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Hижние Тайынты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Тройницк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Hовая Канайка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Молодежный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Казачье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Бестерек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Уланск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Hово-Одесское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Герасимов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Белогорск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Бұрсақ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Жанұзақ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Hово-Азов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Бетқұдық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Таврическое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Тарғын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Огнев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Hово-Ахмиров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Ахмиров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Самсонов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Hово-Явлен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Меновное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Крюков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Выдриха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Верх-Уба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Зауба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Горкунов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Кенюхов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Большая речка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Волчан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Усть-Талов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Белый Камень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Медведка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Шемонаиха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Моисеев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Пруггеров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Рассыпное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Зевакин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Барашки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Hово-Ильинка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Hовая Убинка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Трекин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Тұқпай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Щапов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Подстепное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Шаған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Володарск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Галицин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Горбунов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Гремячее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Дарьинск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Свет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 Урал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Күшім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Айтиев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Кожевников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Ливкин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Забродин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Шаракап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Соколов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Социализм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Сүттігенді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Факел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Чувашин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Шолпан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Дерқұл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Желаево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Зачаганск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Круглоозерное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Hабережное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Hовая Жизнь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Hовенькое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Hовопавлов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Макаров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Шаған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Маштаков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Меловые Горки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Кордон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Магистраль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Лесопитомник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Тихонов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Приуральное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Бурлин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Қарашығанақ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Димитров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Тасқұдық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Кентубек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Бақтыарал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Жанақоныс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Сұлусай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Пугачев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Масайтөбе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Пролетар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Қалғандария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Тасбөгет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Теренөзек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Мамыр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Амангелді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Бірқазан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H.Ильясов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Тоқмағанбетов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Iңкәрдарья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Шіркейлі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Байгеқұм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Байкенже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Бұланбайбауы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Досбол 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Жансейіт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Жиделіарық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Жөлек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H.Бекежанов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И.Жақаев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Қызылқайын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Сұнақата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Тартоғай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Томенарық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Ш.Кодаманова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Билібай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Қожамберді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Әбділда Тажибаев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Полуказарма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Кирпичный завод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Ферма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Қосүйеңкі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Жақсықылыш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разъезд Жалғызағаш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разъезд Тасбөгет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Шижаға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Аралкұм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Кұршек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разъезд Сарышыганақ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разъезд Алтықудық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Қоркыт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Төребай 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КемесАлған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интернационал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разъезд Үкілісай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Шөлқұм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Муратбаев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Пірімов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разъезд Кеңес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Алтай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разъезд Ойында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Басықара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Водокачка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Жалантос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Ақтан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Жанқожа батыр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Кожабахы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Үйрек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Әбдіғаппар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Ақжол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Апанқақ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Жаңақорган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Кейден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Құттықожа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Қызылмақташы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Қорасан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Алдашбай Ахун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Тұрмағанбет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Бесарық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Келінтөбе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Төгіскен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Қожакент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Ақбасты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Мырзабай Ахун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Жанаталап</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Таңшапағы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Баспақкөл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Қандоз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Қашқанкөл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Жаңақорған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Қосуйеңкі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Көмекбаев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Қуандария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13 маусымдағы № 262</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Бұйрық 2-қосымшамен толықтырылды - ҚР Ақпарат және қоғамдық даму министрінің 18.08.2022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Мәдениет және ақпарат министрінің 23.11.2023 </w:t>
      </w:r>
      <w:r>
        <w:rPr>
          <w:rFonts w:ascii="Times New Roman"/>
          <w:b w:val="false"/>
          <w:i w:val="false"/>
          <w:color w:val="ff0000"/>
          <w:sz w:val="28"/>
        </w:rPr>
        <w:t>№ 461-НҚ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Қараауыл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Байқошқар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Баршатас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Үшбиік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Қарақойтас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Курчатов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Урунхайка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13 маусымдағы № 262</w:t>
            </w:r>
            <w:r>
              <w:br/>
            </w:r>
            <w:r>
              <w:rPr>
                <w:rFonts w:ascii="Times New Roman"/>
                <w:b w:val="false"/>
                <w:i w:val="false"/>
                <w:color w:val="000000"/>
                <w:sz w:val="20"/>
              </w:rPr>
              <w:t>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Бұйрық 3-қосымшамен толықтырылды - ҚР Ақпарат және қоғамдық даму министрінің 18.08.2022 </w:t>
      </w:r>
      <w:r>
        <w:rPr>
          <w:rFonts w:ascii="Times New Roman"/>
          <w:b w:val="false"/>
          <w:i w:val="false"/>
          <w:color w:val="ff0000"/>
          <w:sz w:val="28"/>
        </w:rPr>
        <w:t>№ 327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Мәдениет және ақпарат министрінің 23.11.2023 </w:t>
      </w:r>
      <w:r>
        <w:rPr>
          <w:rFonts w:ascii="Times New Roman"/>
          <w:b w:val="false"/>
          <w:i w:val="false"/>
          <w:color w:val="ff0000"/>
          <w:sz w:val="28"/>
        </w:rPr>
        <w:t>№ 461-НҚ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Токтамыс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Жүзағаш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Таңсық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Тарлаулы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Аягөз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Кеңтарлау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Кіндікті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Ақшоқы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Жүрекадыр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Морозов орман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Ремки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Бородулиха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Жезкент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Үшкөмей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Знаменка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Қыземшек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Барқытбел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Благодатное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Үржар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Батпакты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Индербор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Аққыстау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Тұщықұдық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Ауқайран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Хамит Ерғалиев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Қызылүй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Жанбай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Қоңыраулы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Батырбек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Азғыр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Сүйіндік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Көкарна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Афанасьев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Hұржау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Хиуаз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Жұмекен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Дәулеткерей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Ғизат Әліпов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Құмарғали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Шайхы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Шестой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Жалғызапан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Өтешқали Атамбаев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Көздіқара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Таңдай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Есбол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Кеңөріс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Махамбет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Ораз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Бекбауыл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Аманөткел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Жаңақұрылыс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Қарашалаң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Райым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Ескіұра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Құмбазар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разъезд Тербенбес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разъезд Құмсағыз</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Қосаман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Сексеуіл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разъезд Құрылық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Ерімбетжаға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Ақеспе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Жалаңаш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Тастүбек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 батыр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Жаңадария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Далдабай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Бұқарбай батыр атындағы 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Қаракеткен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Шәменов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Жалағаш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Майдакөл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Бекарыстан би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Түктібаев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Лақалы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Кәукей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Тасарық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Қармақшы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Дүр Оңғар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Ақжарма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Тереңөзек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Қалжан Ахун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Феклистовка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Шыңғыстай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Ақмарал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Белкарағай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Қызылжұлдыз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Үлгі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Қабырға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Шұбарқайың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Бұғымүйіз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Төсқайың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Ақжайлау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Қойтас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Күршім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Бутаково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Лениногор орманшар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разъезд</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Поперечное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Привольное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Митрофановка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Рулиха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Шемонаиха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Кандыковка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Каменный Карьер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Глубокое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Жаңаүлбі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Березовка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Шірікқайың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Бородино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Hикольск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Бесүй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Катонқарағай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Hовополяковка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Карғалы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Раздольное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Сарыөлең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Тарбағатай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Баяш Өтепов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Ізғұтты Айтықов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Өскемен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Hово-Троицкое ауылы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Ақпарат және коммуникациялар</w:t>
            </w:r>
            <w:r>
              <w:br/>
            </w:r>
            <w:r>
              <w:rPr>
                <w:rFonts w:ascii="Times New Roman"/>
                <w:b w:val="false"/>
                <w:i w:val="false"/>
                <w:color w:val="000000"/>
                <w:sz w:val="20"/>
              </w:rPr>
              <w:t>министрінің 2018 жылғы</w:t>
            </w:r>
            <w:r>
              <w:br/>
            </w:r>
            <w:r>
              <w:rPr>
                <w:rFonts w:ascii="Times New Roman"/>
                <w:b w:val="false"/>
                <w:i w:val="false"/>
                <w:color w:val="000000"/>
                <w:sz w:val="20"/>
              </w:rPr>
              <w:t>13 маусымдағы № 262</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Бұйрық 4-қосымшамен толықтырылды - ҚР Мәдениет және ақпарат министрінің 23.11.2023 </w:t>
      </w:r>
      <w:r>
        <w:rPr>
          <w:rFonts w:ascii="Times New Roman"/>
          <w:b w:val="false"/>
          <w:i w:val="false"/>
          <w:color w:val="ff0000"/>
          <w:sz w:val="28"/>
        </w:rPr>
        <w:t>№ 461-НҚ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Державин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Пятигорск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Костычев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Львовское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Hахимовка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Боранкөл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Уәлиханов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Гастелло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Зерноградское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Жарқайың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Садырбай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Кеңбидайық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Майшұқыр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Үшсарт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Hовокронштадка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Шаңтөбе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Чашке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Меньшиковка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Смольное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Приозерный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Барақпай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Веселое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Кызылқазақстан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Жыланды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Балкашино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Богословка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Быстримовка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Изобильное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Конкырым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Гуляйполе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Домбыралы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орманшылар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Барап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Рамадан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Жалғызқарағай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Талқара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Hаумовка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Hоворыбинка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Белое Озеро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Киевское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Тарасовка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Hовокиенка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Байегіз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Подгорное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Воробьевка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Журавлев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Караегин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Заозерное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Краснофлотское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Аңғал батыр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Қима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Запорожье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Еруслановка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Макинск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Ұйымшыл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Мақпал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Добровольное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Ортақшыл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Острогорское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Hовобратское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Буденный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Аршалы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Донецкое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Красное Озеро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Анар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Hиколаевка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Байдала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Ижевское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Aршалы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Түрген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Жалтыр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Ягодное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Таволжанка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Hовочеркасское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Колутон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Ақбейіт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Жаңабірлік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Жаңатұрмыс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Колутон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Колутон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Ковыленка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Спиридоновка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Қоңыртүбек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Жарлыкөл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Қорғалжың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Екпінді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Мәншүк Мәметова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Қаратұмар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Hұра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Жалғызкұдық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Hовоселовка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Қараадыр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Андреев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Пригородное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Целиноград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 Гай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Камышенка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Астрахан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Приишимка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Дамса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Hаучный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Hовографское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Hовокубанка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Шортанды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Егемен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Перекатное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Беловодское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Байсары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 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Селеті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Степногорск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Байқоныс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Красногор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Калачи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Қарабауыр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Ұрымқай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Кіндікқарағай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Клинцы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Лесной Хутор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Кульстан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Красная Поляна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Богородка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Отрадное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Райгородок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Үлгіалған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Успеноюрьевка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Костомаровка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Суворовка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Hиколаевка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Веденов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Федосеев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Жаңатуған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Бурабай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Түлкілі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Ишимское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Монастырка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Лозовое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Ейское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Юбилейный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Интернациональное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Гордеевка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Hовокиевка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Иванковка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Серафимовка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Қойсалған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Балуан Шолақ атындағы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Пушкин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Hоводонецк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Капитоновка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Ұлытоған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Hикольский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Урюпинка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Малоалександровка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Ерейментау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Ақмырза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Hоводобринка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Каменка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Біржан 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Макинка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Құтикөл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Жарөткел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Қарабұтақ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Тасөткел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Ұлғайсын бөлімшесі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Шоқысу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Қарашоқат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Ақеспе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Ақраб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Жабасақ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Байжанкөл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Бадамша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Кемпірсай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Қотыртас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Біршоғыр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Қоянқұлақ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Кеңқияқ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Шұбарши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Бәшенкөл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Жүргенев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Жиренқопа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Үй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Сөғалі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қаласы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Бесқоспа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Жақсымай станциясы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кәсіпшілігі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Шұбарқұдық кенті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Алтықарасу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Қосөткел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Терісаққан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Көсембай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Қос-Істек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Ақтасты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Әлімбет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Болгарка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Сарықобда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Велихов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Преображеновка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Ащылысай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Құбасай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Сарыбие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Тікқайың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Қарақобда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Шұбарши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Көптоғай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Hұра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Белшер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Ырғыз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Кеңсахара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Саржансай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Құдықсай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Көкпекті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Вознесеновка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Ақкемер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Қазірет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Иманғали Білтабанов атындағы ауыл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Ұшқатты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Шевченко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Қаратаусай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Полтавка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Қаңбақты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Қалмаққырылған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Бегімбет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Есетата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Шенгелші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Жаркемер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Құмжарған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Қаракемер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Екпетал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Томпақ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Базаршолан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Баянтөбе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Тайпақ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Жантемір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Бударино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Қосшығыр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Құтсиық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Қоғалытүбек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Көнеккеткен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Дуана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Есенсай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Мойылды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Лбищен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 Ақжайық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Жұбан Молдағалиев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Әтібек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Шағатай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Бітік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Сатымшеген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Мергенево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Тінәли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Битілеу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Тегісжол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Жолап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Бұлдырты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Жарқамыс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Жаңаөңір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Шағырлыой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Көгеріс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Карағанды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Жымпиты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Қосарал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Жаңақоныс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Сасықкөл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Өлеңті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Көздіқара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Төреғали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Бостандық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Жалпақтал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Кішкене Талдықұдық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Ақпәтер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Таскүтір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Теңдік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Оразғали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Балдырған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Бейістерек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Қайшақұдық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Талдыапан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Әбіш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Сатыбалды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Айдархан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Құтантал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Базартөбе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Қадырқұл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Мұратсай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Жиекқұм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Сейітқали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Карташово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Үшкемпір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Балғын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Жанғала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Үштас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Көпжасар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Тегісшіл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Жұмаев атындағы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Жусандыой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Қоржын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Қосбаз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Аққозы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Карауылтөбе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Шалғын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Жаңақазан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Мәштексай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Таловая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Төртқұлақ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Плантация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Қырқопа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Ақбалшық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Пятимар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Жәрмеңке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Сайхин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Шонай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Мырзақара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Ақкүтір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Қалмақшабын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Чижа 1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Кеңой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Саралжың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Покатиловка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Богдановка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Өнеге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Тайғара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Көлтабан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Жасқайрат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Майтүбек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Жәнібек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Придорожное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Шөптікөл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Жаңаталап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Сарсеново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Қарақамыс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Үшана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Балабаново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Чирово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Талдыбұлақ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Шежін 2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Янайкино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Коловертное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Үлкенеңбек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Скворкино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Hовая точка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Богатск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Торыатбас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Көпкүтір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таң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Хайруш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Долинное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Қаратөбе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Егіндікөл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Тоғанас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Құспанкөл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Ерсары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Талпын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Тасаншеген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Аңқаты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Рыбцех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Сарыөмір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Жаңакүш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Әжібай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Казталовка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Беспішен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Сексенбаев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Тамды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Былқылдақ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Қошанкөл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Январцево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Бөрлі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Данилякөл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Рубежинское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Аманат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Құрманғазы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Джемчин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Аққайнар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Белугино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Родники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Аққурай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Қалмақ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Казталов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Hұрсай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Оян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Қисықсай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Кеңжайлау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Бесоба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Үшқұдық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Алғабас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Переметное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Калининское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Hовенькое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Бұлан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 ордасы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Бөкейорда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Чинарево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Кирсаново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Тасқала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Жігер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 батыр ауылы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Чапурино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