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e4b2" w14:textId="b5ce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мамырдағы № 185 бұйрығы. Қазақстан Республикасының Әділет министрлігінде 2018 жылғы 20 маусымда № 17100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2015 жылғы 26 қаңтарда "Әділет" ақпараттық-құқықтық жүйесінде жарияланған):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05.11.2020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05.11.2020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Қазақстан Республикасы Ауыл шаруашылығы министрлігінің Қайта өңдеу және ауыл шаруашылығы өнімі нарықтары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12"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3" w:id="9"/>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9"/>
    <w:bookmarkStart w:name="z14" w:id="1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17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4 мамырдағы № 185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157" w:id="13"/>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қағидалары</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xml:space="preserve">
      1. Осы Өңдеуші кәсіпорындардың ауылшаруашылық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тиісті қаржы жылына арналған жергілікті бюджетте көзделген қаражат есебінен және шегінде өңдеуші кәсіпорындардың ауыл шаруашылығы өнімін тереңдете өңдеп өнім өндіруі үшін оны сатып алу шығындарын субсидиялау (бұдан әрі – субсидиялар) тәртібін айқындайды.</w:t>
      </w:r>
    </w:p>
    <w:bookmarkEnd w:id="15"/>
    <w:bookmarkStart w:name="z21"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2"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үшін,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7"/>
    <w:bookmarkStart w:name="z23" w:id="18"/>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өнімін сатып алу жүзеге асырылатын, өзіндік құны мен рентабельділігі ескеріле отырып белгіленетін баға;</w:t>
      </w:r>
    </w:p>
    <w:bookmarkEnd w:id="18"/>
    <w:bookmarkStart w:name="z24" w:id="19"/>
    <w:p>
      <w:pPr>
        <w:spacing w:after="0"/>
        <w:ind w:left="0"/>
        <w:jc w:val="both"/>
      </w:pPr>
      <w:r>
        <w:rPr>
          <w:rFonts w:ascii="Times New Roman"/>
          <w:b w:val="false"/>
          <w:i w:val="false"/>
          <w:color w:val="000000"/>
          <w:sz w:val="28"/>
        </w:rPr>
        <w:t>
      3) сатып алу бағасы – бәсекеге қабілетті өнім өндіру үшін ауыл шаруашылығы өніміне өңдеуші кәсіпорындар ұсынуы мүмкін баға.</w:t>
      </w:r>
    </w:p>
    <w:bookmarkEnd w:id="19"/>
    <w:bookmarkStart w:name="z25" w:id="20"/>
    <w:p>
      <w:pPr>
        <w:spacing w:after="0"/>
        <w:ind w:left="0"/>
        <w:jc w:val="left"/>
      </w:pPr>
      <w:r>
        <w:rPr>
          <w:rFonts w:ascii="Times New Roman"/>
          <w:b/>
          <w:i w:val="false"/>
          <w:color w:val="000000"/>
        </w:rPr>
        <w:t xml:space="preserve"> 2-тарау. Өңдеуші кәсіпорындардың ауыл шаруашылығы өнімін тереңдете өңдеп өнім өндіруі үшін оны сатып алу шығындарын субсидиялау тәртібі</w:t>
      </w:r>
    </w:p>
    <w:bookmarkEnd w:id="20"/>
    <w:bookmarkStart w:name="z26" w:id="21"/>
    <w:p>
      <w:pPr>
        <w:spacing w:after="0"/>
        <w:ind w:left="0"/>
        <w:jc w:val="both"/>
      </w:pPr>
      <w:r>
        <w:rPr>
          <w:rFonts w:ascii="Times New Roman"/>
          <w:b w:val="false"/>
          <w:i w:val="false"/>
          <w:color w:val="000000"/>
          <w:sz w:val="28"/>
        </w:rPr>
        <w:t>
      3. Субсидиялар өңдеуші кәсіпорындарға ауыл шаруашылығы тауарын өндірушілерден, ауыл шаруашылығы кооперативтерінен және дайындаушы ұйымдар мен дара кәсіпкерлерден ауыл шаруашылығы өнімдерін сатып алуға кеткен шығындары үшін төленеді.</w:t>
      </w:r>
    </w:p>
    <w:bookmarkEnd w:id="21"/>
    <w:bookmarkStart w:name="z27" w:id="22"/>
    <w:p>
      <w:pPr>
        <w:spacing w:after="0"/>
        <w:ind w:left="0"/>
        <w:jc w:val="both"/>
      </w:pPr>
      <w:r>
        <w:rPr>
          <w:rFonts w:ascii="Times New Roman"/>
          <w:b w:val="false"/>
          <w:i w:val="false"/>
          <w:color w:val="000000"/>
          <w:sz w:val="28"/>
        </w:rPr>
        <w:t xml:space="preserve">
      4. Қазақстан Республикасы Үкіметінің 2014 жылғы 13 мамырдағы № 486 қаулысымен бекітілген кепілдендірілген сатып алу бағасы мен сатып алу бағасы белгіленетін ауыл шаруашылығы өнімінің </w:t>
      </w:r>
      <w:r>
        <w:rPr>
          <w:rFonts w:ascii="Times New Roman"/>
          <w:b w:val="false"/>
          <w:i w:val="false"/>
          <w:color w:val="000000"/>
          <w:sz w:val="28"/>
        </w:rPr>
        <w:t>тізбесіне</w:t>
      </w:r>
      <w:r>
        <w:rPr>
          <w:rFonts w:ascii="Times New Roman"/>
          <w:b w:val="false"/>
          <w:i w:val="false"/>
          <w:color w:val="000000"/>
          <w:sz w:val="28"/>
        </w:rPr>
        <w:t xml:space="preserve"> (бұдан әрі – өнімдер тізбесі) сәйкес өндеуші кәсіпорындардың ауыл шаруашылығы өнімін тереңдете өңдеп өнім өндіруі үшін оны сатып алу шығындары субсидиялауға жатады.</w:t>
      </w:r>
    </w:p>
    <w:bookmarkEnd w:id="22"/>
    <w:bookmarkStart w:name="z28" w:id="23"/>
    <w:p>
      <w:pPr>
        <w:spacing w:after="0"/>
        <w:ind w:left="0"/>
        <w:jc w:val="both"/>
      </w:pPr>
      <w:r>
        <w:rPr>
          <w:rFonts w:ascii="Times New Roman"/>
          <w:b w:val="false"/>
          <w:i w:val="false"/>
          <w:color w:val="000000"/>
          <w:sz w:val="28"/>
        </w:rPr>
        <w:t>
      5. Өңдеуші кәсіпорындардың ауыл шаруашылығы өнімін тереңдете өңдеп өнім өндіруі үшін оны сатып алу шығындарын субсидиялау кепілдендірілген сатып алу бағасы мен сатып алу бағасы арасындағы айырманы өтеуді болжайды.</w:t>
      </w:r>
    </w:p>
    <w:bookmarkEnd w:id="23"/>
    <w:bookmarkStart w:name="z29" w:id="24"/>
    <w:p>
      <w:pPr>
        <w:spacing w:after="0"/>
        <w:ind w:left="0"/>
        <w:jc w:val="both"/>
      </w:pPr>
      <w:r>
        <w:rPr>
          <w:rFonts w:ascii="Times New Roman"/>
          <w:b w:val="false"/>
          <w:i w:val="false"/>
          <w:color w:val="000000"/>
          <w:sz w:val="28"/>
        </w:rPr>
        <w:t xml:space="preserve">
      6. Субсидиялар өңдеуші кәсіпорындарға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облыстар, Астана және Алматы қалалары әкімдіктерінің қаулысымен бекітілетін өнімдер тізбесіне сәйкес бағыттар бойынша сатып алынатын ауыл шаруашылығы өнімдерінің бірлігіне арналған субсидиялар нормативтерін (бұдан әрі – субсидиялар нормативтері) ескере отырып, өнімдер тізбесіне сәйкес өндірілген өнім бірлігіне төленеді.</w:t>
      </w:r>
    </w:p>
    <w:bookmarkEnd w:id="24"/>
    <w:bookmarkStart w:name="z30" w:id="25"/>
    <w:p>
      <w:pPr>
        <w:spacing w:after="0"/>
        <w:ind w:left="0"/>
        <w:jc w:val="both"/>
      </w:pPr>
      <w:r>
        <w:rPr>
          <w:rFonts w:ascii="Times New Roman"/>
          <w:b w:val="false"/>
          <w:i w:val="false"/>
          <w:color w:val="000000"/>
          <w:sz w:val="28"/>
        </w:rPr>
        <w:t>
      7. Субсидиялар нормативтері ғылыми немесе ғылыми-техникалық қызмет саласында аккредиттелген аграрлық бейінді ғылыми ұйымдармен келісілгеннен кейін, әрбір субсидиялар нормативі бойынша негіздемелерді қоса бере отырып, облыс, Астана және Алматы қалалары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беріледі.</w:t>
      </w:r>
    </w:p>
    <w:bookmarkEnd w:id="25"/>
    <w:bookmarkStart w:name="z31" w:id="26"/>
    <w:p>
      <w:pPr>
        <w:spacing w:after="0"/>
        <w:ind w:left="0"/>
        <w:jc w:val="both"/>
      </w:pPr>
      <w:r>
        <w:rPr>
          <w:rFonts w:ascii="Times New Roman"/>
          <w:b w:val="false"/>
          <w:i w:val="false"/>
          <w:color w:val="000000"/>
          <w:sz w:val="28"/>
        </w:rPr>
        <w:t>
      Министрліктің субсидиялар нормативтерін қарастыру мерзімі хат түскен күнінен бастап жеті жұмыс күнін құрайды.</w:t>
      </w:r>
    </w:p>
    <w:bookmarkEnd w:id="26"/>
    <w:bookmarkStart w:name="z32" w:id="27"/>
    <w:p>
      <w:pPr>
        <w:spacing w:after="0"/>
        <w:ind w:left="0"/>
        <w:jc w:val="both"/>
      </w:pPr>
      <w:r>
        <w:rPr>
          <w:rFonts w:ascii="Times New Roman"/>
          <w:b w:val="false"/>
          <w:i w:val="false"/>
          <w:color w:val="000000"/>
          <w:sz w:val="28"/>
        </w:rPr>
        <w:t>
      Оң нәтиже кезінде Министрлік тиісті ілеспе хатпен субсидиялар нормативтерінің бір данасын кері қайтарады.</w:t>
      </w:r>
    </w:p>
    <w:bookmarkEnd w:id="27"/>
    <w:bookmarkStart w:name="z33" w:id="28"/>
    <w:p>
      <w:pPr>
        <w:spacing w:after="0"/>
        <w:ind w:left="0"/>
        <w:jc w:val="both"/>
      </w:pPr>
      <w:r>
        <w:rPr>
          <w:rFonts w:ascii="Times New Roman"/>
          <w:b w:val="false"/>
          <w:i w:val="false"/>
          <w:color w:val="000000"/>
          <w:sz w:val="28"/>
        </w:rPr>
        <w:t>
      Теріс нәтиже кезінде Министрлік қарастырудан уәжді бас тарта отырып, хатпен субсидиялар нормативтерінің екі данасын да кері қайтарады. Бұл ретте, пысықталған субсидиялар нормативтері Министрлікке жеті жұмыс күн ішінде қайта қарауға жолданады.</w:t>
      </w:r>
    </w:p>
    <w:bookmarkEnd w:id="28"/>
    <w:bookmarkStart w:name="z34" w:id="29"/>
    <w:p>
      <w:pPr>
        <w:spacing w:after="0"/>
        <w:ind w:left="0"/>
        <w:jc w:val="both"/>
      </w:pPr>
      <w:r>
        <w:rPr>
          <w:rFonts w:ascii="Times New Roman"/>
          <w:b w:val="false"/>
          <w:i w:val="false"/>
          <w:color w:val="000000"/>
          <w:sz w:val="28"/>
        </w:rPr>
        <w:t>
      Субсидиялар нормативтері облыс, Астана және Алматы қалалары әкімдігінің қаулысымен бекітіледі.</w:t>
      </w:r>
    </w:p>
    <w:bookmarkEnd w:id="29"/>
    <w:bookmarkStart w:name="z35" w:id="30"/>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bookmarkEnd w:id="30"/>
    <w:bookmarkStart w:name="z36" w:id="31"/>
    <w:p>
      <w:pPr>
        <w:spacing w:after="0"/>
        <w:ind w:left="0"/>
        <w:jc w:val="both"/>
      </w:pPr>
      <w:r>
        <w:rPr>
          <w:rFonts w:ascii="Times New Roman"/>
          <w:b w:val="false"/>
          <w:i w:val="false"/>
          <w:color w:val="000000"/>
          <w:sz w:val="28"/>
        </w:rPr>
        <w:t>
      8. Облыстың, Астана және Алматы қалаларының ауыл шаруашылығы басқармасы (бұдан әрі – Басқарма) субсидиялар нормативтері бекітілгеннен кейін жыл сайын тиісті жылдың бірінші ақпанына дейін облыс, Астана және Алматы қалалары әкімдіктерінің интернет-ресурсында субсидия алуға өтініштер қабылдаудың мерзімдері туралы, белгіленген субсидиялар нормативтері туралы хабарландыру жариялауды қамтамасыз етеді.</w:t>
      </w:r>
    </w:p>
    <w:bookmarkEnd w:id="31"/>
    <w:bookmarkStart w:name="z37" w:id="3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субсидиялар алуға арналған тиісті құжаттар қоса берілген өтініштерді қабылдау тоқсандық негізде есепті тоқсаннан кейінгі айдың оныншы күніне дейін жүзеге асырылады. Бұл ретте өткен жылдың төртінші тоқсаны үшін өтініштер қабылдау ағымдағы жылдың бірінші тоқсанына арналған өтініштер шеңберінде жүзеге асырылады.</w:t>
      </w:r>
    </w:p>
    <w:bookmarkEnd w:id="32"/>
    <w:bookmarkStart w:name="z38" w:id="33"/>
    <w:p>
      <w:pPr>
        <w:spacing w:after="0"/>
        <w:ind w:left="0"/>
        <w:jc w:val="both"/>
      </w:pPr>
      <w:r>
        <w:rPr>
          <w:rFonts w:ascii="Times New Roman"/>
          <w:b w:val="false"/>
          <w:i w:val="false"/>
          <w:color w:val="000000"/>
          <w:sz w:val="28"/>
        </w:rPr>
        <w:t xml:space="preserve">
      10. Өңдеуші кәсіпорындар субсидия алу үшін Мемлекеттік корпорацияға бірінші басшы немесе нотариалды сенімхат бойынша оның өкілі не өтінішке қол қою құқығына өкілеттігін растайтын құжат бойынша жеке немесе заңды тұлғаның өкілі қол қойған, өңдеуші кәсіпорынның мөрімен (бар болса) бекемделген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мынадай құжаттармен қоса ұсынады:</w:t>
      </w:r>
    </w:p>
    <w:bookmarkEnd w:id="33"/>
    <w:bookmarkStart w:name="z39" w:id="34"/>
    <w:p>
      <w:pPr>
        <w:spacing w:after="0"/>
        <w:ind w:left="0"/>
        <w:jc w:val="both"/>
      </w:pPr>
      <w:r>
        <w:rPr>
          <w:rFonts w:ascii="Times New Roman"/>
          <w:b w:val="false"/>
          <w:i w:val="false"/>
          <w:color w:val="000000"/>
          <w:sz w:val="28"/>
        </w:rPr>
        <w:t>
      1) статистика органының құжатты қабылдағаны туралы белгісі бар, кәсіпорынның статистика органдарына тереңдете өңдеп өнім өндіргені және тиеп-жөнелткені туралы есептерінің көшірмелері немесе тереңдете өндеп өнім өндірілгенін растайтын, кәсіпорын мөрімен расталған құжаттардың (өнімнің қоймаға қабылданғаны туралы қоймалық жүкқұжаттар, аталған өнімнің кіріске алынғаны көрсетілген, бухгалтерлік теңгерім) көшірмелері;</w:t>
      </w:r>
    </w:p>
    <w:bookmarkEnd w:id="34"/>
    <w:bookmarkStart w:name="z40" w:id="35"/>
    <w:p>
      <w:pPr>
        <w:spacing w:after="0"/>
        <w:ind w:left="0"/>
        <w:jc w:val="both"/>
      </w:pPr>
      <w:r>
        <w:rPr>
          <w:rFonts w:ascii="Times New Roman"/>
          <w:b w:val="false"/>
          <w:i w:val="false"/>
          <w:color w:val="000000"/>
          <w:sz w:val="28"/>
        </w:rPr>
        <w:t xml:space="preserve">
      2) көрсетілетін қызметті алушы құжаттарды алғаш рет тапсырған кезде немесе заңды тұлғаның банктік деректемелері, дербес деректері немесе деректері өзгерген жағдайда, Қазақстан Республикасы Қаржы министрінің 2014 жылғы 4 желтоқсандағы № 540 бұйрығымен (Нормативтік құқықтық актілердің мемлекеттік тізілімінде № 9934 болып тіркелген) бекітілген Бюджеттің атқарылуы және оған кассалық қызмет көрсету ережесінің </w:t>
      </w:r>
      <w:r>
        <w:rPr>
          <w:rFonts w:ascii="Times New Roman"/>
          <w:b w:val="false"/>
          <w:i w:val="false"/>
          <w:color w:val="000000"/>
          <w:sz w:val="28"/>
        </w:rPr>
        <w:t>189-тармағы</w:t>
      </w:r>
      <w:r>
        <w:rPr>
          <w:rFonts w:ascii="Times New Roman"/>
          <w:b w:val="false"/>
          <w:i w:val="false"/>
          <w:color w:val="000000"/>
          <w:sz w:val="28"/>
        </w:rPr>
        <w:t xml:space="preserve"> 1) және 2) тармақшаларында көзделген құжаттар қоса беріледі.</w:t>
      </w:r>
    </w:p>
    <w:bookmarkEnd w:id="35"/>
    <w:bookmarkStart w:name="z41" w:id="36"/>
    <w:p>
      <w:pPr>
        <w:spacing w:after="0"/>
        <w:ind w:left="0"/>
        <w:jc w:val="both"/>
      </w:pPr>
      <w:r>
        <w:rPr>
          <w:rFonts w:ascii="Times New Roman"/>
          <w:b w:val="false"/>
          <w:i w:val="false"/>
          <w:color w:val="000000"/>
          <w:sz w:val="28"/>
        </w:rPr>
        <w:t xml:space="preserve">
      3) есепті кезеңде бюджеттік бағдарламаның іске асырылу тиімділігін бағалау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бағдарламаның іске асырылу тиімділігі туралы ақпарат.</w:t>
      </w:r>
    </w:p>
    <w:bookmarkEnd w:id="36"/>
    <w:bookmarkStart w:name="z42" w:id="37"/>
    <w:p>
      <w:pPr>
        <w:spacing w:after="0"/>
        <w:ind w:left="0"/>
        <w:jc w:val="both"/>
      </w:pPr>
      <w:r>
        <w:rPr>
          <w:rFonts w:ascii="Times New Roman"/>
          <w:b w:val="false"/>
          <w:i w:val="false"/>
          <w:color w:val="000000"/>
          <w:sz w:val="28"/>
        </w:rPr>
        <w:t xml:space="preserve">
      11. Өңдеуші кәсіпорындар ұсынылған құжаттардағы деректердің дұрыстығын қамтамасыз етеді және ақпараттық жүйелерде қамтылған мәліметтерді пайдалануға келісім береді. </w:t>
      </w:r>
    </w:p>
    <w:bookmarkEnd w:id="37"/>
    <w:bookmarkStart w:name="z43" w:id="38"/>
    <w:p>
      <w:pPr>
        <w:spacing w:after="0"/>
        <w:ind w:left="0"/>
        <w:jc w:val="both"/>
      </w:pPr>
      <w:r>
        <w:rPr>
          <w:rFonts w:ascii="Times New Roman"/>
          <w:b w:val="false"/>
          <w:i w:val="false"/>
          <w:color w:val="000000"/>
          <w:sz w:val="28"/>
        </w:rPr>
        <w:t>
      Мемлекеттік корпорация бір жұмыс күнінен аспайтын мерзімде өңдеуші кәсіпорындардан келіп түскен өтініштерді Басқармаға жолдайды.</w:t>
      </w:r>
    </w:p>
    <w:bookmarkEnd w:id="38"/>
    <w:bookmarkStart w:name="z44" w:id="39"/>
    <w:p>
      <w:pPr>
        <w:spacing w:after="0"/>
        <w:ind w:left="0"/>
        <w:jc w:val="both"/>
      </w:pPr>
      <w:r>
        <w:rPr>
          <w:rFonts w:ascii="Times New Roman"/>
          <w:b w:val="false"/>
          <w:i w:val="false"/>
          <w:color w:val="000000"/>
          <w:sz w:val="28"/>
        </w:rPr>
        <w:t xml:space="preserve">
      12. Басқарма өтініштерді тігілген, нөмірленген және мөрмен (бар болса) бекемделген арнайы журналға тіркейді. </w:t>
      </w:r>
    </w:p>
    <w:bookmarkEnd w:id="39"/>
    <w:bookmarkStart w:name="z45" w:id="40"/>
    <w:p>
      <w:pPr>
        <w:spacing w:after="0"/>
        <w:ind w:left="0"/>
        <w:jc w:val="both"/>
      </w:pPr>
      <w:r>
        <w:rPr>
          <w:rFonts w:ascii="Times New Roman"/>
          <w:b w:val="false"/>
          <w:i w:val="false"/>
          <w:color w:val="000000"/>
          <w:sz w:val="28"/>
        </w:rPr>
        <w:t xml:space="preserve">
      13. Өтініш тіркелген күннен бастап үш жұмыс күні ішінде Басқарма құжаттардың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сәйкестігін қарайды және Мемлекеттік корпорацияға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субсидия беруде оң шешім қабылданғаны немесе уәжді бас тартылғаны туралы хабарлама жолдайды.</w:t>
      </w:r>
    </w:p>
    <w:bookmarkEnd w:id="40"/>
    <w:bookmarkStart w:name="z46" w:id="41"/>
    <w:p>
      <w:pPr>
        <w:spacing w:after="0"/>
        <w:ind w:left="0"/>
        <w:jc w:val="both"/>
      </w:pPr>
      <w:r>
        <w:rPr>
          <w:rFonts w:ascii="Times New Roman"/>
          <w:b w:val="false"/>
          <w:i w:val="false"/>
          <w:color w:val="000000"/>
          <w:sz w:val="28"/>
        </w:rPr>
        <w:t xml:space="preserve">
      Өңдеуші кәсіпорындар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құжаттардың толық топтамасын ұсынған жағдайда, Басқарма құжаттарды қараған күннен кейін екі жұмыс күні ішінде тиесілі субсидияларды өңдеуші кәсіпорындардың шотына аудару үшін аумақтық қазынашылық бөлімшесіне төлем шотын ұсынады.</w:t>
      </w:r>
    </w:p>
    <w:bookmarkEnd w:id="41"/>
    <w:bookmarkStart w:name="z47" w:id="42"/>
    <w:p>
      <w:pPr>
        <w:spacing w:after="0"/>
        <w:ind w:left="0"/>
        <w:jc w:val="left"/>
      </w:pPr>
      <w:r>
        <w:rPr>
          <w:rFonts w:ascii="Times New Roman"/>
          <w:b/>
          <w:i w:val="false"/>
          <w:color w:val="000000"/>
        </w:rPr>
        <w:t xml:space="preserve"> 3-тарау. Субсидиялау жөніндегі есептілік</w:t>
      </w:r>
    </w:p>
    <w:bookmarkEnd w:id="42"/>
    <w:bookmarkStart w:name="z48" w:id="43"/>
    <w:p>
      <w:pPr>
        <w:spacing w:after="0"/>
        <w:ind w:left="0"/>
        <w:jc w:val="both"/>
      </w:pPr>
      <w:r>
        <w:rPr>
          <w:rFonts w:ascii="Times New Roman"/>
          <w:b w:val="false"/>
          <w:i w:val="false"/>
          <w:color w:val="000000"/>
          <w:sz w:val="28"/>
        </w:rPr>
        <w:t xml:space="preserve">
      14. Басқарма есепті жылдан кейінгі жылдың он бесінші қаңтарына дейінгі мерзімде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бағдарламаның (өңдеуші кәсіпорындардың ауыл шаруашылығы өнімін тереңдете өңдеп өнім өндіруі үшін оны сатып алу шығындарын субсидиялау бойынша) іске асырылу тиімділігі туралы жиынтық ақпарат ұсынады.</w:t>
      </w:r>
    </w:p>
    <w:bookmarkEnd w:id="43"/>
    <w:bookmarkStart w:name="z49" w:id="44"/>
    <w:p>
      <w:pPr>
        <w:spacing w:after="0"/>
        <w:ind w:left="0"/>
        <w:jc w:val="both"/>
      </w:pPr>
      <w:r>
        <w:rPr>
          <w:rFonts w:ascii="Times New Roman"/>
          <w:b w:val="false"/>
          <w:i w:val="false"/>
          <w:color w:val="000000"/>
          <w:sz w:val="28"/>
        </w:rPr>
        <w:t xml:space="preserve">
      15. Басқарма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бюджеттік қаражаттың игерілуі жөніндегі есепті тоқсан сайын есептік тоқсаннан кейінгі айдың 20 күніне дейінгі мерзімде және жыл сайын есепті жылдан кейінгі жылдың 15 қаңтарына дейінгі мерзімде Министрлікке жолдайды.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45"/>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5382"/>
        <w:gridCol w:w="4506"/>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____ тонна көлемінде сары май/қатты ірімшік/құрғақ сүт* өнімін өндіруім үшін</w:t>
      </w:r>
    </w:p>
    <w:p>
      <w:pPr>
        <w:spacing w:after="0"/>
        <w:ind w:left="0"/>
        <w:jc w:val="both"/>
      </w:pPr>
      <w:r>
        <w:rPr>
          <w:rFonts w:ascii="Times New Roman"/>
          <w:b w:val="false"/>
          <w:i w:val="false"/>
          <w:color w:val="000000"/>
          <w:sz w:val="28"/>
        </w:rPr>
        <w:t>
      ауыл шаруашылығы өнімін сатып алуға ______________ теңге мөлшерінде субсидия</w:t>
      </w:r>
    </w:p>
    <w:p>
      <w:pPr>
        <w:spacing w:after="0"/>
        <w:ind w:left="0"/>
        <w:jc w:val="both"/>
      </w:pPr>
      <w:r>
        <w:rPr>
          <w:rFonts w:ascii="Times New Roman"/>
          <w:b w:val="false"/>
          <w:i w:val="false"/>
          <w:color w:val="000000"/>
          <w:sz w:val="28"/>
        </w:rPr>
        <w:t xml:space="preserve">
      төлеуіңізді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3514"/>
        <w:gridCol w:w="361"/>
        <w:gridCol w:w="221"/>
        <w:gridCol w:w="236"/>
        <w:gridCol w:w="11"/>
        <w:gridCol w:w="1165"/>
        <w:gridCol w:w="330"/>
        <w:gridCol w:w="696"/>
        <w:gridCol w:w="365"/>
        <w:gridCol w:w="60"/>
        <w:gridCol w:w="1321"/>
        <w:gridCol w:w="213"/>
        <w:gridCol w:w="213"/>
        <w:gridCol w:w="983"/>
        <w:gridCol w:w="321"/>
        <w:gridCol w:w="321"/>
        <w:gridCol w:w="2"/>
        <w:gridCol w:w="644"/>
        <w:gridCol w:w="2"/>
        <w:gridCol w:w="895"/>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–мемлекеттік тіркеу (қайта тіркеу) туралы анықтама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қызметінің басталғаны туралы хабарлама (жеке тұлға үшін)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басшының тегі, аты, әкесінің аты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(жеке сәйкестендіру нөмірі/бизнес-сәйкестендіру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(бенефициар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(банктік сәйкестендіру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(жеке сәйкестендіру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(бенефициар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ауыл шаруашылығы кооперативтері, дайындаушы ұйымдар, дара кәсіпкерлер мен өңдеуші кәсіпорындар арасындағы сатып алу-сату шарты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сатушының тегі, аты, әкесінің аты (бар болса) ,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тонна (килограмм,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сатып алуға кеткен шығындарды (өтініш берілген сәтке) растайтын төлем құжаттары (шот-фактура, кіріс және шығыс кассалық ордерлер және (немесе) төлем тапсырмалары, сатып алу актісі)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(қосылған құн салығы) бірге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кассалық ордердің, төлем тапсырмаларының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(қосылған құн салығы) бірге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кассалық ордердің , төлем тапсырмаларының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алушының өтініші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басшылық ететін өңдеуші кәсіпорын тереңдете өңдеп өнім өндіру үшін ауыл шаруашылығы өнімін сатып алғанын растаймын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 есептемесі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теңге/тонна (теңге/килограмм, теңге/литр)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ауыл шаруашылығы өнімінің көлемі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 өңдеуші кәсіпорын тереңдетіп өңделетін өнімдердің бірнеше түрін өндіретін</w:t>
      </w:r>
    </w:p>
    <w:p>
      <w:pPr>
        <w:spacing w:after="0"/>
        <w:ind w:left="0"/>
        <w:jc w:val="both"/>
      </w:pPr>
      <w:r>
        <w:rPr>
          <w:rFonts w:ascii="Times New Roman"/>
          <w:b w:val="false"/>
          <w:i w:val="false"/>
          <w:color w:val="000000"/>
          <w:sz w:val="28"/>
        </w:rPr>
        <w:t>
      жағдайда, өтінім өнімнің әрбір түрі бойынша жеке-жеке беріледі.</w:t>
      </w:r>
    </w:p>
    <w:p>
      <w:pPr>
        <w:spacing w:after="0"/>
        <w:ind w:left="0"/>
        <w:jc w:val="both"/>
      </w:pPr>
      <w:r>
        <w:rPr>
          <w:rFonts w:ascii="Times New Roman"/>
          <w:b w:val="false"/>
          <w:i w:val="false"/>
          <w:color w:val="000000"/>
          <w:sz w:val="28"/>
        </w:rPr>
        <w:t>
      ** Өтініш берушіден көрсетілген құжаттардың түпнұсқалары мен көшірмелерін талап</w:t>
      </w:r>
    </w:p>
    <w:p>
      <w:pPr>
        <w:spacing w:after="0"/>
        <w:ind w:left="0"/>
        <w:jc w:val="both"/>
      </w:pPr>
      <w:r>
        <w:rPr>
          <w:rFonts w:ascii="Times New Roman"/>
          <w:b w:val="false"/>
          <w:i w:val="false"/>
          <w:color w:val="000000"/>
          <w:sz w:val="28"/>
        </w:rPr>
        <w:t>
      етуге жол берілмейді.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заңдарына сәйкес жауапты болатыным</w:t>
      </w:r>
    </w:p>
    <w:p>
      <w:pPr>
        <w:spacing w:after="0"/>
        <w:ind w:left="0"/>
        <w:jc w:val="both"/>
      </w:pPr>
      <w:r>
        <w:rPr>
          <w:rFonts w:ascii="Times New Roman"/>
          <w:b w:val="false"/>
          <w:i w:val="false"/>
          <w:color w:val="000000"/>
          <w:sz w:val="28"/>
        </w:rPr>
        <w:t>
      туралы хабардармын және заңмен қорғалатын құпияны қамтитын мәліметтерді</w:t>
      </w:r>
    </w:p>
    <w:p>
      <w:pPr>
        <w:spacing w:after="0"/>
        <w:ind w:left="0"/>
        <w:jc w:val="both"/>
      </w:pPr>
      <w:r>
        <w:rPr>
          <w:rFonts w:ascii="Times New Roman"/>
          <w:b w:val="false"/>
          <w:i w:val="false"/>
          <w:color w:val="000000"/>
          <w:sz w:val="28"/>
        </w:rPr>
        <w:t>
      пайдалануға, сондай-ақ дербес деректерді және өзге де ақпаратты жинауға, өңдеуге,</w:t>
      </w:r>
    </w:p>
    <w:p>
      <w:pPr>
        <w:spacing w:after="0"/>
        <w:ind w:left="0"/>
        <w:jc w:val="both"/>
      </w:pPr>
      <w:r>
        <w:rPr>
          <w:rFonts w:ascii="Times New Roman"/>
          <w:b w:val="false"/>
          <w:i w:val="false"/>
          <w:color w:val="000000"/>
          <w:sz w:val="28"/>
        </w:rPr>
        <w:t>
      сақтауға, шығарып алуға және пайдалануға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55" w:id="46"/>
    <w:p>
      <w:pPr>
        <w:spacing w:after="0"/>
        <w:ind w:left="0"/>
        <w:jc w:val="left"/>
      </w:pPr>
      <w:r>
        <w:rPr>
          <w:rFonts w:ascii="Times New Roman"/>
          <w:b/>
          <w:i w:val="false"/>
          <w:color w:val="000000"/>
        </w:rPr>
        <w:t xml:space="preserve"> Бюджеттік бағдарламаның іске асырылу тиімділігі туралы ақпарат 20___ жыл үшін есепті кезең</w:t>
      </w:r>
    </w:p>
    <w:bookmarkEnd w:id="46"/>
    <w:p>
      <w:pPr>
        <w:spacing w:after="0"/>
        <w:ind w:left="0"/>
        <w:jc w:val="both"/>
      </w:pPr>
      <w:r>
        <w:rPr>
          <w:rFonts w:ascii="Times New Roman"/>
          <w:b w:val="false"/>
          <w:i w:val="false"/>
          <w:color w:val="000000"/>
          <w:sz w:val="28"/>
        </w:rPr>
        <w:t>
      Индексі: АШҚ-1</w:t>
      </w:r>
    </w:p>
    <w:p>
      <w:pPr>
        <w:spacing w:after="0"/>
        <w:ind w:left="0"/>
        <w:jc w:val="both"/>
      </w:pPr>
      <w:r>
        <w:rPr>
          <w:rFonts w:ascii="Times New Roman"/>
          <w:b w:val="false"/>
          <w:i w:val="false"/>
          <w:color w:val="000000"/>
          <w:sz w:val="28"/>
        </w:rPr>
        <w:t>
      Мерзімділігі: тоқсандық негізде, жыл сайын</w:t>
      </w:r>
    </w:p>
    <w:p>
      <w:pPr>
        <w:spacing w:after="0"/>
        <w:ind w:left="0"/>
        <w:jc w:val="both"/>
      </w:pPr>
      <w:r>
        <w:rPr>
          <w:rFonts w:ascii="Times New Roman"/>
          <w:b w:val="false"/>
          <w:i w:val="false"/>
          <w:color w:val="000000"/>
          <w:sz w:val="28"/>
        </w:rPr>
        <w:t>
      Ұсынатын тұлғалар аясы:</w:t>
      </w:r>
    </w:p>
    <w:p>
      <w:pPr>
        <w:spacing w:after="0"/>
        <w:ind w:left="0"/>
        <w:jc w:val="both"/>
      </w:pPr>
      <w:r>
        <w:rPr>
          <w:rFonts w:ascii="Times New Roman"/>
          <w:b w:val="false"/>
          <w:i w:val="false"/>
          <w:color w:val="000000"/>
          <w:sz w:val="28"/>
        </w:rPr>
        <w:t>
      1. Өңдеуші кәсіпорындар облыстар, Астана және Алматы қалалары жергілікті</w:t>
      </w:r>
    </w:p>
    <w:p>
      <w:pPr>
        <w:spacing w:after="0"/>
        <w:ind w:left="0"/>
        <w:jc w:val="both"/>
      </w:pPr>
      <w:r>
        <w:rPr>
          <w:rFonts w:ascii="Times New Roman"/>
          <w:b w:val="false"/>
          <w:i w:val="false"/>
          <w:color w:val="000000"/>
          <w:sz w:val="28"/>
        </w:rPr>
        <w:t>
      атқарушы органдарының ауыл шаруашылығы басқармаларына тоқсандық негізде есепті</w:t>
      </w:r>
    </w:p>
    <w:p>
      <w:pPr>
        <w:spacing w:after="0"/>
        <w:ind w:left="0"/>
        <w:jc w:val="both"/>
      </w:pPr>
      <w:r>
        <w:rPr>
          <w:rFonts w:ascii="Times New Roman"/>
          <w:b w:val="false"/>
          <w:i w:val="false"/>
          <w:color w:val="000000"/>
          <w:sz w:val="28"/>
        </w:rPr>
        <w:t>
      тоқсаннан кейінгі айдың оныншы күніне дейін.</w:t>
      </w:r>
    </w:p>
    <w:p>
      <w:pPr>
        <w:spacing w:after="0"/>
        <w:ind w:left="0"/>
        <w:jc w:val="both"/>
      </w:pPr>
      <w:r>
        <w:rPr>
          <w:rFonts w:ascii="Times New Roman"/>
          <w:b w:val="false"/>
          <w:i w:val="false"/>
          <w:color w:val="000000"/>
          <w:sz w:val="28"/>
        </w:rPr>
        <w:t>
      2. Облыстар, Астана және Алматы қалалары жергілікті атқарушы органдарының ауыл</w:t>
      </w:r>
    </w:p>
    <w:p>
      <w:pPr>
        <w:spacing w:after="0"/>
        <w:ind w:left="0"/>
        <w:jc w:val="both"/>
      </w:pPr>
      <w:r>
        <w:rPr>
          <w:rFonts w:ascii="Times New Roman"/>
          <w:b w:val="false"/>
          <w:i w:val="false"/>
          <w:color w:val="000000"/>
          <w:sz w:val="28"/>
        </w:rPr>
        <w:t>
      шаруашылығы басқармалары Қазақстан Республикасы Ауыл шаруашылығы министрлігіне</w:t>
      </w:r>
    </w:p>
    <w:p>
      <w:pPr>
        <w:spacing w:after="0"/>
        <w:ind w:left="0"/>
        <w:jc w:val="both"/>
      </w:pPr>
      <w:r>
        <w:rPr>
          <w:rFonts w:ascii="Times New Roman"/>
          <w:b w:val="false"/>
          <w:i w:val="false"/>
          <w:color w:val="000000"/>
          <w:sz w:val="28"/>
        </w:rPr>
        <w:t>
      жыл сайын, есепті жылдан кейінгі жылдың он бесінші қаңтарына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05"/>
        <w:gridCol w:w="1096"/>
        <w:gridCol w:w="867"/>
        <w:gridCol w:w="1096"/>
        <w:gridCol w:w="1210"/>
        <w:gridCol w:w="3186"/>
        <w:gridCol w:w="3187"/>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атауы, мекенжайлары, телефондары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дайын өнім бойынша жобалық қуаты, жылына тонна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тереңдете өңдеп өндірілген өнім көлемі, тонна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тереңдете өңдеп өндірілген өнім көлемі, тонна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жүктелгені, % (7=5х100/3)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жүктелгені, % (8=6х100/3)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Өңдеуші кәсіпорындардың бірінші басшысы/Ауыл шаруашылығы басқармасының</w:t>
      </w:r>
    </w:p>
    <w:p>
      <w:pPr>
        <w:spacing w:after="0"/>
        <w:ind w:left="0"/>
        <w:jc w:val="both"/>
      </w:pPr>
      <w:r>
        <w:rPr>
          <w:rFonts w:ascii="Times New Roman"/>
          <w:b w:val="false"/>
          <w:i w:val="false"/>
          <w:color w:val="000000"/>
          <w:sz w:val="28"/>
        </w:rPr>
        <w:t>
      басшысы_________________________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Ескертпе: * өңдеуші кәсіпорындар алғаш рет өтініш берген жағдайда, 4-баған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"Бюджеттік</w:t>
            </w:r>
            <w:r>
              <w:br/>
            </w:r>
            <w:r>
              <w:rPr>
                <w:rFonts w:ascii="Times New Roman"/>
                <w:b w:val="false"/>
                <w:i w:val="false"/>
                <w:color w:val="000000"/>
                <w:sz w:val="20"/>
              </w:rPr>
              <w:t>бағдарламаның іске асырылу</w:t>
            </w:r>
            <w:r>
              <w:br/>
            </w:r>
            <w:r>
              <w:rPr>
                <w:rFonts w:ascii="Times New Roman"/>
                <w:b w:val="false"/>
                <w:i w:val="false"/>
                <w:color w:val="000000"/>
                <w:sz w:val="20"/>
              </w:rPr>
              <w:t>тиімділігі туралы ақпарат"</w:t>
            </w:r>
            <w:r>
              <w:br/>
            </w:r>
            <w:r>
              <w:rPr>
                <w:rFonts w:ascii="Times New Roman"/>
                <w:b w:val="false"/>
                <w:i w:val="false"/>
                <w:color w:val="000000"/>
                <w:sz w:val="20"/>
              </w:rPr>
              <w:t>нысанына қосымша</w:t>
            </w:r>
          </w:p>
        </w:tc>
      </w:tr>
    </w:tbl>
    <w:bookmarkStart w:name="z57" w:id="47"/>
    <w:p>
      <w:pPr>
        <w:spacing w:after="0"/>
        <w:ind w:left="0"/>
        <w:jc w:val="left"/>
      </w:pPr>
      <w:r>
        <w:rPr>
          <w:rFonts w:ascii="Times New Roman"/>
          <w:b/>
          <w:i w:val="false"/>
          <w:color w:val="000000"/>
        </w:rPr>
        <w:t xml:space="preserve"> Әкімшілік деректер жинауға арналған "Бюджеттік бағдарламаның іске асырылу тиімділігі туралы ақпарат" нысанын толтыру бойынша түсіндірме</w:t>
      </w:r>
    </w:p>
    <w:bookmarkEnd w:id="47"/>
    <w:bookmarkStart w:name="z58" w:id="48"/>
    <w:p>
      <w:pPr>
        <w:spacing w:after="0"/>
        <w:ind w:left="0"/>
        <w:jc w:val="left"/>
      </w:pPr>
      <w:r>
        <w:rPr>
          <w:rFonts w:ascii="Times New Roman"/>
          <w:b/>
          <w:i w:val="false"/>
          <w:color w:val="000000"/>
        </w:rPr>
        <w:t xml:space="preserve"> 1-тарау. Жалпы ережелер</w:t>
      </w:r>
    </w:p>
    <w:bookmarkEnd w:id="48"/>
    <w:bookmarkStart w:name="z59" w:id="49"/>
    <w:p>
      <w:pPr>
        <w:spacing w:after="0"/>
        <w:ind w:left="0"/>
        <w:jc w:val="both"/>
      </w:pPr>
      <w:r>
        <w:rPr>
          <w:rFonts w:ascii="Times New Roman"/>
          <w:b w:val="false"/>
          <w:i w:val="false"/>
          <w:color w:val="000000"/>
          <w:sz w:val="28"/>
        </w:rPr>
        <w:t xml:space="preserve">
      1. Осы әкімшілік деректер жинауға арналған "Бюджеттік бағдарламаның іске асырылу тиімділігі туралы ақпарат"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 </w:t>
      </w:r>
    </w:p>
    <w:bookmarkEnd w:id="49"/>
    <w:bookmarkStart w:name="z60" w:id="50"/>
    <w:p>
      <w:pPr>
        <w:spacing w:after="0"/>
        <w:ind w:left="0"/>
        <w:jc w:val="both"/>
      </w:pPr>
      <w:r>
        <w:rPr>
          <w:rFonts w:ascii="Times New Roman"/>
          <w:b w:val="false"/>
          <w:i w:val="false"/>
          <w:color w:val="000000"/>
          <w:sz w:val="28"/>
        </w:rPr>
        <w:t xml:space="preserve">
      2. Аталған Нысанды жүргізудің негізгі міндеті ауыл шаруашылығы өнімін қайта өңдеуді дамытуға бағытталған Бюджеттік бағдарламаның іске асырылу тиімділігіне мониторинг жүргізу болып табылады. </w:t>
      </w:r>
    </w:p>
    <w:bookmarkEnd w:id="50"/>
    <w:bookmarkStart w:name="z61" w:id="51"/>
    <w:p>
      <w:pPr>
        <w:spacing w:after="0"/>
        <w:ind w:left="0"/>
        <w:jc w:val="both"/>
      </w:pPr>
      <w:r>
        <w:rPr>
          <w:rFonts w:ascii="Times New Roman"/>
          <w:b w:val="false"/>
          <w:i w:val="false"/>
          <w:color w:val="000000"/>
          <w:sz w:val="28"/>
        </w:rPr>
        <w:t xml:space="preserve">
      3. Толтырылған Нысанды облыстардың, Астана және Алматы қалаларының ауыл шаруашылығы басқармалары жыл сайын, есепті жылдан кейінгі жылдың он бесінші қаңтарына дейінгі мерзімде Қазақстан Республикасы Ауыл шаруашылығы министрлігіне ұсынады. </w:t>
      </w:r>
    </w:p>
    <w:bookmarkEnd w:id="51"/>
    <w:bookmarkStart w:name="z62" w:id="52"/>
    <w:p>
      <w:pPr>
        <w:spacing w:after="0"/>
        <w:ind w:left="0"/>
        <w:jc w:val="both"/>
      </w:pPr>
      <w:r>
        <w:rPr>
          <w:rFonts w:ascii="Times New Roman"/>
          <w:b w:val="false"/>
          <w:i w:val="false"/>
          <w:color w:val="000000"/>
          <w:sz w:val="28"/>
        </w:rPr>
        <w:t xml:space="preserve">
      4. Көрсеткіштер өңдеуші кәсіпорындардың ұсынылған деректері бойынша қалыптастырылады. </w:t>
      </w:r>
    </w:p>
    <w:bookmarkEnd w:id="52"/>
    <w:bookmarkStart w:name="z63" w:id="53"/>
    <w:p>
      <w:pPr>
        <w:spacing w:after="0"/>
        <w:ind w:left="0"/>
        <w:jc w:val="both"/>
      </w:pPr>
      <w:r>
        <w:rPr>
          <w:rFonts w:ascii="Times New Roman"/>
          <w:b w:val="false"/>
          <w:i w:val="false"/>
          <w:color w:val="000000"/>
          <w:sz w:val="28"/>
        </w:rPr>
        <w:t xml:space="preserve">
      5. Нысанға Өңдеуші кәсіпорындардың бірінші басшысы/ауыл шаруашылығы басқармасының басшысы, ал ол болмаған жағдайда, оның міндетін атқарушы адам қол қояды. </w:t>
      </w:r>
    </w:p>
    <w:bookmarkEnd w:id="53"/>
    <w:bookmarkStart w:name="z64"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65" w:id="55"/>
    <w:p>
      <w:pPr>
        <w:spacing w:after="0"/>
        <w:ind w:left="0"/>
        <w:jc w:val="both"/>
      </w:pPr>
      <w:r>
        <w:rPr>
          <w:rFonts w:ascii="Times New Roman"/>
          <w:b w:val="false"/>
          <w:i w:val="false"/>
          <w:color w:val="000000"/>
          <w:sz w:val="28"/>
        </w:rPr>
        <w:t>
      6. Нысанның 1-бағанында кәсіпорындардың атауы, мекенжайлары, телефондары көрсетіледі.</w:t>
      </w:r>
    </w:p>
    <w:bookmarkEnd w:id="55"/>
    <w:bookmarkStart w:name="z66" w:id="56"/>
    <w:p>
      <w:pPr>
        <w:spacing w:after="0"/>
        <w:ind w:left="0"/>
        <w:jc w:val="both"/>
      </w:pPr>
      <w:r>
        <w:rPr>
          <w:rFonts w:ascii="Times New Roman"/>
          <w:b w:val="false"/>
          <w:i w:val="false"/>
          <w:color w:val="000000"/>
          <w:sz w:val="28"/>
        </w:rPr>
        <w:t>
      7. Нысанның 2-бағанында жеке сәйкестендіру нөмірі, бизнес-сәйкестендіру нөмірі көрсетіледі.</w:t>
      </w:r>
    </w:p>
    <w:bookmarkEnd w:id="56"/>
    <w:bookmarkStart w:name="z67" w:id="57"/>
    <w:p>
      <w:pPr>
        <w:spacing w:after="0"/>
        <w:ind w:left="0"/>
        <w:jc w:val="both"/>
      </w:pPr>
      <w:r>
        <w:rPr>
          <w:rFonts w:ascii="Times New Roman"/>
          <w:b w:val="false"/>
          <w:i w:val="false"/>
          <w:color w:val="000000"/>
          <w:sz w:val="28"/>
        </w:rPr>
        <w:t>
      8. Нысанның 3-бағанында кәсіпорынның дайын өнім бойынша жобалық қуаты көрсетіледі.</w:t>
      </w:r>
    </w:p>
    <w:bookmarkEnd w:id="57"/>
    <w:bookmarkStart w:name="z68" w:id="58"/>
    <w:p>
      <w:pPr>
        <w:spacing w:after="0"/>
        <w:ind w:left="0"/>
        <w:jc w:val="both"/>
      </w:pPr>
      <w:r>
        <w:rPr>
          <w:rFonts w:ascii="Times New Roman"/>
          <w:b w:val="false"/>
          <w:i w:val="false"/>
          <w:color w:val="000000"/>
          <w:sz w:val="28"/>
        </w:rPr>
        <w:t>
      9. Нысанның 4-бағанында бөлінген субсидиялар көрсетіледі.</w:t>
      </w:r>
    </w:p>
    <w:bookmarkEnd w:id="58"/>
    <w:bookmarkStart w:name="z69" w:id="59"/>
    <w:p>
      <w:pPr>
        <w:spacing w:after="0"/>
        <w:ind w:left="0"/>
        <w:jc w:val="both"/>
      </w:pPr>
      <w:r>
        <w:rPr>
          <w:rFonts w:ascii="Times New Roman"/>
          <w:b w:val="false"/>
          <w:i w:val="false"/>
          <w:color w:val="000000"/>
          <w:sz w:val="28"/>
        </w:rPr>
        <w:t>
      10. Нысанның 5-бағанында өткен жылы тереңдете өңдеп өндірілген өнім көлемі көрсетіледі.</w:t>
      </w:r>
    </w:p>
    <w:bookmarkEnd w:id="59"/>
    <w:bookmarkStart w:name="z70" w:id="60"/>
    <w:p>
      <w:pPr>
        <w:spacing w:after="0"/>
        <w:ind w:left="0"/>
        <w:jc w:val="both"/>
      </w:pPr>
      <w:r>
        <w:rPr>
          <w:rFonts w:ascii="Times New Roman"/>
          <w:b w:val="false"/>
          <w:i w:val="false"/>
          <w:color w:val="000000"/>
          <w:sz w:val="28"/>
        </w:rPr>
        <w:t>
      11. Нысанның 6-бағанында есепті кезең ішінде тереңдете өңдеп өндірілген өнім көлемі көрсетіледі.</w:t>
      </w:r>
    </w:p>
    <w:bookmarkEnd w:id="60"/>
    <w:bookmarkStart w:name="z71" w:id="61"/>
    <w:p>
      <w:pPr>
        <w:spacing w:after="0"/>
        <w:ind w:left="0"/>
        <w:jc w:val="both"/>
      </w:pPr>
      <w:r>
        <w:rPr>
          <w:rFonts w:ascii="Times New Roman"/>
          <w:b w:val="false"/>
          <w:i w:val="false"/>
          <w:color w:val="000000"/>
          <w:sz w:val="28"/>
        </w:rPr>
        <w:t>
      12. Нысанның 7-бағанында өткен жылы жүктелгені көрсетіледі.</w:t>
      </w:r>
    </w:p>
    <w:bookmarkEnd w:id="61"/>
    <w:bookmarkStart w:name="z72" w:id="62"/>
    <w:p>
      <w:pPr>
        <w:spacing w:after="0"/>
        <w:ind w:left="0"/>
        <w:jc w:val="both"/>
      </w:pPr>
      <w:r>
        <w:rPr>
          <w:rFonts w:ascii="Times New Roman"/>
          <w:b w:val="false"/>
          <w:i w:val="false"/>
          <w:color w:val="000000"/>
          <w:sz w:val="28"/>
        </w:rPr>
        <w:t>
      13. Нысанның 8-бағанында есепті кезеңде жүктелгені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3"/>
    <w:p>
      <w:pPr>
        <w:spacing w:after="0"/>
        <w:ind w:left="0"/>
        <w:jc w:val="left"/>
      </w:pPr>
      <w:r>
        <w:rPr>
          <w:rFonts w:ascii="Times New Roman"/>
          <w:b/>
          <w:i w:val="false"/>
          <w:color w:val="000000"/>
        </w:rPr>
        <w:t xml:space="preserve"> Субсидия тағайындау туралы хабарлама</w:t>
      </w:r>
    </w:p>
    <w:bookmarkEnd w:id="63"/>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Сізге тереңдете өңдеп өндірілген өнімнің мынадай көлемі бойынша субсидия</w:t>
      </w:r>
    </w:p>
    <w:p>
      <w:pPr>
        <w:spacing w:after="0"/>
        <w:ind w:left="0"/>
        <w:jc w:val="both"/>
      </w:pPr>
      <w:r>
        <w:rPr>
          <w:rFonts w:ascii="Times New Roman"/>
          <w:b w:val="false"/>
          <w:i w:val="false"/>
          <w:color w:val="000000"/>
          <w:sz w:val="28"/>
        </w:rPr>
        <w:t>
      тағайындау жөнінде шешім қабылданғаны (есепті кезең үшін) туралы ескертеміз:</w:t>
      </w:r>
    </w:p>
    <w:p>
      <w:pPr>
        <w:spacing w:after="0"/>
        <w:ind w:left="0"/>
        <w:jc w:val="both"/>
      </w:pPr>
      <w:r>
        <w:rPr>
          <w:rFonts w:ascii="Times New Roman"/>
          <w:b w:val="false"/>
          <w:i w:val="false"/>
          <w:color w:val="000000"/>
          <w:sz w:val="28"/>
        </w:rPr>
        <w:t>
      1.________________________ - _____ килограмм.</w:t>
      </w:r>
    </w:p>
    <w:p>
      <w:pPr>
        <w:spacing w:after="0"/>
        <w:ind w:left="0"/>
        <w:jc w:val="both"/>
      </w:pPr>
      <w:r>
        <w:rPr>
          <w:rFonts w:ascii="Times New Roman"/>
          <w:b w:val="false"/>
          <w:i w:val="false"/>
          <w:color w:val="000000"/>
          <w:sz w:val="28"/>
        </w:rPr>
        <w:t>
      2.________________________ - _____ килограмм.</w:t>
      </w:r>
    </w:p>
    <w:p>
      <w:pPr>
        <w:spacing w:after="0"/>
        <w:ind w:left="0"/>
        <w:jc w:val="both"/>
      </w:pPr>
      <w:r>
        <w:rPr>
          <w:rFonts w:ascii="Times New Roman"/>
          <w:b w:val="false"/>
          <w:i w:val="false"/>
          <w:color w:val="000000"/>
          <w:sz w:val="28"/>
        </w:rPr>
        <w:t>
      3.________________________ - _____ килограмм.</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Сұрақтар туындаған жағдайда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жүгінуді өтінеміз.</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Орындаушы: __________________________________________ 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Байланыс телефондары: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4"/>
    <w:p>
      <w:pPr>
        <w:spacing w:after="0"/>
        <w:ind w:left="0"/>
        <w:jc w:val="left"/>
      </w:pPr>
      <w:r>
        <w:rPr>
          <w:rFonts w:ascii="Times New Roman"/>
          <w:b/>
          <w:i w:val="false"/>
          <w:color w:val="000000"/>
        </w:rPr>
        <w:t xml:space="preserve"> Субсидия тағайындамау туралы хабарлама</w:t>
      </w:r>
    </w:p>
    <w:bookmarkEnd w:id="64"/>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Сізге тереңдете өңдеп өндірілген өнімнің мынадай көлемі бойынша субсидия</w:t>
      </w:r>
    </w:p>
    <w:p>
      <w:pPr>
        <w:spacing w:after="0"/>
        <w:ind w:left="0"/>
        <w:jc w:val="both"/>
      </w:pPr>
      <w:r>
        <w:rPr>
          <w:rFonts w:ascii="Times New Roman"/>
          <w:b w:val="false"/>
          <w:i w:val="false"/>
          <w:color w:val="000000"/>
          <w:sz w:val="28"/>
        </w:rPr>
        <w:t>
      тағайындамау жөнінде шешім қабылданғаны (есепті кезең үшін) туралы ескертеміз:</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жүгінуді өтінеміз.</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Орындаушы: __________________________________________ 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Байланыс телефондары: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9" w:id="65"/>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алуға арналған субсидияларды игеруі туралы есеп 20___ жылғы _______________ үшін есепті кезең (тоқсан)</w:t>
      </w:r>
    </w:p>
    <w:bookmarkEnd w:id="65"/>
    <w:p>
      <w:pPr>
        <w:spacing w:after="0"/>
        <w:ind w:left="0"/>
        <w:jc w:val="both"/>
      </w:pPr>
      <w:r>
        <w:rPr>
          <w:rFonts w:ascii="Times New Roman"/>
          <w:b w:val="false"/>
          <w:i w:val="false"/>
          <w:color w:val="000000"/>
          <w:sz w:val="28"/>
        </w:rPr>
        <w:t>
      Индексі: АШҚ-2</w:t>
      </w:r>
    </w:p>
    <w:p>
      <w:pPr>
        <w:spacing w:after="0"/>
        <w:ind w:left="0"/>
        <w:jc w:val="both"/>
      </w:pPr>
      <w:r>
        <w:rPr>
          <w:rFonts w:ascii="Times New Roman"/>
          <w:b w:val="false"/>
          <w:i w:val="false"/>
          <w:color w:val="000000"/>
          <w:sz w:val="28"/>
        </w:rPr>
        <w:t>
      Мерзімділігі: тоқсан сайын, жыл сайын</w:t>
      </w:r>
    </w:p>
    <w:p>
      <w:pPr>
        <w:spacing w:after="0"/>
        <w:ind w:left="0"/>
        <w:jc w:val="both"/>
      </w:pPr>
      <w:r>
        <w:rPr>
          <w:rFonts w:ascii="Times New Roman"/>
          <w:b w:val="false"/>
          <w:i w:val="false"/>
          <w:color w:val="000000"/>
          <w:sz w:val="28"/>
        </w:rPr>
        <w:t>
      Ұсынатын тұлғалар аясы: облыстар, Астана және Алматы қалалары жергілікті</w:t>
      </w:r>
    </w:p>
    <w:p>
      <w:pPr>
        <w:spacing w:after="0"/>
        <w:ind w:left="0"/>
        <w:jc w:val="both"/>
      </w:pPr>
      <w:r>
        <w:rPr>
          <w:rFonts w:ascii="Times New Roman"/>
          <w:b w:val="false"/>
          <w:i w:val="false"/>
          <w:color w:val="000000"/>
          <w:sz w:val="28"/>
        </w:rPr>
        <w:t xml:space="preserve">
      атқарушы органдарының ауыл шаруашылығы басқармалары </w:t>
      </w:r>
    </w:p>
    <w:p>
      <w:pPr>
        <w:spacing w:after="0"/>
        <w:ind w:left="0"/>
        <w:jc w:val="both"/>
      </w:pPr>
      <w:r>
        <w:rPr>
          <w:rFonts w:ascii="Times New Roman"/>
          <w:b w:val="false"/>
          <w:i w:val="false"/>
          <w:color w:val="000000"/>
          <w:sz w:val="28"/>
        </w:rPr>
        <w:t>
      Қайда ұсынылады: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тоқсан сайын, есепті тоқсаннан кейінгі айдың 20-сына дейінгі мерзімде</w:t>
      </w:r>
    </w:p>
    <w:p>
      <w:pPr>
        <w:spacing w:after="0"/>
        <w:ind w:left="0"/>
        <w:jc w:val="both"/>
      </w:pPr>
      <w:r>
        <w:rPr>
          <w:rFonts w:ascii="Times New Roman"/>
          <w:b w:val="false"/>
          <w:i w:val="false"/>
          <w:color w:val="000000"/>
          <w:sz w:val="28"/>
        </w:rPr>
        <w:t>
      және жыл сайын, есепті жылдан кейінгі жылдың 15 қаңтарына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1"/>
        <w:gridCol w:w="651"/>
        <w:gridCol w:w="1556"/>
        <w:gridCol w:w="1194"/>
        <w:gridCol w:w="1375"/>
        <w:gridCol w:w="3163"/>
        <w:gridCol w:w="1013"/>
        <w:gridCol w:w="1397"/>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өтініштер бойынша өндірілген өнімнің көлемі, килограмм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субсидияланған көлемі, килограмм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шикізат көлемі, килограмм (8=6х7)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 сомасы, тенге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күн/субсидия төленген күн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алуға арналған</w:t>
            </w:r>
            <w:r>
              <w:br/>
            </w:r>
            <w:r>
              <w:rPr>
                <w:rFonts w:ascii="Times New Roman"/>
                <w:b w:val="false"/>
                <w:i w:val="false"/>
                <w:color w:val="000000"/>
                <w:sz w:val="20"/>
              </w:rPr>
              <w:t>субсидияларды игеруі туралы</w:t>
            </w:r>
            <w:r>
              <w:br/>
            </w:r>
            <w:r>
              <w:rPr>
                <w:rFonts w:ascii="Times New Roman"/>
                <w:b w:val="false"/>
                <w:i w:val="false"/>
                <w:color w:val="000000"/>
                <w:sz w:val="20"/>
              </w:rPr>
              <w:t>есеп" нысанына қосымша</w:t>
            </w:r>
          </w:p>
        </w:tc>
      </w:tr>
    </w:tbl>
    <w:bookmarkStart w:name="z81" w:id="66"/>
    <w:p>
      <w:pPr>
        <w:spacing w:after="0"/>
        <w:ind w:left="0"/>
        <w:jc w:val="left"/>
      </w:pPr>
      <w:r>
        <w:rPr>
          <w:rFonts w:ascii="Times New Roman"/>
          <w:b/>
          <w:i w:val="false"/>
          <w:color w:val="000000"/>
        </w:rPr>
        <w:t xml:space="preserve"> Әкімшілік деректер жинауға арналған "Өңдеуші кәсіпорындардың ауыл шаруашылығы өнімін тереңдете өңдеп өнім өндіруі үшін оны сатып алуға арналған субсидияларды игеруі туралы есеп" нысанын толтыру бойынша түсіндірме</w:t>
      </w:r>
    </w:p>
    <w:bookmarkEnd w:id="66"/>
    <w:bookmarkStart w:name="z82" w:id="67"/>
    <w:p>
      <w:pPr>
        <w:spacing w:after="0"/>
        <w:ind w:left="0"/>
        <w:jc w:val="left"/>
      </w:pPr>
      <w:r>
        <w:rPr>
          <w:rFonts w:ascii="Times New Roman"/>
          <w:b/>
          <w:i w:val="false"/>
          <w:color w:val="000000"/>
        </w:rPr>
        <w:t xml:space="preserve"> 1-тарау. Жалпы ережелер</w:t>
      </w:r>
    </w:p>
    <w:bookmarkEnd w:id="67"/>
    <w:bookmarkStart w:name="z83" w:id="68"/>
    <w:p>
      <w:pPr>
        <w:spacing w:after="0"/>
        <w:ind w:left="0"/>
        <w:jc w:val="both"/>
      </w:pPr>
      <w:r>
        <w:rPr>
          <w:rFonts w:ascii="Times New Roman"/>
          <w:b w:val="false"/>
          <w:i w:val="false"/>
          <w:color w:val="000000"/>
          <w:sz w:val="28"/>
        </w:rPr>
        <w:t xml:space="preserve">
      1. Осы әкімшілік деректерді жинауға арналған "Өңдеуші кәсіпорындардың ауыл шаруашылығы өнімін тереңдете өңдеп өнім өндіруі үшін оны сатып алуға арналған субсидияларды игеруі туралы есеп"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 </w:t>
      </w:r>
    </w:p>
    <w:bookmarkEnd w:id="68"/>
    <w:bookmarkStart w:name="z84" w:id="69"/>
    <w:p>
      <w:pPr>
        <w:spacing w:after="0"/>
        <w:ind w:left="0"/>
        <w:jc w:val="both"/>
      </w:pPr>
      <w:r>
        <w:rPr>
          <w:rFonts w:ascii="Times New Roman"/>
          <w:b w:val="false"/>
          <w:i w:val="false"/>
          <w:color w:val="000000"/>
          <w:sz w:val="28"/>
        </w:rPr>
        <w:t xml:space="preserve">
      2. Аталған Нысанды жүргізудің негізгі міндеті ауыл шаруашылығы өнімдерін өңдеуді дамытуға бағытталған субсидиялардың төленуіне мониторинг жүргізу болып табылады. </w:t>
      </w:r>
    </w:p>
    <w:bookmarkEnd w:id="69"/>
    <w:bookmarkStart w:name="z85" w:id="70"/>
    <w:p>
      <w:pPr>
        <w:spacing w:after="0"/>
        <w:ind w:left="0"/>
        <w:jc w:val="both"/>
      </w:pPr>
      <w:r>
        <w:rPr>
          <w:rFonts w:ascii="Times New Roman"/>
          <w:b w:val="false"/>
          <w:i w:val="false"/>
          <w:color w:val="000000"/>
          <w:sz w:val="28"/>
        </w:rPr>
        <w:t xml:space="preserve">
      3. Толтырылған Нысанды облыстардың, Астана және Алматы қалаларының ауыл шаруашылығы басқармалары тоқсан сайын, есепті тоқсаннан кейінгі айдың 20-сына дейінгі мерзімде және жыл сайын, есепті жылдан кейінгі жылдың 15 қаңтарына дейінгі мерзімде Қазақстан Республикасы Ауыл шаруашылығы министрлігіне ұсынады. </w:t>
      </w:r>
    </w:p>
    <w:bookmarkEnd w:id="70"/>
    <w:bookmarkStart w:name="z86" w:id="71"/>
    <w:p>
      <w:pPr>
        <w:spacing w:after="0"/>
        <w:ind w:left="0"/>
        <w:jc w:val="both"/>
      </w:pPr>
      <w:r>
        <w:rPr>
          <w:rFonts w:ascii="Times New Roman"/>
          <w:b w:val="false"/>
          <w:i w:val="false"/>
          <w:color w:val="000000"/>
          <w:sz w:val="28"/>
        </w:rPr>
        <w:t xml:space="preserve">
      4. Көрсеткіштер тоқсан және жыл қорытындысы бойынша қаражат төлеудің нақты деректері бойынша қалыптастырылады. </w:t>
      </w:r>
    </w:p>
    <w:bookmarkEnd w:id="71"/>
    <w:bookmarkStart w:name="z87" w:id="72"/>
    <w:p>
      <w:pPr>
        <w:spacing w:after="0"/>
        <w:ind w:left="0"/>
        <w:jc w:val="both"/>
      </w:pPr>
      <w:r>
        <w:rPr>
          <w:rFonts w:ascii="Times New Roman"/>
          <w:b w:val="false"/>
          <w:i w:val="false"/>
          <w:color w:val="000000"/>
          <w:sz w:val="28"/>
        </w:rPr>
        <w:t xml:space="preserve">
      5. Нысанға ауыл шаруашылығы басқармасының басшысы, ал ол болмаған жағдайда, оның міндетін атқарушы адам қол қояды. </w:t>
      </w:r>
    </w:p>
    <w:bookmarkEnd w:id="72"/>
    <w:bookmarkStart w:name="z88" w:id="73"/>
    <w:p>
      <w:pPr>
        <w:spacing w:after="0"/>
        <w:ind w:left="0"/>
        <w:jc w:val="left"/>
      </w:pPr>
      <w:r>
        <w:rPr>
          <w:rFonts w:ascii="Times New Roman"/>
          <w:b/>
          <w:i w:val="false"/>
          <w:color w:val="000000"/>
        </w:rPr>
        <w:t xml:space="preserve"> 2-тарау. Нысанды толтыру бойынша түсіндірме</w:t>
      </w:r>
    </w:p>
    <w:bookmarkEnd w:id="73"/>
    <w:bookmarkStart w:name="z89" w:id="74"/>
    <w:p>
      <w:pPr>
        <w:spacing w:after="0"/>
        <w:ind w:left="0"/>
        <w:jc w:val="both"/>
      </w:pPr>
      <w:r>
        <w:rPr>
          <w:rFonts w:ascii="Times New Roman"/>
          <w:b w:val="false"/>
          <w:i w:val="false"/>
          <w:color w:val="000000"/>
          <w:sz w:val="28"/>
        </w:rPr>
        <w:t>
      6. Нысанның 1-бағанында реттік нөмір көрсетіледі.</w:t>
      </w:r>
    </w:p>
    <w:bookmarkEnd w:id="74"/>
    <w:bookmarkStart w:name="z90" w:id="75"/>
    <w:p>
      <w:pPr>
        <w:spacing w:after="0"/>
        <w:ind w:left="0"/>
        <w:jc w:val="both"/>
      </w:pPr>
      <w:r>
        <w:rPr>
          <w:rFonts w:ascii="Times New Roman"/>
          <w:b w:val="false"/>
          <w:i w:val="false"/>
          <w:color w:val="000000"/>
          <w:sz w:val="28"/>
        </w:rPr>
        <w:t>
      7. Нысанның 2-бағанында аудан атауы көрсетіледі.</w:t>
      </w:r>
    </w:p>
    <w:bookmarkEnd w:id="75"/>
    <w:bookmarkStart w:name="z91" w:id="76"/>
    <w:p>
      <w:pPr>
        <w:spacing w:after="0"/>
        <w:ind w:left="0"/>
        <w:jc w:val="both"/>
      </w:pPr>
      <w:r>
        <w:rPr>
          <w:rFonts w:ascii="Times New Roman"/>
          <w:b w:val="false"/>
          <w:i w:val="false"/>
          <w:color w:val="000000"/>
          <w:sz w:val="28"/>
        </w:rPr>
        <w:t>
      8. Нысанның 3-бағанында өңдеуші кәсіпорынның атауы көрсетіледі.</w:t>
      </w:r>
    </w:p>
    <w:bookmarkEnd w:id="76"/>
    <w:bookmarkStart w:name="z92" w:id="77"/>
    <w:p>
      <w:pPr>
        <w:spacing w:after="0"/>
        <w:ind w:left="0"/>
        <w:jc w:val="both"/>
      </w:pPr>
      <w:r>
        <w:rPr>
          <w:rFonts w:ascii="Times New Roman"/>
          <w:b w:val="false"/>
          <w:i w:val="false"/>
          <w:color w:val="000000"/>
          <w:sz w:val="28"/>
        </w:rPr>
        <w:t>
      9. Нысанның 4-бағанында субсидияланатын бағыт көрсетіледі.</w:t>
      </w:r>
    </w:p>
    <w:bookmarkEnd w:id="77"/>
    <w:bookmarkStart w:name="z93" w:id="78"/>
    <w:p>
      <w:pPr>
        <w:spacing w:after="0"/>
        <w:ind w:left="0"/>
        <w:jc w:val="both"/>
      </w:pPr>
      <w:r>
        <w:rPr>
          <w:rFonts w:ascii="Times New Roman"/>
          <w:b w:val="false"/>
          <w:i w:val="false"/>
          <w:color w:val="000000"/>
          <w:sz w:val="28"/>
        </w:rPr>
        <w:t>
      10. Нысанның 5-бағанында берілген өтініштер бойынша өндірілген өнімнің көлемі көрсетіледі.</w:t>
      </w:r>
    </w:p>
    <w:bookmarkEnd w:id="78"/>
    <w:bookmarkStart w:name="z94" w:id="79"/>
    <w:p>
      <w:pPr>
        <w:spacing w:after="0"/>
        <w:ind w:left="0"/>
        <w:jc w:val="both"/>
      </w:pPr>
      <w:r>
        <w:rPr>
          <w:rFonts w:ascii="Times New Roman"/>
          <w:b w:val="false"/>
          <w:i w:val="false"/>
          <w:color w:val="000000"/>
          <w:sz w:val="28"/>
        </w:rPr>
        <w:t>
      11. Нысанның 6-бағанында өндірілген өнімнің субсидияланған көлемі көрсетіледі.</w:t>
      </w:r>
    </w:p>
    <w:bookmarkEnd w:id="79"/>
    <w:bookmarkStart w:name="z95" w:id="80"/>
    <w:p>
      <w:pPr>
        <w:spacing w:after="0"/>
        <w:ind w:left="0"/>
        <w:jc w:val="both"/>
      </w:pPr>
      <w:r>
        <w:rPr>
          <w:rFonts w:ascii="Times New Roman"/>
          <w:b w:val="false"/>
          <w:i w:val="false"/>
          <w:color w:val="000000"/>
          <w:sz w:val="28"/>
        </w:rPr>
        <w:t>
      12. Нысанның 7-бағанында түпкілікті өнімді бастапқы өнімге қайта есептеу коэффи-циенті көрсетіледі.</w:t>
      </w:r>
    </w:p>
    <w:bookmarkEnd w:id="80"/>
    <w:bookmarkStart w:name="z96" w:id="81"/>
    <w:p>
      <w:pPr>
        <w:spacing w:after="0"/>
        <w:ind w:left="0"/>
        <w:jc w:val="both"/>
      </w:pPr>
      <w:r>
        <w:rPr>
          <w:rFonts w:ascii="Times New Roman"/>
          <w:b w:val="false"/>
          <w:i w:val="false"/>
          <w:color w:val="000000"/>
          <w:sz w:val="28"/>
        </w:rPr>
        <w:t>
      13. Нысанның 8-бағанында пайдаланылған шикізат көлемі көрсетіледі.</w:t>
      </w:r>
    </w:p>
    <w:bookmarkEnd w:id="81"/>
    <w:bookmarkStart w:name="z97" w:id="82"/>
    <w:p>
      <w:pPr>
        <w:spacing w:after="0"/>
        <w:ind w:left="0"/>
        <w:jc w:val="both"/>
      </w:pPr>
      <w:r>
        <w:rPr>
          <w:rFonts w:ascii="Times New Roman"/>
          <w:b w:val="false"/>
          <w:i w:val="false"/>
          <w:color w:val="000000"/>
          <w:sz w:val="28"/>
        </w:rPr>
        <w:t>
      14. Нысанның 9-бағанында төленген субсидия сомасы көрсетіледі.</w:t>
      </w:r>
    </w:p>
    <w:bookmarkEnd w:id="82"/>
    <w:bookmarkStart w:name="z98" w:id="83"/>
    <w:p>
      <w:pPr>
        <w:spacing w:after="0"/>
        <w:ind w:left="0"/>
        <w:jc w:val="both"/>
      </w:pPr>
      <w:r>
        <w:rPr>
          <w:rFonts w:ascii="Times New Roman"/>
          <w:b w:val="false"/>
          <w:i w:val="false"/>
          <w:color w:val="000000"/>
          <w:sz w:val="28"/>
        </w:rPr>
        <w:t>
      15. Нысанның 10-бағанында өтініш келіп түскен күн/субсидия төленген күн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185 бұйрығына 2-қосымша</w:t>
            </w:r>
          </w:p>
        </w:tc>
      </w:tr>
    </w:tbl>
    <w:bookmarkStart w:name="z100" w:id="84"/>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стандарты</w:t>
      </w:r>
    </w:p>
    <w:bookmarkEnd w:id="84"/>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