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bdb1" w14:textId="58fbd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4 маусымдағы № 427 бұйрығы. Қазақстан Республикасының Әділет министрлігінде 2018 жылғы 20 маусымда № 17103 болып тіркелді. Күші жойылды - Қазақстан Республикасы Индустрия және инфрақұрылымдық даму министрінің 2020 жылғы 8 қыркүйектегі № 457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министрлiгiнiң Индустриялық даму және өнеркәсiптiк қауiпсiздiк комитетi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2018 жылғы 20 маусымдағы</w:t>
            </w:r>
            <w:r>
              <w:br/>
            </w:r>
            <w:r>
              <w:rPr>
                <w:rFonts w:ascii="Times New Roman"/>
                <w:b w:val="false"/>
                <w:i w:val="false"/>
                <w:color w:val="000000"/>
                <w:sz w:val="20"/>
              </w:rPr>
              <w:t>№ 17103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мемлекеттік көрсетілетін қызмет регламенті 1-тарау. Жалпы ережелер</w:t>
      </w:r>
    </w:p>
    <w:bookmarkEnd w:id="5"/>
    <w:bookmarkStart w:name="z8" w:id="6"/>
    <w:p>
      <w:pPr>
        <w:spacing w:after="0"/>
        <w:ind w:left="0"/>
        <w:jc w:val="both"/>
      </w:pPr>
      <w:r>
        <w:rPr>
          <w:rFonts w:ascii="Times New Roman"/>
          <w:b w:val="false"/>
          <w:i w:val="false"/>
          <w:color w:val="000000"/>
          <w:sz w:val="28"/>
        </w:rPr>
        <w:t>
      1.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мемлекеттік көрсетілетін қызметті (бұдан әрі - мемлекеттік көрсетілетін қызмет) Қазақстан Республикасы Инвестициялар және даму министрлігінің Индустриялық даму және өнеркәсіптік қауіпсіздік комитеті (бұдан әрі - көрсетілетін қызметті беруші) көрсетеді.</w:t>
      </w:r>
    </w:p>
    <w:bookmarkEnd w:id="6"/>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9" w:id="7"/>
    <w:p>
      <w:pPr>
        <w:spacing w:after="0"/>
        <w:ind w:left="0"/>
        <w:jc w:val="both"/>
      </w:pPr>
      <w:r>
        <w:rPr>
          <w:rFonts w:ascii="Times New Roman"/>
          <w:b w:val="false"/>
          <w:i w:val="false"/>
          <w:color w:val="000000"/>
          <w:sz w:val="28"/>
        </w:rPr>
        <w:t>
      2. Мемлекеттік қызметті көрсету нысаны: қағаз түрінде.</w:t>
      </w:r>
    </w:p>
    <w:bookmarkEnd w:id="7"/>
    <w:bookmarkStart w:name="z10" w:id="8"/>
    <w:p>
      <w:pPr>
        <w:spacing w:after="0"/>
        <w:ind w:left="0"/>
        <w:jc w:val="both"/>
      </w:pPr>
      <w:r>
        <w:rPr>
          <w:rFonts w:ascii="Times New Roman"/>
          <w:b w:val="false"/>
          <w:i w:val="false"/>
          <w:color w:val="000000"/>
          <w:sz w:val="28"/>
        </w:rPr>
        <w:t xml:space="preserve">
      3. Мемлекеттік қызмет көрсету нәтижесі - Қазақстан Республикасы Инвестициялар және даму министрінің 2017 жылғы 26 маусымдағы № 394 бұйрығымен бекітілген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мемлекеттік көрсетілетін қызмет стандартына (бұдан әрі - Стандарт) (Нормативтік құқықтық актілерді мемлекеттік тіркеу тізілімінде № 15449 болып тіркелген)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хаттама және куәлік.</w:t>
      </w:r>
    </w:p>
    <w:bookmarkEnd w:id="8"/>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11" w:id="9"/>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және Мемлекеттік корпорацияның өзара іс-қимыл тәртібін сипаттау</w:t>
      </w:r>
    </w:p>
    <w:bookmarkEnd w:id="9"/>
    <w:bookmarkStart w:name="z12" w:id="10"/>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өтініші мемлекеттік қызметті көрсету рәсімін (іс-қимылын) бастау үшін негіз болып табылады.</w:t>
      </w:r>
    </w:p>
    <w:bookmarkEnd w:id="10"/>
    <w:bookmarkStart w:name="z13"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1"/>
    <w:p>
      <w:pPr>
        <w:spacing w:after="0"/>
        <w:ind w:left="0"/>
        <w:jc w:val="both"/>
      </w:pPr>
      <w:r>
        <w:rPr>
          <w:rFonts w:ascii="Times New Roman"/>
          <w:b w:val="false"/>
          <w:i w:val="false"/>
          <w:color w:val="000000"/>
          <w:sz w:val="28"/>
        </w:rPr>
        <w:t>
      1) көрсетілетін қызметті берушінің кеңсесі арқылы:</w:t>
      </w:r>
    </w:p>
    <w:p>
      <w:pPr>
        <w:spacing w:after="0"/>
        <w:ind w:left="0"/>
        <w:jc w:val="both"/>
      </w:pPr>
      <w:r>
        <w:rPr>
          <w:rFonts w:ascii="Times New Roman"/>
          <w:b w:val="false"/>
          <w:i w:val="false"/>
          <w:color w:val="000000"/>
          <w:sz w:val="28"/>
        </w:rPr>
        <w:t>
      көрсетілетін қызметті беруші кеңсесі маманының өтінішті қабылдауы және тіркеу нөмірін, күнін көрсете отырып тіркеуі және құрылымдық бөлімшенің басшылығына беруі - 2 (екі) сағат;</w:t>
      </w:r>
    </w:p>
    <w:p>
      <w:pPr>
        <w:spacing w:after="0"/>
        <w:ind w:left="0"/>
        <w:jc w:val="both"/>
      </w:pPr>
      <w:r>
        <w:rPr>
          <w:rFonts w:ascii="Times New Roman"/>
          <w:b w:val="false"/>
          <w:i w:val="false"/>
          <w:color w:val="000000"/>
          <w:sz w:val="28"/>
        </w:rPr>
        <w:t>
      құрылымдық бөлімшенің басшылығы жауапты Басқарманы айқындайды - 2 (екі) сағат;</w:t>
      </w:r>
    </w:p>
    <w:p>
      <w:pPr>
        <w:spacing w:after="0"/>
        <w:ind w:left="0"/>
        <w:jc w:val="both"/>
      </w:pPr>
      <w:r>
        <w:rPr>
          <w:rFonts w:ascii="Times New Roman"/>
          <w:b w:val="false"/>
          <w:i w:val="false"/>
          <w:color w:val="000000"/>
          <w:sz w:val="28"/>
        </w:rPr>
        <w:t>
      жауапты Басқарманың басшысы жауапты орындаушыны айқындайды - 2 (екі) сағат;</w:t>
      </w:r>
    </w:p>
    <w:p>
      <w:pPr>
        <w:spacing w:after="0"/>
        <w:ind w:left="0"/>
        <w:jc w:val="both"/>
      </w:pPr>
      <w:r>
        <w:rPr>
          <w:rFonts w:ascii="Times New Roman"/>
          <w:b w:val="false"/>
          <w:i w:val="false"/>
          <w:color w:val="000000"/>
          <w:sz w:val="28"/>
        </w:rPr>
        <w:t>
      жауапты орындаушының көрсетілетін қызметті алушының өтінішін қарауы, басшылықтың келісімі бойынша емтихан тапсыру күнін белгілейді және ұйымға хат жолдайды - 5 (бес) жұмыс күні;</w:t>
      </w:r>
    </w:p>
    <w:p>
      <w:pPr>
        <w:spacing w:after="0"/>
        <w:ind w:left="0"/>
        <w:jc w:val="both"/>
      </w:pPr>
      <w:r>
        <w:rPr>
          <w:rFonts w:ascii="Times New Roman"/>
          <w:b w:val="false"/>
          <w:i w:val="false"/>
          <w:color w:val="000000"/>
          <w:sz w:val="28"/>
        </w:rPr>
        <w:t>
      тестілерді дайындау және емтихан өткізу - 7 (жеті) жұмыс күні;</w:t>
      </w:r>
    </w:p>
    <w:p>
      <w:pPr>
        <w:spacing w:after="0"/>
        <w:ind w:left="0"/>
        <w:jc w:val="both"/>
      </w:pPr>
      <w:r>
        <w:rPr>
          <w:rFonts w:ascii="Times New Roman"/>
          <w:b w:val="false"/>
          <w:i w:val="false"/>
          <w:color w:val="000000"/>
          <w:sz w:val="28"/>
        </w:rPr>
        <w:t>
      хаттама мен куәліктерді ресімдеу - 4 (төрт) сағат;</w:t>
      </w:r>
    </w:p>
    <w:p>
      <w:pPr>
        <w:spacing w:after="0"/>
        <w:ind w:left="0"/>
        <w:jc w:val="both"/>
      </w:pPr>
      <w:r>
        <w:rPr>
          <w:rFonts w:ascii="Times New Roman"/>
          <w:b w:val="false"/>
          <w:i w:val="false"/>
          <w:color w:val="000000"/>
          <w:sz w:val="28"/>
        </w:rPr>
        <w:t>
      емтихан комиссиясы мүшелерінің мемлекеттік қызметті көрсету нәтижесіне қол қоюы - 1 (бір) жұмыс күні;</w:t>
      </w:r>
    </w:p>
    <w:p>
      <w:pPr>
        <w:spacing w:after="0"/>
        <w:ind w:left="0"/>
        <w:jc w:val="both"/>
      </w:pPr>
      <w:r>
        <w:rPr>
          <w:rFonts w:ascii="Times New Roman"/>
          <w:b w:val="false"/>
          <w:i w:val="false"/>
          <w:color w:val="000000"/>
          <w:sz w:val="28"/>
        </w:rPr>
        <w:t>
      кеңсе маманының мемлекеттік көрсетілетін қызмет нәтижесін көрсетілетін қызметті алушыға жіберуі - 2 (екі) сағат.</w:t>
      </w:r>
    </w:p>
    <w:p>
      <w:pPr>
        <w:spacing w:after="0"/>
        <w:ind w:left="0"/>
        <w:jc w:val="both"/>
      </w:pPr>
      <w:r>
        <w:rPr>
          <w:rFonts w:ascii="Times New Roman"/>
          <w:b w:val="false"/>
          <w:i w:val="false"/>
          <w:color w:val="000000"/>
          <w:sz w:val="28"/>
        </w:rPr>
        <w:t>
      2) Мемлекеттік корпорация арқылы:</w:t>
      </w:r>
    </w:p>
    <w:p>
      <w:pPr>
        <w:spacing w:after="0"/>
        <w:ind w:left="0"/>
        <w:jc w:val="both"/>
      </w:pPr>
      <w:r>
        <w:rPr>
          <w:rFonts w:ascii="Times New Roman"/>
          <w:b w:val="false"/>
          <w:i w:val="false"/>
          <w:color w:val="000000"/>
          <w:sz w:val="28"/>
        </w:rPr>
        <w:t>
      Мемлекеттік корпорация қызметкерінің көрсетілетін қызметті алушыдан мемлекеттік қызмет алу үшін ұсынатын құжаттарын қабылдауы - 1 (бір) сағат;</w:t>
      </w:r>
    </w:p>
    <w:p>
      <w:pPr>
        <w:spacing w:after="0"/>
        <w:ind w:left="0"/>
        <w:jc w:val="both"/>
      </w:pPr>
      <w:r>
        <w:rPr>
          <w:rFonts w:ascii="Times New Roman"/>
          <w:b w:val="false"/>
          <w:i w:val="false"/>
          <w:color w:val="000000"/>
          <w:sz w:val="28"/>
        </w:rPr>
        <w:t>
      "электрондық портал" шлюзі (бұдан әрі - ЭПШ) арқылы заңды тұлғалардың мемлекеттік дерекқорына (бұдан әрі -ЗТ МДҚ) көрсетілетін қызметті алушының, заңды өкілінің деректері туралы, сондай-ақ бірыңғай нотариалдық ақпараттық жүйеге (бұдан әрі - БНАЖ) - көрсетілетін қызметті алушы өкілінің сенімхатының деректері туралы сұрау салуды жолдауы - 2 (екі) сағат;</w:t>
      </w:r>
    </w:p>
    <w:p>
      <w:pPr>
        <w:spacing w:after="0"/>
        <w:ind w:left="0"/>
        <w:jc w:val="both"/>
      </w:pPr>
      <w:r>
        <w:rPr>
          <w:rFonts w:ascii="Times New Roman"/>
          <w:b w:val="false"/>
          <w:i w:val="false"/>
          <w:color w:val="000000"/>
          <w:sz w:val="28"/>
        </w:rPr>
        <w:t>
      ЗТ МДҚ - да көрсетілетін қызметті алушы деректерінің болуын, БНАЖ - де сенімхат деректерінің болуын тексеру - 1 (бір) сағат;</w:t>
      </w:r>
    </w:p>
    <w:p>
      <w:pPr>
        <w:spacing w:after="0"/>
        <w:ind w:left="0"/>
        <w:jc w:val="both"/>
      </w:pPr>
      <w:r>
        <w:rPr>
          <w:rFonts w:ascii="Times New Roman"/>
          <w:b w:val="false"/>
          <w:i w:val="false"/>
          <w:color w:val="000000"/>
          <w:sz w:val="28"/>
        </w:rPr>
        <w:t>
      Мемлекеттік корпорация операторының өтініш нысанын толтыруы және электрондық цифрлық қолтаңба (бұдан әрі - ЭЦҚ) арқылы қызмет көрсетуге арналған өтініштің толтырылған нысанын (енгізілген деректерді) куәландыруы (қол қоюы) - 30 (отыз) минут;</w:t>
      </w:r>
    </w:p>
    <w:p>
      <w:pPr>
        <w:spacing w:after="0"/>
        <w:ind w:left="0"/>
        <w:jc w:val="both"/>
      </w:pPr>
      <w:r>
        <w:rPr>
          <w:rFonts w:ascii="Times New Roman"/>
          <w:b w:val="false"/>
          <w:i w:val="false"/>
          <w:color w:val="000000"/>
          <w:sz w:val="28"/>
        </w:rPr>
        <w:t>
      Мемлекеттік корпорация операторының ЭЦҚ-сымен куәландырылған (қол қойылған) электрондық құжатты (көрсетілетін қызметті алушының сұрау салуы) ЭПШ арқылы өңдеу үшін Қазақстан Республикасы Инвестициялар және даму министрлігінің Индустриялық даму және өнеркәсіптік қауіпсіздік комитетінің Автоматтандырылған ақпараттық жүйесіне (бұдан әрі - ҚР ИДМ ӨҚК ААЖ) жолдау - 30 (отыз) минут;</w:t>
      </w:r>
    </w:p>
    <w:p>
      <w:pPr>
        <w:spacing w:after="0"/>
        <w:ind w:left="0"/>
        <w:jc w:val="both"/>
      </w:pPr>
      <w:r>
        <w:rPr>
          <w:rFonts w:ascii="Times New Roman"/>
          <w:b w:val="false"/>
          <w:i w:val="false"/>
          <w:color w:val="000000"/>
          <w:sz w:val="28"/>
        </w:rPr>
        <w:t>
      ҚР ИДМ ӨҚК ААЖ - де электрондық құжатты тіркеу және сұрау салуды өңдеу - 1 (бір) сағат;</w:t>
      </w:r>
    </w:p>
    <w:p>
      <w:pPr>
        <w:spacing w:after="0"/>
        <w:ind w:left="0"/>
        <w:jc w:val="both"/>
      </w:pPr>
      <w:r>
        <w:rPr>
          <w:rFonts w:ascii="Times New Roman"/>
          <w:b w:val="false"/>
          <w:i w:val="false"/>
          <w:color w:val="000000"/>
          <w:sz w:val="28"/>
        </w:rPr>
        <w:t>
      құрылымдық бөлімшенің басшылығына жолдау - 2 (екі) сағат;</w:t>
      </w:r>
    </w:p>
    <w:p>
      <w:pPr>
        <w:spacing w:after="0"/>
        <w:ind w:left="0"/>
        <w:jc w:val="both"/>
      </w:pPr>
      <w:r>
        <w:rPr>
          <w:rFonts w:ascii="Times New Roman"/>
          <w:b w:val="false"/>
          <w:i w:val="false"/>
          <w:color w:val="000000"/>
          <w:sz w:val="28"/>
        </w:rPr>
        <w:t>
      құрылымдық бөлімшенің басшылығы жауапты Басқарманы айқындайды - 2 (екі) сағат;</w:t>
      </w:r>
    </w:p>
    <w:p>
      <w:pPr>
        <w:spacing w:after="0"/>
        <w:ind w:left="0"/>
        <w:jc w:val="both"/>
      </w:pPr>
      <w:r>
        <w:rPr>
          <w:rFonts w:ascii="Times New Roman"/>
          <w:b w:val="false"/>
          <w:i w:val="false"/>
          <w:color w:val="000000"/>
          <w:sz w:val="28"/>
        </w:rPr>
        <w:t>
      емтиханды тапсыру күні мен өткізілетін орны туралы хат дайындау - 4 (төрт) жұмыс күні;</w:t>
      </w:r>
    </w:p>
    <w:p>
      <w:pPr>
        <w:spacing w:after="0"/>
        <w:ind w:left="0"/>
        <w:jc w:val="both"/>
      </w:pPr>
      <w:r>
        <w:rPr>
          <w:rFonts w:ascii="Times New Roman"/>
          <w:b w:val="false"/>
          <w:i w:val="false"/>
          <w:color w:val="000000"/>
          <w:sz w:val="28"/>
        </w:rPr>
        <w:t>
      көрсетілген қызметті алушының Мемлекеттік корпорация операторы арқылы емтиханды тапсыру күні мен өткізілетін орны туралы ҚР ИДМ ӨҚК ААЖ арқылы қалыптастырылған хабарламаны алу - 30 (отыз) минут.</w:t>
      </w:r>
    </w:p>
    <w:p>
      <w:pPr>
        <w:spacing w:after="0"/>
        <w:ind w:left="0"/>
        <w:jc w:val="both"/>
      </w:pPr>
      <w:r>
        <w:rPr>
          <w:rFonts w:ascii="Times New Roman"/>
          <w:b w:val="false"/>
          <w:i w:val="false"/>
          <w:color w:val="000000"/>
          <w:sz w:val="28"/>
        </w:rPr>
        <w:t>
      Мемлекеттік корпорацияға өтініш жасаған кезде құжаттарды қабылдау күні мемлекеттік қызметті көрсету мерзіміне кірмейді. Бұл ретте мемлекеттік көрсетілетін қызмет нәтижесін көрсетілетін қызметті беруші Мемлекеттік корпорацияға мемлекеттік көрсетілетін қызмет мерзімі аяқталғанға дейін бір күні бұрын ұсынады.</w:t>
      </w:r>
    </w:p>
    <w:bookmarkStart w:name="z14" w:id="12"/>
    <w:p>
      <w:pPr>
        <w:spacing w:after="0"/>
        <w:ind w:left="0"/>
        <w:jc w:val="both"/>
      </w:pPr>
      <w:r>
        <w:rPr>
          <w:rFonts w:ascii="Times New Roman"/>
          <w:b w:val="false"/>
          <w:i w:val="false"/>
          <w:color w:val="000000"/>
          <w:sz w:val="28"/>
        </w:rPr>
        <w:t>
      6. Мемлекеттік қызмет көрсету рәсімінің (іс-қимылдың) нәтижесі төменде көрсетілген рәсімді (іс-қимылды) орындауды бастау үшін негіз болады:</w:t>
      </w:r>
    </w:p>
    <w:bookmarkEnd w:id="12"/>
    <w:p>
      <w:pPr>
        <w:spacing w:after="0"/>
        <w:ind w:left="0"/>
        <w:jc w:val="both"/>
      </w:pPr>
      <w:r>
        <w:rPr>
          <w:rFonts w:ascii="Times New Roman"/>
          <w:b w:val="false"/>
          <w:i w:val="false"/>
          <w:color w:val="000000"/>
          <w:sz w:val="28"/>
        </w:rPr>
        <w:t>
      көрсетілетін қызметті берушінің кеңсесінде өтінішті қабылдау және тіркеу, жауапты құрылымдық бөлімшеге қарау үшін беру;</w:t>
      </w:r>
    </w:p>
    <w:p>
      <w:pPr>
        <w:spacing w:after="0"/>
        <w:ind w:left="0"/>
        <w:jc w:val="both"/>
      </w:pPr>
      <w:r>
        <w:rPr>
          <w:rFonts w:ascii="Times New Roman"/>
          <w:b w:val="false"/>
          <w:i w:val="false"/>
          <w:color w:val="000000"/>
          <w:sz w:val="28"/>
        </w:rPr>
        <w:t>
      жауапты орындаушыны айқындау;</w:t>
      </w:r>
    </w:p>
    <w:p>
      <w:pPr>
        <w:spacing w:after="0"/>
        <w:ind w:left="0"/>
        <w:jc w:val="both"/>
      </w:pPr>
      <w:r>
        <w:rPr>
          <w:rFonts w:ascii="Times New Roman"/>
          <w:b w:val="false"/>
          <w:i w:val="false"/>
          <w:color w:val="000000"/>
          <w:sz w:val="28"/>
        </w:rPr>
        <w:t>
      күнін белгілеу және мемлекеттік көрсетілетін қызметті алушыға хат жолдау;</w:t>
      </w:r>
    </w:p>
    <w:p>
      <w:pPr>
        <w:spacing w:after="0"/>
        <w:ind w:left="0"/>
        <w:jc w:val="both"/>
      </w:pPr>
      <w:r>
        <w:rPr>
          <w:rFonts w:ascii="Times New Roman"/>
          <w:b w:val="false"/>
          <w:i w:val="false"/>
          <w:color w:val="000000"/>
          <w:sz w:val="28"/>
        </w:rPr>
        <w:t>
      тестілерді дайындау және емтихан өткізу;</w:t>
      </w:r>
    </w:p>
    <w:p>
      <w:pPr>
        <w:spacing w:after="0"/>
        <w:ind w:left="0"/>
        <w:jc w:val="both"/>
      </w:pPr>
      <w:r>
        <w:rPr>
          <w:rFonts w:ascii="Times New Roman"/>
          <w:b w:val="false"/>
          <w:i w:val="false"/>
          <w:color w:val="000000"/>
          <w:sz w:val="28"/>
        </w:rPr>
        <w:t>
      мемлекеттік қызмет көрсету нәтижесін ресімдеу;</w:t>
      </w:r>
    </w:p>
    <w:p>
      <w:pPr>
        <w:spacing w:after="0"/>
        <w:ind w:left="0"/>
        <w:jc w:val="both"/>
      </w:pPr>
      <w:r>
        <w:rPr>
          <w:rFonts w:ascii="Times New Roman"/>
          <w:b w:val="false"/>
          <w:i w:val="false"/>
          <w:color w:val="000000"/>
          <w:sz w:val="28"/>
        </w:rPr>
        <w:t>
      мемлекеттік қызмет көрсету нәтижесін беру - хаттама мен куәлік.</w:t>
      </w:r>
    </w:p>
    <w:p>
      <w:pPr>
        <w:spacing w:after="0"/>
        <w:ind w:left="0"/>
        <w:jc w:val="both"/>
      </w:pPr>
      <w:r>
        <w:rPr>
          <w:rFonts w:ascii="Times New Roman"/>
          <w:b w:val="false"/>
          <w:i w:val="false"/>
          <w:color w:val="000000"/>
          <w:sz w:val="28"/>
        </w:rPr>
        <w:t xml:space="preserve">
      Көрсетілетін қызметті берушіге өтініш жасаған кезде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мемлекеттік көрсетілетін қызметті алу рәсімдері осы регламентке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көрсетілген.</w:t>
      </w:r>
    </w:p>
    <w:bookmarkStart w:name="z15" w:id="13"/>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3"/>
    <w:bookmarkStart w:name="z16" w:id="1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көрсетілетін қызметті беруші кеңсесінің маманы;</w:t>
      </w:r>
    </w:p>
    <w:p>
      <w:pPr>
        <w:spacing w:after="0"/>
        <w:ind w:left="0"/>
        <w:jc w:val="both"/>
      </w:pPr>
      <w:r>
        <w:rPr>
          <w:rFonts w:ascii="Times New Roman"/>
          <w:b w:val="false"/>
          <w:i w:val="false"/>
          <w:color w:val="000000"/>
          <w:sz w:val="28"/>
        </w:rPr>
        <w:t>
      2) құрылымдық бөлімшенің басшылығы;</w:t>
      </w:r>
    </w:p>
    <w:p>
      <w:pPr>
        <w:spacing w:after="0"/>
        <w:ind w:left="0"/>
        <w:jc w:val="both"/>
      </w:pPr>
      <w:r>
        <w:rPr>
          <w:rFonts w:ascii="Times New Roman"/>
          <w:b w:val="false"/>
          <w:i w:val="false"/>
          <w:color w:val="000000"/>
          <w:sz w:val="28"/>
        </w:rPr>
        <w:t>
      3) жауапты Басқарманың басшысы;</w:t>
      </w:r>
    </w:p>
    <w:p>
      <w:pPr>
        <w:spacing w:after="0"/>
        <w:ind w:left="0"/>
        <w:jc w:val="both"/>
      </w:pPr>
      <w:r>
        <w:rPr>
          <w:rFonts w:ascii="Times New Roman"/>
          <w:b w:val="false"/>
          <w:i w:val="false"/>
          <w:color w:val="000000"/>
          <w:sz w:val="28"/>
        </w:rPr>
        <w:t>
      4) жауапты орындаушы;</w:t>
      </w:r>
    </w:p>
    <w:p>
      <w:pPr>
        <w:spacing w:after="0"/>
        <w:ind w:left="0"/>
        <w:jc w:val="both"/>
      </w:pPr>
      <w:r>
        <w:rPr>
          <w:rFonts w:ascii="Times New Roman"/>
          <w:b w:val="false"/>
          <w:i w:val="false"/>
          <w:color w:val="000000"/>
          <w:sz w:val="28"/>
        </w:rPr>
        <w:t>
      5) емтихан комиссиясының мүшелері.</w:t>
      </w:r>
    </w:p>
    <w:bookmarkStart w:name="z17" w:id="15"/>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қызметкерлері (жұмыскерлері) арасындағы рәсімдер (іс-қимылдың) кезектілігін сипаттау:</w:t>
      </w:r>
    </w:p>
    <w:bookmarkEnd w:id="15"/>
    <w:p>
      <w:pPr>
        <w:spacing w:after="0"/>
        <w:ind w:left="0"/>
        <w:jc w:val="both"/>
      </w:pPr>
      <w:r>
        <w:rPr>
          <w:rFonts w:ascii="Times New Roman"/>
          <w:b w:val="false"/>
          <w:i w:val="false"/>
          <w:color w:val="000000"/>
          <w:sz w:val="28"/>
        </w:rPr>
        <w:t>
      1) көрсетілетін қызметті беруші кеңсесінің маманы өтінішті қабылдауды және тіркеуді жүзеге асырады және оларды құрылымдық бөлімшенің басшылығына береді - 2 (екі) сағат;</w:t>
      </w:r>
    </w:p>
    <w:p>
      <w:pPr>
        <w:spacing w:after="0"/>
        <w:ind w:left="0"/>
        <w:jc w:val="both"/>
      </w:pPr>
      <w:r>
        <w:rPr>
          <w:rFonts w:ascii="Times New Roman"/>
          <w:b w:val="false"/>
          <w:i w:val="false"/>
          <w:color w:val="000000"/>
          <w:sz w:val="28"/>
        </w:rPr>
        <w:t>
      2) құрылымдық бөлімшенің басшылығы жауапты Басқарманы айқындайды - 2 (екі) сағат;</w:t>
      </w:r>
    </w:p>
    <w:p>
      <w:pPr>
        <w:spacing w:after="0"/>
        <w:ind w:left="0"/>
        <w:jc w:val="both"/>
      </w:pPr>
      <w:r>
        <w:rPr>
          <w:rFonts w:ascii="Times New Roman"/>
          <w:b w:val="false"/>
          <w:i w:val="false"/>
          <w:color w:val="000000"/>
          <w:sz w:val="28"/>
        </w:rPr>
        <w:t>
      3) жауапты Басқарманың басшысы жауапты орындаушыны айқындайды және өтінішті қарауға береді - 2 (екі) сағат;</w:t>
      </w:r>
    </w:p>
    <w:p>
      <w:pPr>
        <w:spacing w:after="0"/>
        <w:ind w:left="0"/>
        <w:jc w:val="both"/>
      </w:pPr>
      <w:r>
        <w:rPr>
          <w:rFonts w:ascii="Times New Roman"/>
          <w:b w:val="false"/>
          <w:i w:val="false"/>
          <w:color w:val="000000"/>
          <w:sz w:val="28"/>
        </w:rPr>
        <w:t>
      4) жауапты орындаушы көрсетілетін қызметті алушының өтінішін қарайды және өз құзыреті шегінде:</w:t>
      </w:r>
    </w:p>
    <w:p>
      <w:pPr>
        <w:spacing w:after="0"/>
        <w:ind w:left="0"/>
        <w:jc w:val="both"/>
      </w:pPr>
      <w:r>
        <w:rPr>
          <w:rFonts w:ascii="Times New Roman"/>
          <w:b w:val="false"/>
          <w:i w:val="false"/>
          <w:color w:val="000000"/>
          <w:sz w:val="28"/>
        </w:rPr>
        <w:t>
      басшылықтың келісімі бойынша емтихан тапсыру күнін тағайындау туралы шешімді ресімдейді және бұл туралы ұйымға хабарлайды - 5 (бес) жұмыс күні;</w:t>
      </w:r>
    </w:p>
    <w:p>
      <w:pPr>
        <w:spacing w:after="0"/>
        <w:ind w:left="0"/>
        <w:jc w:val="both"/>
      </w:pPr>
      <w:r>
        <w:rPr>
          <w:rFonts w:ascii="Times New Roman"/>
          <w:b w:val="false"/>
          <w:i w:val="false"/>
          <w:color w:val="000000"/>
          <w:sz w:val="28"/>
        </w:rPr>
        <w:t>
      тестілерді дайындайды, емтихан өткізуді ұйымдастырады - 7 (жеті) жұмыс күні;</w:t>
      </w:r>
    </w:p>
    <w:p>
      <w:pPr>
        <w:spacing w:after="0"/>
        <w:ind w:left="0"/>
        <w:jc w:val="both"/>
      </w:pPr>
      <w:r>
        <w:rPr>
          <w:rFonts w:ascii="Times New Roman"/>
          <w:b w:val="false"/>
          <w:i w:val="false"/>
          <w:color w:val="000000"/>
          <w:sz w:val="28"/>
        </w:rPr>
        <w:t>
      хаттаманы және алғаш рет емтихан тапсырушыларға куәлікті ресімдейді - 4 (төрт) сағат;</w:t>
      </w:r>
    </w:p>
    <w:p>
      <w:pPr>
        <w:spacing w:after="0"/>
        <w:ind w:left="0"/>
        <w:jc w:val="both"/>
      </w:pPr>
      <w:r>
        <w:rPr>
          <w:rFonts w:ascii="Times New Roman"/>
          <w:b w:val="false"/>
          <w:i w:val="false"/>
          <w:color w:val="000000"/>
          <w:sz w:val="28"/>
        </w:rPr>
        <w:t>
      емтихан комиссиясының мүшелері хаттамаға қол қояды және емтихан комиссиясының төрағасы (ол болмаған жағдайда төраға орынбасары) куәлікке қол қояды - 1 (бір) жұмыс күні;</w:t>
      </w:r>
    </w:p>
    <w:p>
      <w:pPr>
        <w:spacing w:after="0"/>
        <w:ind w:left="0"/>
        <w:jc w:val="both"/>
      </w:pPr>
      <w:r>
        <w:rPr>
          <w:rFonts w:ascii="Times New Roman"/>
          <w:b w:val="false"/>
          <w:i w:val="false"/>
          <w:color w:val="000000"/>
          <w:sz w:val="28"/>
        </w:rPr>
        <w:t>
      5) хаттама мен куәлік кеңсе маманына беріледі, ол мемлекеттік қызмет көрсету нәтижесін көрсетілетін қызметті алушыға қолма-қол немесе пошта арқылы жібереді - 2 (екі) сағат.</w:t>
      </w:r>
    </w:p>
    <w:bookmarkStart w:name="z18" w:id="16"/>
    <w:p>
      <w:pPr>
        <w:spacing w:after="0"/>
        <w:ind w:left="0"/>
        <w:jc w:val="both"/>
      </w:pPr>
      <w:r>
        <w:rPr>
          <w:rFonts w:ascii="Times New Roman"/>
          <w:b w:val="false"/>
          <w:i w:val="false"/>
          <w:color w:val="000000"/>
          <w:sz w:val="28"/>
        </w:rPr>
        <w:t xml:space="preserve">
      9. Әрбір рәсімнің (іс-қимылдың) ұзақтығын көрсете отырып, құрылымдық бөлімшелер (қызметкерлер) арасындағы рәсімдер кезектілігінің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мемлекеттік қызмет көрсетудің бизнес-процестерінің анықтамалығында көрсетілген.</w:t>
      </w:r>
    </w:p>
    <w:bookmarkEnd w:id="16"/>
    <w:bookmarkStart w:name="z19" w:id="17"/>
    <w:p>
      <w:pPr>
        <w:spacing w:after="0"/>
        <w:ind w:left="0"/>
        <w:jc w:val="left"/>
      </w:pPr>
      <w:r>
        <w:rPr>
          <w:rFonts w:ascii="Times New Roman"/>
          <w:b/>
          <w:i w:val="false"/>
          <w:color w:val="000000"/>
        </w:rPr>
        <w:t xml:space="preserve"> 4-тарау.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17"/>
    <w:bookmarkStart w:name="z20" w:id="18"/>
    <w:p>
      <w:pPr>
        <w:spacing w:after="0"/>
        <w:ind w:left="0"/>
        <w:jc w:val="both"/>
      </w:pPr>
      <w:r>
        <w:rPr>
          <w:rFonts w:ascii="Times New Roman"/>
          <w:b w:val="false"/>
          <w:i w:val="false"/>
          <w:color w:val="000000"/>
          <w:sz w:val="28"/>
        </w:rPr>
        <w:t>
      10. Көрсетілетін қызметті алушының Мемлекеттік корпорацияға өтініш жасау тәртібін сипаттау, сұрау салуды өңдеу ұзақтығы:</w:t>
      </w:r>
    </w:p>
    <w:bookmarkEnd w:id="18"/>
    <w:p>
      <w:pPr>
        <w:spacing w:after="0"/>
        <w:ind w:left="0"/>
        <w:jc w:val="both"/>
      </w:pPr>
      <w:r>
        <w:rPr>
          <w:rFonts w:ascii="Times New Roman"/>
          <w:b w:val="false"/>
          <w:i w:val="false"/>
          <w:color w:val="000000"/>
          <w:sz w:val="28"/>
        </w:rPr>
        <w:t>
      1) Мемлекеттік корпорацияға өтініш жасау;</w:t>
      </w:r>
    </w:p>
    <w:p>
      <w:pPr>
        <w:spacing w:after="0"/>
        <w:ind w:left="0"/>
        <w:jc w:val="both"/>
      </w:pPr>
      <w:r>
        <w:rPr>
          <w:rFonts w:ascii="Times New Roman"/>
          <w:b w:val="false"/>
          <w:i w:val="false"/>
          <w:color w:val="000000"/>
          <w:sz w:val="28"/>
        </w:rPr>
        <w:t>
      2) көрсетілетін қызметті алушының сұрау салуын Мемлекеттік корпорацияда өңдеу;</w:t>
      </w:r>
    </w:p>
    <w:p>
      <w:pPr>
        <w:spacing w:after="0"/>
        <w:ind w:left="0"/>
        <w:jc w:val="both"/>
      </w:pPr>
      <w:r>
        <w:rPr>
          <w:rFonts w:ascii="Times New Roman"/>
          <w:b w:val="false"/>
          <w:i w:val="false"/>
          <w:color w:val="000000"/>
          <w:sz w:val="28"/>
        </w:rPr>
        <w:t xml:space="preserve">
      3) көрсетілетін қызметті алушы (не оның сенімхат бойынша өкілі) Мемлекеттік корпорацияға өтініш жасаған кезде (тұлғаны сәйкестендіру үшін жеке басын куәландыратын құжат бойынша) мемлекеттік қызметті көрсету үшін қажетті құжаттар тізбесін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ұсыну.</w:t>
      </w:r>
    </w:p>
    <w:p>
      <w:pPr>
        <w:spacing w:after="0"/>
        <w:ind w:left="0"/>
        <w:jc w:val="both"/>
      </w:pPr>
      <w:r>
        <w:rPr>
          <w:rFonts w:ascii="Times New Roman"/>
          <w:b w:val="false"/>
          <w:i w:val="false"/>
          <w:color w:val="000000"/>
          <w:sz w:val="28"/>
        </w:rPr>
        <w:t>
      Мемлекеттік корпорация операторы құжаттар топтамасын қабылдаған кезде көрсетілетін қызметті алушы ұсынған құжаттардың толықтығын тексереді, көрсетілетін қызметті алушы құжаттарының түпнұсқаларымен "Заңды тұлғалар" мемлекеттік дерекқордағы (бұдан әрі - ЗТ МДБ) деректерін салыстырып тексереді және түпнұсқаларын көрсетілетін қызметті алушыға қайтарып береді.</w:t>
      </w:r>
    </w:p>
    <w:p>
      <w:pPr>
        <w:spacing w:after="0"/>
        <w:ind w:left="0"/>
        <w:jc w:val="both"/>
      </w:pPr>
      <w:r>
        <w:rPr>
          <w:rFonts w:ascii="Times New Roman"/>
          <w:b w:val="false"/>
          <w:i w:val="false"/>
          <w:color w:val="000000"/>
          <w:sz w:val="28"/>
        </w:rPr>
        <w:t>
      Мемлекеттік корпорацияның операторы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алушыдан жазбаша келісімін алады.</w:t>
      </w:r>
    </w:p>
    <w:p>
      <w:pPr>
        <w:spacing w:after="0"/>
        <w:ind w:left="0"/>
        <w:jc w:val="both"/>
      </w:pPr>
      <w:r>
        <w:rPr>
          <w:rFonts w:ascii="Times New Roman"/>
          <w:b w:val="false"/>
          <w:i w:val="false"/>
          <w:color w:val="000000"/>
          <w:sz w:val="28"/>
        </w:rPr>
        <w:t>
      Мемлекеттік көрсетілетін қызметті алу үшін барлық қажетті құжаттарды қабылдаған кезде, Мемлекеттік корпорация операторы көрсетілетін қызметті алушыға тиісті құжаттарды қабылдағаны туралы қолхат береді.</w:t>
      </w:r>
    </w:p>
    <w:bookmarkStart w:name="z21" w:id="19"/>
    <w:p>
      <w:pPr>
        <w:spacing w:after="0"/>
        <w:ind w:left="0"/>
        <w:jc w:val="both"/>
      </w:pPr>
      <w:r>
        <w:rPr>
          <w:rFonts w:ascii="Times New Roman"/>
          <w:b w:val="false"/>
          <w:i w:val="false"/>
          <w:color w:val="000000"/>
          <w:sz w:val="28"/>
        </w:rPr>
        <w:t>
      11. Мемлекеттік корпорацияның біріктірілген ақпараттық жүйесінде көрсетілетін қызметті алушының сұрау салуды тіркелген және өңделген кезде Мемлекеттік корпорация қызметкерлерінің іс-қимылдарын сипаттау:</w:t>
      </w:r>
    </w:p>
    <w:bookmarkEnd w:id="19"/>
    <w:p>
      <w:pPr>
        <w:spacing w:after="0"/>
        <w:ind w:left="0"/>
        <w:jc w:val="both"/>
      </w:pPr>
      <w:r>
        <w:rPr>
          <w:rFonts w:ascii="Times New Roman"/>
          <w:b w:val="false"/>
          <w:i w:val="false"/>
          <w:color w:val="000000"/>
          <w:sz w:val="28"/>
        </w:rPr>
        <w:t>
      1) Мемлекеттік корпорацияның операциялық залының қызметкері көрсетілетін қызмет алушыдан қабылданған құжаттарды, құжаттар түскен күні Мемлекеттік корпорацияның жинақтау бөлімінің қызметкеріне береді (он бес минут);</w:t>
      </w:r>
    </w:p>
    <w:p>
      <w:pPr>
        <w:spacing w:after="0"/>
        <w:ind w:left="0"/>
        <w:jc w:val="both"/>
      </w:pPr>
      <w:r>
        <w:rPr>
          <w:rFonts w:ascii="Times New Roman"/>
          <w:b w:val="false"/>
          <w:i w:val="false"/>
          <w:color w:val="000000"/>
          <w:sz w:val="28"/>
        </w:rPr>
        <w:t>
      2) Мемлекеттік корпорацияның жинақтау секторының қызметкері құжаттарды дайындайды және көрсетілетін қызметті берушіге жіберу үшін курьерге береді;</w:t>
      </w:r>
    </w:p>
    <w:p>
      <w:pPr>
        <w:spacing w:after="0"/>
        <w:ind w:left="0"/>
        <w:jc w:val="both"/>
      </w:pPr>
      <w:r>
        <w:rPr>
          <w:rFonts w:ascii="Times New Roman"/>
          <w:b w:val="false"/>
          <w:i w:val="false"/>
          <w:color w:val="000000"/>
          <w:sz w:val="28"/>
        </w:rPr>
        <w:t>
      3) көрсетілетін қызметті беруші төрт жұмыс күні ішінде емтихан тапсыру уақыты мен орны туралы хат дайындайды;</w:t>
      </w:r>
    </w:p>
    <w:p>
      <w:pPr>
        <w:spacing w:after="0"/>
        <w:ind w:left="0"/>
        <w:jc w:val="both"/>
      </w:pPr>
      <w:r>
        <w:rPr>
          <w:rFonts w:ascii="Times New Roman"/>
          <w:b w:val="false"/>
          <w:i w:val="false"/>
          <w:color w:val="000000"/>
          <w:sz w:val="28"/>
        </w:rPr>
        <w:t>
      4) көрсетілетін қызметті берушінің қызметкері емтихан тапсыру уақыты мен орны туралы хатты Мемлекеттік корпорацияның курьеріне төрт сағат ішінде береді. Бұл ретте, курьер көрсетілетін қызмет берушіден құжаттарды қабылдап алғаны туралы уақыты мен күнін көрсетіп белгі қояды;</w:t>
      </w:r>
    </w:p>
    <w:p>
      <w:pPr>
        <w:spacing w:after="0"/>
        <w:ind w:left="0"/>
        <w:jc w:val="both"/>
      </w:pPr>
      <w:r>
        <w:rPr>
          <w:rFonts w:ascii="Times New Roman"/>
          <w:b w:val="false"/>
          <w:i w:val="false"/>
          <w:color w:val="000000"/>
          <w:sz w:val="28"/>
        </w:rPr>
        <w:t>
      5) Мемлекеттік корпорация курьері Мемлекеттік корпорацияның жинақтау секторының қызметкеріне емтихан тапсыру уақыты мен орны туралы хатты береді (екі сағат);</w:t>
      </w:r>
    </w:p>
    <w:p>
      <w:pPr>
        <w:spacing w:after="0"/>
        <w:ind w:left="0"/>
        <w:jc w:val="both"/>
      </w:pPr>
      <w:r>
        <w:rPr>
          <w:rFonts w:ascii="Times New Roman"/>
          <w:b w:val="false"/>
          <w:i w:val="false"/>
          <w:color w:val="000000"/>
          <w:sz w:val="28"/>
        </w:rPr>
        <w:t>
      6) жинақтау секторының қызметкері емтихан тапсыру уақыты мен орны туралы хатты қабылдайды және Мемлекеттік корпорацияның беру секторының қызметкеріне жібереді (бір сағат);</w:t>
      </w:r>
    </w:p>
    <w:p>
      <w:pPr>
        <w:spacing w:after="0"/>
        <w:ind w:left="0"/>
        <w:jc w:val="both"/>
      </w:pPr>
      <w:r>
        <w:rPr>
          <w:rFonts w:ascii="Times New Roman"/>
          <w:b w:val="false"/>
          <w:i w:val="false"/>
          <w:color w:val="000000"/>
          <w:sz w:val="28"/>
        </w:rPr>
        <w:t>
      7) талон негізінде және жеке куәлігін және (немесе) сенімхат көрсеткен кезде Мемлекеттік корпорацияның беру секторының қызметкері көрсетілетін қызметті алушыға емтихан тапсыру уақыты мен орны туралы хатты береді (он бес минут);</w:t>
      </w:r>
    </w:p>
    <w:p>
      <w:pPr>
        <w:spacing w:after="0"/>
        <w:ind w:left="0"/>
        <w:jc w:val="both"/>
      </w:pPr>
      <w:r>
        <w:rPr>
          <w:rFonts w:ascii="Times New Roman"/>
          <w:b w:val="false"/>
          <w:i w:val="false"/>
          <w:color w:val="000000"/>
          <w:sz w:val="28"/>
        </w:rPr>
        <w:t>
      8) егер көрсетілетін қызметті алушы көрсетілген қызметтің нәтижесін алуға көрсетілген мерзімде келмеген жағдайда, Мемлекеттік корпорация олардың бір ай бойы сақталуын қамтамасыз етеді, содан кейін оны одан әрі сақтау үшін көрсетілетін қызметті берушіге береді.</w:t>
      </w:r>
    </w:p>
    <w:bookmarkStart w:name="z22" w:id="20"/>
    <w:p>
      <w:pPr>
        <w:spacing w:after="0"/>
        <w:ind w:left="0"/>
        <w:jc w:val="both"/>
      </w:pPr>
      <w:r>
        <w:rPr>
          <w:rFonts w:ascii="Times New Roman"/>
          <w:b w:val="false"/>
          <w:i w:val="false"/>
          <w:color w:val="000000"/>
          <w:sz w:val="28"/>
        </w:rPr>
        <w:t xml:space="preserve">
      12. Мемлекеттік қызметті көрсету процесінде көрсетілетін қызметті берушінің құрылымдық бөлімшелерінің, Мемлекеттік корпорацияның өзара іс-қимыл рәсімдерінің (іс-қимылдарының) сипаттамасы осы регламентке </w:t>
      </w:r>
    </w:p>
    <w:bookmarkEnd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мемлекеттік көрсетілетін қызметтің бизнес-процестерінің анықтамалығында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"Өнеркәсіптік қауіпсіздікті </w:t>
            </w:r>
            <w:r>
              <w:br/>
            </w:r>
            <w:r>
              <w:rPr>
                <w:rFonts w:ascii="Times New Roman"/>
                <w:b w:val="false"/>
                <w:i w:val="false"/>
                <w:color w:val="000000"/>
                <w:sz w:val="20"/>
              </w:rPr>
              <w:t xml:space="preserve">декларациялайтын заңды </w:t>
            </w:r>
            <w:r>
              <w:br/>
            </w:r>
            <w:r>
              <w:rPr>
                <w:rFonts w:ascii="Times New Roman"/>
                <w:b w:val="false"/>
                <w:i w:val="false"/>
                <w:color w:val="000000"/>
                <w:sz w:val="20"/>
              </w:rPr>
              <w:t xml:space="preserve">тұлғалардың басшылары, </w:t>
            </w:r>
            <w:r>
              <w:br/>
            </w:r>
            <w:r>
              <w:rPr>
                <w:rFonts w:ascii="Times New Roman"/>
                <w:b w:val="false"/>
                <w:i w:val="false"/>
                <w:color w:val="000000"/>
                <w:sz w:val="20"/>
              </w:rPr>
              <w:t xml:space="preserve">сондай-ақ аталған заңды </w:t>
            </w:r>
            <w:r>
              <w:br/>
            </w:r>
            <w:r>
              <w:rPr>
                <w:rFonts w:ascii="Times New Roman"/>
                <w:b w:val="false"/>
                <w:i w:val="false"/>
                <w:color w:val="000000"/>
                <w:sz w:val="20"/>
              </w:rPr>
              <w:t xml:space="preserve">тұлғалардың тұрақты жұмыс </w:t>
            </w:r>
            <w:r>
              <w:br/>
            </w:r>
            <w:r>
              <w:rPr>
                <w:rFonts w:ascii="Times New Roman"/>
                <w:b w:val="false"/>
                <w:i w:val="false"/>
                <w:color w:val="000000"/>
                <w:sz w:val="20"/>
              </w:rPr>
              <w:t xml:space="preserve">істейтін емтихан комиссиялары </w:t>
            </w:r>
            <w:r>
              <w:br/>
            </w:r>
            <w:r>
              <w:rPr>
                <w:rFonts w:ascii="Times New Roman"/>
                <w:b w:val="false"/>
                <w:i w:val="false"/>
                <w:color w:val="000000"/>
                <w:sz w:val="20"/>
              </w:rPr>
              <w:t xml:space="preserve">мүшелерінің білімін тексеру"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4" w:id="21"/>
    <w:p>
      <w:pPr>
        <w:spacing w:after="0"/>
        <w:ind w:left="0"/>
        <w:jc w:val="left"/>
      </w:pPr>
      <w:r>
        <w:rPr>
          <w:rFonts w:ascii="Times New Roman"/>
          <w:b/>
          <w:i w:val="false"/>
          <w:color w:val="000000"/>
        </w:rPr>
        <w:t xml:space="preserve"> Көрсетілетін қызметті берушіге өтініш жасаған кезде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мемлекеттік көрсетілетін қызметті алу рәсімдері</w:t>
      </w:r>
    </w:p>
    <w:bookmarkEnd w:id="21"/>
    <w:p>
      <w:pPr>
        <w:spacing w:after="0"/>
        <w:ind w:left="0"/>
        <w:jc w:val="left"/>
      </w:pPr>
      <w:r>
        <w:br/>
      </w:r>
    </w:p>
    <w:p>
      <w:pPr>
        <w:spacing w:after="0"/>
        <w:ind w:left="0"/>
        <w:jc w:val="both"/>
      </w:pPr>
      <w:r>
        <w:drawing>
          <wp:inline distT="0" distB="0" distL="0" distR="0">
            <wp:extent cx="7810500" cy="999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99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"Өнеркәсіптік қауіпсіздікті </w:t>
            </w:r>
            <w:r>
              <w:br/>
            </w:r>
            <w:r>
              <w:rPr>
                <w:rFonts w:ascii="Times New Roman"/>
                <w:b w:val="false"/>
                <w:i w:val="false"/>
                <w:color w:val="000000"/>
                <w:sz w:val="20"/>
              </w:rPr>
              <w:t xml:space="preserve">декларациялайтын заңды </w:t>
            </w:r>
            <w:r>
              <w:br/>
            </w:r>
            <w:r>
              <w:rPr>
                <w:rFonts w:ascii="Times New Roman"/>
                <w:b w:val="false"/>
                <w:i w:val="false"/>
                <w:color w:val="000000"/>
                <w:sz w:val="20"/>
              </w:rPr>
              <w:t xml:space="preserve">тұлғалардың басшылары, </w:t>
            </w:r>
            <w:r>
              <w:br/>
            </w:r>
            <w:r>
              <w:rPr>
                <w:rFonts w:ascii="Times New Roman"/>
                <w:b w:val="false"/>
                <w:i w:val="false"/>
                <w:color w:val="000000"/>
                <w:sz w:val="20"/>
              </w:rPr>
              <w:t xml:space="preserve">сондай-ақ аталған заңды </w:t>
            </w:r>
            <w:r>
              <w:br/>
            </w:r>
            <w:r>
              <w:rPr>
                <w:rFonts w:ascii="Times New Roman"/>
                <w:b w:val="false"/>
                <w:i w:val="false"/>
                <w:color w:val="000000"/>
                <w:sz w:val="20"/>
              </w:rPr>
              <w:t xml:space="preserve">тұлғалардың тұрақты жұмыс </w:t>
            </w:r>
            <w:r>
              <w:br/>
            </w:r>
            <w:r>
              <w:rPr>
                <w:rFonts w:ascii="Times New Roman"/>
                <w:b w:val="false"/>
                <w:i w:val="false"/>
                <w:color w:val="000000"/>
                <w:sz w:val="20"/>
              </w:rPr>
              <w:t xml:space="preserve">істейтін емтихан комиссиялары </w:t>
            </w:r>
            <w:r>
              <w:br/>
            </w:r>
            <w:r>
              <w:rPr>
                <w:rFonts w:ascii="Times New Roman"/>
                <w:b w:val="false"/>
                <w:i w:val="false"/>
                <w:color w:val="000000"/>
                <w:sz w:val="20"/>
              </w:rPr>
              <w:t xml:space="preserve">мүшелерінің білімін тексеру"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25" w:id="22"/>
    <w:p>
      <w:pPr>
        <w:spacing w:after="0"/>
        <w:ind w:left="0"/>
        <w:jc w:val="left"/>
      </w:pPr>
      <w:r>
        <w:rPr>
          <w:rFonts w:ascii="Times New Roman"/>
          <w:b/>
          <w:i w:val="false"/>
          <w:color w:val="000000"/>
        </w:rPr>
        <w:t xml:space="preserve">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мемлекеттік көрсетілетін қызметтің бизнес-процесстерінің анықтамалығы</w:t>
      </w:r>
    </w:p>
    <w:bookmarkEnd w:id="22"/>
    <w:p>
      <w:pPr>
        <w:spacing w:after="0"/>
        <w:ind w:left="0"/>
        <w:jc w:val="left"/>
      </w:pPr>
      <w:r>
        <w:br/>
      </w:r>
    </w:p>
    <w:p>
      <w:pPr>
        <w:spacing w:after="0"/>
        <w:ind w:left="0"/>
        <w:jc w:val="both"/>
      </w:pPr>
      <w:r>
        <w:drawing>
          <wp:inline distT="0" distB="0" distL="0" distR="0">
            <wp:extent cx="78105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