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ccd" w14:textId="7161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24 мамырдағы № 209 бұйрығы. Қазақстан Республикасының Әділет министрлігінде 2018 жылғы 3 шілдеде № 17145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2016 жылғы 13 қаңтарда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11.09.2020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11.09.2020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11"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21 мауым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13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15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w:t>
            </w:r>
            <w:r>
              <w:br/>
            </w:r>
            <w:r>
              <w:rPr>
                <w:rFonts w:ascii="Times New Roman"/>
                <w:b w:val="false"/>
                <w:i w:val="false"/>
                <w:color w:val="000000"/>
                <w:sz w:val="20"/>
              </w:rPr>
              <w:t>№ 209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30 маусымдағы</w:t>
            </w:r>
            <w:r>
              <w:br/>
            </w:r>
            <w:r>
              <w:rPr>
                <w:rFonts w:ascii="Times New Roman"/>
                <w:b w:val="false"/>
                <w:i w:val="false"/>
                <w:color w:val="000000"/>
                <w:sz w:val="20"/>
              </w:rPr>
              <w:t>№ 6-3/597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ауыл шаруашылығы тауарларын өндірушілерге (бұдан әрі – АШТӨ) су беру бойынша көрсетілетін қызметтердің құнын субсидиялау тәртібін айқындайды.</w:t>
      </w:r>
    </w:p>
    <w:bookmarkEnd w:id="14"/>
    <w:bookmarkStart w:name="z20"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1" w:id="16"/>
    <w:p>
      <w:pPr>
        <w:spacing w:after="0"/>
        <w:ind w:left="0"/>
        <w:jc w:val="both"/>
      </w:pPr>
      <w:r>
        <w:rPr>
          <w:rFonts w:ascii="Times New Roman"/>
          <w:b w:val="false"/>
          <w:i w:val="false"/>
          <w:color w:val="000000"/>
          <w:sz w:val="28"/>
        </w:rPr>
        <w:t>
      1) суармалы су беру бойынша көрсетілетін қызметтер – су көздерінен (өзен, су қоймасы, канал және басқалар) су алу жолымен су беру, су тартқыштар арқылы (канал, құбыр жолы) тасымалдау мен бөлу және АШТӨ-ге су бөлу нүктелеріне су беру;</w:t>
      </w:r>
    </w:p>
    <w:bookmarkEnd w:id="16"/>
    <w:bookmarkStart w:name="z22" w:id="17"/>
    <w:p>
      <w:pPr>
        <w:spacing w:after="0"/>
        <w:ind w:left="0"/>
        <w:jc w:val="both"/>
      </w:pPr>
      <w:r>
        <w:rPr>
          <w:rFonts w:ascii="Times New Roman"/>
          <w:b w:val="false"/>
          <w:i w:val="false"/>
          <w:color w:val="000000"/>
          <w:sz w:val="28"/>
        </w:rPr>
        <w:t>
      2)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7"/>
    <w:bookmarkStart w:name="z23" w:id="18"/>
    <w:p>
      <w:pPr>
        <w:spacing w:after="0"/>
        <w:ind w:left="0"/>
        <w:jc w:val="both"/>
      </w:pPr>
      <w:r>
        <w:rPr>
          <w:rFonts w:ascii="Times New Roman"/>
          <w:b w:val="false"/>
          <w:i w:val="false"/>
          <w:color w:val="000000"/>
          <w:sz w:val="28"/>
        </w:rPr>
        <w:t>
      3) субсидиялау – бюджет қаражаты есебінен жүзеге асырылатын, нақты субсидия алушыларды өтеусіз және қайтарымсыз негізде қаржыландыру.</w:t>
      </w:r>
    </w:p>
    <w:bookmarkEnd w:id="18"/>
    <w:bookmarkStart w:name="z24" w:id="19"/>
    <w:p>
      <w:pPr>
        <w:spacing w:after="0"/>
        <w:ind w:left="0"/>
        <w:jc w:val="both"/>
      </w:pPr>
      <w:r>
        <w:rPr>
          <w:rFonts w:ascii="Times New Roman"/>
          <w:b w:val="false"/>
          <w:i w:val="false"/>
          <w:color w:val="000000"/>
          <w:sz w:val="28"/>
        </w:rPr>
        <w:t xml:space="preserve">
      3. Субсидия алушылар су берушіден суаратын су беру жөніндегі көрсетілетін қызметтерді сатып алған және оларға ақы төлеу бойынша шығын шеккен АШТӨ болып табылады. </w:t>
      </w:r>
    </w:p>
    <w:bookmarkEnd w:id="19"/>
    <w:bookmarkStart w:name="z25" w:id="20"/>
    <w:p>
      <w:pPr>
        <w:spacing w:after="0"/>
        <w:ind w:left="0"/>
        <w:jc w:val="both"/>
      </w:pPr>
      <w:r>
        <w:rPr>
          <w:rFonts w:ascii="Times New Roman"/>
          <w:b w:val="false"/>
          <w:i w:val="false"/>
          <w:color w:val="000000"/>
          <w:sz w:val="28"/>
        </w:rPr>
        <w:t>
      4. АШТӨ-ге жеткізілген су көлемі су бөлу нүктесінде анықталады.</w:t>
      </w:r>
    </w:p>
    <w:bookmarkEnd w:id="20"/>
    <w:bookmarkStart w:name="z26" w:id="21"/>
    <w:p>
      <w:pPr>
        <w:spacing w:after="0"/>
        <w:ind w:left="0"/>
        <w:jc w:val="both"/>
      </w:pPr>
      <w:r>
        <w:rPr>
          <w:rFonts w:ascii="Times New Roman"/>
          <w:b w:val="false"/>
          <w:i w:val="false"/>
          <w:color w:val="000000"/>
          <w:sz w:val="28"/>
        </w:rPr>
        <w:t>
      5. Жеткізілген судың бір текше метріне (бұдан әрі – 1м</w:t>
      </w:r>
      <w:r>
        <w:rPr>
          <w:rFonts w:ascii="Times New Roman"/>
          <w:b w:val="false"/>
          <w:i w:val="false"/>
          <w:color w:val="000000"/>
          <w:vertAlign w:val="superscript"/>
        </w:rPr>
        <w:t>3</w:t>
      </w:r>
      <w:r>
        <w:rPr>
          <w:rFonts w:ascii="Times New Roman"/>
          <w:b w:val="false"/>
          <w:i w:val="false"/>
          <w:color w:val="000000"/>
          <w:sz w:val="28"/>
        </w:rPr>
        <w:t>) бөлінетін субсидиялар мөлшері АШТӨ үшін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ҚР ҰЭМ Комитеті) тиісті аумақтық бөлімшелері бекіткен тарифтерден пайыздық қатынаста, осы Қағидалардың 10-тармағында көрсетілген, сатып алынған суаратын судың 1м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21"/>
    <w:bookmarkStart w:name="z27" w:id="22"/>
    <w:p>
      <w:pPr>
        <w:spacing w:after="0"/>
        <w:ind w:left="0"/>
        <w:jc w:val="both"/>
      </w:pPr>
      <w:r>
        <w:rPr>
          <w:rFonts w:ascii="Times New Roman"/>
          <w:b w:val="false"/>
          <w:i w:val="false"/>
          <w:color w:val="000000"/>
          <w:sz w:val="28"/>
        </w:rPr>
        <w:t>
      6. Мемлекеттік қызметті облыстың, Астана және Алматы қалаларының жергілікті атқарушы органдарының ауыл шаруашылығы басқармалары (бұдан әрі – Басқарма) көрсетеді.</w:t>
      </w:r>
    </w:p>
    <w:bookmarkEnd w:id="22"/>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28" w:id="23"/>
    <w:p>
      <w:pPr>
        <w:spacing w:after="0"/>
        <w:ind w:left="0"/>
        <w:jc w:val="both"/>
      </w:pPr>
      <w:r>
        <w:rPr>
          <w:rFonts w:ascii="Times New Roman"/>
          <w:b w:val="false"/>
          <w:i w:val="false"/>
          <w:color w:val="000000"/>
          <w:sz w:val="28"/>
        </w:rPr>
        <w:t xml:space="preserve">
      7. Мемлекеттік корпорация АШТӨ-ден келіп түскен өтінімдерді 2 (екі) жұмыс күнінен кешіктірілмейтін мерзімде Басқармаға береді. </w:t>
      </w:r>
    </w:p>
    <w:bookmarkEnd w:id="23"/>
    <w:p>
      <w:pPr>
        <w:spacing w:after="0"/>
        <w:ind w:left="0"/>
        <w:jc w:val="both"/>
      </w:pPr>
      <w:r>
        <w:rPr>
          <w:rFonts w:ascii="Times New Roman"/>
          <w:b w:val="false"/>
          <w:i w:val="false"/>
          <w:color w:val="000000"/>
          <w:sz w:val="28"/>
        </w:rPr>
        <w:t xml:space="preserve">
      Басқарма өтінімді алған күннен бастап 4 (төрт) жұмыс күні ішінде оларды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Басқарманың уәкілетті адамы қол қойған субсидия тағайындау/тағайындамау туралы шешімі бар субсидиялар алуға арналған өтінімді қарау нәтижелері туралы қағаз тасығыштағы хабарламаны АШТӨ-ге беру үшін Мемлекеттік корпорацияға жолдайды.</w:t>
      </w:r>
    </w:p>
    <w:bookmarkStart w:name="z29" w:id="24"/>
    <w:p>
      <w:pPr>
        <w:spacing w:after="0"/>
        <w:ind w:left="0"/>
        <w:jc w:val="both"/>
      </w:pPr>
      <w:r>
        <w:rPr>
          <w:rFonts w:ascii="Times New Roman"/>
          <w:b w:val="false"/>
          <w:i w:val="false"/>
          <w:color w:val="000000"/>
          <w:sz w:val="28"/>
        </w:rPr>
        <w:t>
      8. Субсидиялар АШТӨ шоттарына аударылады. Жалпы облыс бойынша су беру жөніндегі көрсетілетін қызметтерге арналған субсидиялар сомасы тиісті облыс мәслихатының тиісті қаржы жылына арналған жергілікті бюджет туралы шешімімен айқындалады.</w:t>
      </w:r>
    </w:p>
    <w:bookmarkEnd w:id="24"/>
    <w:bookmarkStart w:name="z30" w:id="25"/>
    <w:p>
      <w:pPr>
        <w:spacing w:after="0"/>
        <w:ind w:left="0"/>
        <w:jc w:val="left"/>
      </w:pPr>
      <w:r>
        <w:rPr>
          <w:rFonts w:ascii="Times New Roman"/>
          <w:b/>
          <w:i w:val="false"/>
          <w:color w:val="000000"/>
        </w:rPr>
        <w:t xml:space="preserve"> 2-тарау. Субсидиялар алу талаптары</w:t>
      </w:r>
    </w:p>
    <w:bookmarkEnd w:id="25"/>
    <w:bookmarkStart w:name="z31" w:id="26"/>
    <w:p>
      <w:pPr>
        <w:spacing w:after="0"/>
        <w:ind w:left="0"/>
        <w:jc w:val="both"/>
      </w:pPr>
      <w:r>
        <w:rPr>
          <w:rFonts w:ascii="Times New Roman"/>
          <w:b w:val="false"/>
          <w:i w:val="false"/>
          <w:color w:val="000000"/>
          <w:sz w:val="28"/>
        </w:rPr>
        <w:t>
      9. Субсидиялар мынадай талаптар сақталған кезде төленеді:</w:t>
      </w:r>
    </w:p>
    <w:bookmarkEnd w:id="26"/>
    <w:bookmarkStart w:name="z32" w:id="27"/>
    <w:p>
      <w:pPr>
        <w:spacing w:after="0"/>
        <w:ind w:left="0"/>
        <w:jc w:val="both"/>
      </w:pPr>
      <w:r>
        <w:rPr>
          <w:rFonts w:ascii="Times New Roman"/>
          <w:b w:val="false"/>
          <w:i w:val="false"/>
          <w:color w:val="000000"/>
          <w:sz w:val="28"/>
        </w:rPr>
        <w:t xml:space="preserve">
      1) көрсетілетін қызметті алушы субсидиялар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беру бойынша көрсетілетін қызметтерге субсидия алуға өтінім ұсынады;</w:t>
      </w:r>
    </w:p>
    <w:bookmarkEnd w:id="27"/>
    <w:bookmarkStart w:name="z33" w:id="28"/>
    <w:p>
      <w:pPr>
        <w:spacing w:after="0"/>
        <w:ind w:left="0"/>
        <w:jc w:val="both"/>
      </w:pPr>
      <w:r>
        <w:rPr>
          <w:rFonts w:ascii="Times New Roman"/>
          <w:b w:val="false"/>
          <w:i w:val="false"/>
          <w:color w:val="000000"/>
          <w:sz w:val="28"/>
        </w:rPr>
        <w:t xml:space="preserve">
      2) су беруші алдында берешегінің жоқтығы туралы құжат (төлем туралы түбіртек); </w:t>
      </w:r>
    </w:p>
    <w:bookmarkEnd w:id="28"/>
    <w:bookmarkStart w:name="z34" w:id="29"/>
    <w:p>
      <w:pPr>
        <w:spacing w:after="0"/>
        <w:ind w:left="0"/>
        <w:jc w:val="both"/>
      </w:pPr>
      <w:r>
        <w:rPr>
          <w:rFonts w:ascii="Times New Roman"/>
          <w:b w:val="false"/>
          <w:i w:val="false"/>
          <w:color w:val="000000"/>
          <w:sz w:val="28"/>
        </w:rPr>
        <w:t>
      3) жер учаскесіне жер пайдалану немесе жеке меншік құқығының тіркелуі.</w:t>
      </w:r>
    </w:p>
    <w:bookmarkEnd w:id="29"/>
    <w:bookmarkStart w:name="z35" w:id="30"/>
    <w:p>
      <w:pPr>
        <w:spacing w:after="0"/>
        <w:ind w:left="0"/>
        <w:jc w:val="left"/>
      </w:pPr>
      <w:r>
        <w:rPr>
          <w:rFonts w:ascii="Times New Roman"/>
          <w:b/>
          <w:i w:val="false"/>
          <w:color w:val="000000"/>
        </w:rPr>
        <w:t xml:space="preserve"> 3-тарау. Субсидияларды есептеу тәртібі</w:t>
      </w:r>
    </w:p>
    <w:bookmarkEnd w:id="30"/>
    <w:bookmarkStart w:name="z36" w:id="31"/>
    <w:p>
      <w:pPr>
        <w:spacing w:after="0"/>
        <w:ind w:left="0"/>
        <w:jc w:val="both"/>
      </w:pPr>
      <w:r>
        <w:rPr>
          <w:rFonts w:ascii="Times New Roman"/>
          <w:b w:val="false"/>
          <w:i w:val="false"/>
          <w:color w:val="000000"/>
          <w:sz w:val="28"/>
        </w:rPr>
        <w:t>
      10.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күріш жүйелеріне арналған қосылған құн салығымен (бұдан әрі – ҚҚС) қоса тарифтің 50%-ын құрайды.</w:t>
      </w:r>
    </w:p>
    <w:bookmarkEnd w:id="31"/>
    <w:p>
      <w:pPr>
        <w:spacing w:after="0"/>
        <w:ind w:left="0"/>
        <w:jc w:val="both"/>
      </w:pPr>
      <w:r>
        <w:rPr>
          <w:rFonts w:ascii="Times New Roman"/>
          <w:b w:val="false"/>
          <w:i w:val="false"/>
          <w:color w:val="000000"/>
          <w:sz w:val="28"/>
        </w:rPr>
        <w:t>
      Басқа АШТӨ үшін жеткізілетін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субсидиялар суару тәсілдеріне қарамастан, тарифтерден пайыздық қатынаста сараланып белгіленеді және мыналарды құрайды:</w:t>
      </w:r>
    </w:p>
    <w:tbl>
      <w:tblPr>
        <w:tblW w:w="0" w:type="auto"/>
        <w:tblCellSpacing w:w="0" w:type="auto"/>
        <w:tblBorders>
          <w:top w:val="none"/>
          <w:left w:val="none"/>
          <w:bottom w:val="none"/>
          <w:right w:val="none"/>
          <w:insideH w:val="none"/>
          <w:insideV w:val="none"/>
        </w:tblBorders>
      </w:tblPr>
      <w:tblGrid>
        <w:gridCol w:w="8934"/>
        <w:gridCol w:w="3366"/>
      </w:tblGrid>
      <w:tr>
        <w:trPr>
          <w:trHeight w:val="30" w:hRule="atLeast"/>
        </w:trPr>
        <w:tc>
          <w:tcPr>
            <w:tcW w:w="8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0,40-тан 2,0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9,0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9,01-ден 15,0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20,0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тг/м</w:t>
            </w:r>
            <w:r>
              <w:rPr>
                <w:rFonts w:ascii="Times New Roman"/>
                <w:b w:val="false"/>
                <w:i w:val="false"/>
                <w:color w:val="000000"/>
                <w:vertAlign w:val="superscript"/>
              </w:rPr>
              <w:t>3</w:t>
            </w:r>
            <w:r>
              <w:rPr>
                <w:rFonts w:ascii="Times New Roman"/>
                <w:b w:val="false"/>
                <w:i w:val="false"/>
                <w:color w:val="000000"/>
                <w:sz w:val="20"/>
              </w:rPr>
              <w:t>-ден жоғары</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Субсидиялар мөлшерін (тарифтың субсидияланатын бөлігін) есептеу үшін ҚР ҰЭМ Комитетінің тиісті аумақтық бөлімшелері бекіткен тариф пен су беру жөніндегі көрсетілетін қызметтің (0,40 тг/м</w:t>
      </w:r>
      <w:r>
        <w:rPr>
          <w:rFonts w:ascii="Times New Roman"/>
          <w:b w:val="false"/>
          <w:i w:val="false"/>
          <w:color w:val="000000"/>
          <w:vertAlign w:val="superscript"/>
        </w:rPr>
        <w:t>3</w:t>
      </w:r>
      <w:r>
        <w:rPr>
          <w:rFonts w:ascii="Times New Roman"/>
          <w:b w:val="false"/>
          <w:i w:val="false"/>
          <w:color w:val="000000"/>
          <w:sz w:val="28"/>
        </w:rPr>
        <w:t>) ең төменгі (субсидияланбайтын) құны арасындағы айырмашылық алынады.</w:t>
      </w:r>
    </w:p>
    <w:p>
      <w:pPr>
        <w:spacing w:after="0"/>
        <w:ind w:left="0"/>
        <w:jc w:val="both"/>
      </w:pPr>
      <w:r>
        <w:rPr>
          <w:rFonts w:ascii="Times New Roman"/>
          <w:b w:val="false"/>
          <w:i w:val="false"/>
          <w:color w:val="000000"/>
          <w:sz w:val="28"/>
        </w:rPr>
        <w:t>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(T-S</w:t>
      </w:r>
      <w:r>
        <w:rPr>
          <w:rFonts w:ascii="Times New Roman"/>
          <w:b w:val="false"/>
          <w:i w:val="false"/>
          <w:color w:val="000000"/>
          <w:vertAlign w:val="subscript"/>
        </w:rPr>
        <w:t>min</w:t>
      </w:r>
      <w:r>
        <w:rPr>
          <w:rFonts w:ascii="Times New Roman"/>
          <w:b w:val="false"/>
          <w:i w:val="false"/>
          <w:color w:val="000000"/>
          <w:sz w:val="28"/>
        </w:rPr>
        <w:t>)*%-ға, бекітілген тарифтер мөлшерлеріне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тг/м</w:t>
      </w:r>
      <w:r>
        <w:rPr>
          <w:rFonts w:ascii="Times New Roman"/>
          <w:b w:val="false"/>
          <w:i w:val="false"/>
          <w:color w:val="000000"/>
          <w:vertAlign w:val="superscript"/>
        </w:rPr>
        <w:t>3</w:t>
      </w:r>
      <w:r>
        <w:rPr>
          <w:rFonts w:ascii="Times New Roman"/>
          <w:b w:val="false"/>
          <w:i w:val="false"/>
          <w:color w:val="000000"/>
          <w:sz w:val="28"/>
        </w:rPr>
        <w:t>-дегі субсидия мөлшері;</w:t>
      </w:r>
    </w:p>
    <w:p>
      <w:pPr>
        <w:spacing w:after="0"/>
        <w:ind w:left="0"/>
        <w:jc w:val="both"/>
      </w:pPr>
      <w:r>
        <w:rPr>
          <w:rFonts w:ascii="Times New Roman"/>
          <w:b w:val="false"/>
          <w:i w:val="false"/>
          <w:color w:val="000000"/>
          <w:sz w:val="28"/>
        </w:rPr>
        <w:t>
      T – бекітілген тариф, тг/м</w:t>
      </w:r>
      <w:r>
        <w:rPr>
          <w:rFonts w:ascii="Times New Roman"/>
          <w:b w:val="false"/>
          <w:i w:val="false"/>
          <w:color w:val="000000"/>
          <w:vertAlign w:val="superscript"/>
        </w:rPr>
        <w:t>3</w:t>
      </w:r>
      <w:r>
        <w:rPr>
          <w:rFonts w:ascii="Times New Roman"/>
          <w:b w:val="false"/>
          <w:i w:val="false"/>
          <w:color w:val="000000"/>
          <w:sz w:val="28"/>
        </w:rPr>
        <w:t xml:space="preserve"> (ҚҚС-ны қоса алғанда);</w:t>
      </w:r>
    </w:p>
    <w:p>
      <w:pPr>
        <w:spacing w:after="0"/>
        <w:ind w:left="0"/>
        <w:jc w:val="both"/>
      </w:pPr>
      <w:r>
        <w:rPr>
          <w:rFonts w:ascii="Times New Roman"/>
          <w:b w:val="false"/>
          <w:i w:val="false"/>
          <w:color w:val="000000"/>
          <w:sz w:val="28"/>
        </w:rPr>
        <w:t xml:space="preserve">
      Ескертпе: егер, су беруші ҚҚС төлеуші болып табылса және белгіленген тәртіппен тіркелген болса.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min</w:t>
      </w:r>
      <w:r>
        <w:rPr>
          <w:rFonts w:ascii="Times New Roman"/>
          <w:b w:val="false"/>
          <w:i w:val="false"/>
          <w:color w:val="000000"/>
          <w:sz w:val="28"/>
        </w:rPr>
        <w:t xml:space="preserve"> – су беру жөніндегі көрсетілетін қызметтің (0,40 тг/м</w:t>
      </w:r>
      <w:r>
        <w:rPr>
          <w:rFonts w:ascii="Times New Roman"/>
          <w:b w:val="false"/>
          <w:i w:val="false"/>
          <w:color w:val="000000"/>
          <w:vertAlign w:val="superscript"/>
        </w:rPr>
        <w:t>3</w:t>
      </w:r>
      <w:r>
        <w:rPr>
          <w:rFonts w:ascii="Times New Roman"/>
          <w:b w:val="false"/>
          <w:i w:val="false"/>
          <w:color w:val="000000"/>
          <w:sz w:val="28"/>
        </w:rPr>
        <w:t>) ең төменгі (субсидияланбайтын) құны;</w:t>
      </w:r>
    </w:p>
    <w:p>
      <w:pPr>
        <w:spacing w:after="0"/>
        <w:ind w:left="0"/>
        <w:jc w:val="both"/>
      </w:pPr>
      <w:r>
        <w:rPr>
          <w:rFonts w:ascii="Times New Roman"/>
          <w:b w:val="false"/>
          <w:i w:val="false"/>
          <w:color w:val="000000"/>
          <w:sz w:val="28"/>
        </w:rPr>
        <w:t>
      Күріш жүйелері үшін субсидиялау көрсетілетін қызметтердің ең төменгі (субсидияланбайтын) құнынсыз көзделеді.</w:t>
      </w:r>
    </w:p>
    <w:bookmarkStart w:name="z37" w:id="32"/>
    <w:p>
      <w:pPr>
        <w:spacing w:after="0"/>
        <w:ind w:left="0"/>
        <w:jc w:val="both"/>
      </w:pPr>
      <w:r>
        <w:rPr>
          <w:rFonts w:ascii="Times New Roman"/>
          <w:b w:val="false"/>
          <w:i w:val="false"/>
          <w:color w:val="000000"/>
          <w:sz w:val="28"/>
        </w:rPr>
        <w:t xml:space="preserve">
      11. Субсидияланатын суаратын судың көлемі 2003 жылғы 9 шілдедегі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 астана) бөлінісіндегі су пайдалану лимитінен аспауы тиіс.</w:t>
      </w:r>
    </w:p>
    <w:bookmarkEnd w:id="32"/>
    <w:bookmarkStart w:name="z38" w:id="33"/>
    <w:p>
      <w:pPr>
        <w:spacing w:after="0"/>
        <w:ind w:left="0"/>
        <w:jc w:val="left"/>
      </w:pPr>
      <w:r>
        <w:rPr>
          <w:rFonts w:ascii="Times New Roman"/>
          <w:b/>
          <w:i w:val="false"/>
          <w:color w:val="000000"/>
        </w:rPr>
        <w:t xml:space="preserve"> 4-тарау. Субсидияларды төлеу тәртібі</w:t>
      </w:r>
    </w:p>
    <w:bookmarkEnd w:id="33"/>
    <w:bookmarkStart w:name="z39" w:id="34"/>
    <w:p>
      <w:pPr>
        <w:spacing w:after="0"/>
        <w:ind w:left="0"/>
        <w:jc w:val="both"/>
      </w:pPr>
      <w:r>
        <w:rPr>
          <w:rFonts w:ascii="Times New Roman"/>
          <w:b w:val="false"/>
          <w:i w:val="false"/>
          <w:color w:val="000000"/>
          <w:sz w:val="28"/>
        </w:rPr>
        <w:t>
      12. Басқарма осы Қағидалар қолданысқа енгізілген күннен бастап 5 (бес) жұмыс күні ішінде облыс, Астана және Алматы қалалары әкімдігінің интернет-ресурсында және одан кейін тиісті жылдың 1 наурызынан кешіктірмей, бұқаралық ақпарат құралдарында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34"/>
    <w:bookmarkStart w:name="z40" w:id="35"/>
    <w:p>
      <w:pPr>
        <w:spacing w:after="0"/>
        <w:ind w:left="0"/>
        <w:jc w:val="both"/>
      </w:pPr>
      <w:r>
        <w:rPr>
          <w:rFonts w:ascii="Times New Roman"/>
          <w:b w:val="false"/>
          <w:i w:val="false"/>
          <w:color w:val="000000"/>
          <w:sz w:val="28"/>
        </w:rPr>
        <w:t xml:space="preserve">
      13. Басқарма өтінімдердің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субсидиялар алу талаптарына сәйкестігін қарайды.</w:t>
      </w:r>
    </w:p>
    <w:bookmarkEnd w:id="35"/>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келген жағдайда, Басқарма бюджеттік субсидиялар төлеуге арналған ведомості қалыптастырады және төлем жүргізілген кезде төлемдер бойынша қаржыландырудың жеке жоспарына сәйкес аумақтық қазынашылық бөлімшесіне шоттардың тізілімін және төлем шотын ұсынады.</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талаптарға сәйкес келмеген жағдайда, өтінім берушіге бас тарту себептері көрсетілген жазбаша уәжді жауап ұсынылады. </w:t>
      </w:r>
    </w:p>
    <w:bookmarkStart w:name="z41" w:id="36"/>
    <w:p>
      <w:pPr>
        <w:spacing w:after="0"/>
        <w:ind w:left="0"/>
        <w:jc w:val="both"/>
      </w:pPr>
      <w:r>
        <w:rPr>
          <w:rFonts w:ascii="Times New Roman"/>
          <w:b w:val="false"/>
          <w:i w:val="false"/>
          <w:color w:val="000000"/>
          <w:sz w:val="28"/>
        </w:rPr>
        <w:t>
      14. Басқарма өтінімдерді тігілген, нөмірленген және мөрмен бекемделген журналға тіркейді.</w:t>
      </w:r>
    </w:p>
    <w:bookmarkEnd w:id="36"/>
    <w:bookmarkStart w:name="z42" w:id="37"/>
    <w:p>
      <w:pPr>
        <w:spacing w:after="0"/>
        <w:ind w:left="0"/>
        <w:jc w:val="left"/>
      </w:pPr>
      <w:r>
        <w:rPr>
          <w:rFonts w:ascii="Times New Roman"/>
          <w:b/>
          <w:i w:val="false"/>
          <w:color w:val="000000"/>
        </w:rPr>
        <w:t xml:space="preserve"> 5-тарау. Субсидиялау жөніндегі есептілік</w:t>
      </w:r>
    </w:p>
    <w:bookmarkEnd w:id="37"/>
    <w:bookmarkStart w:name="z43" w:id="38"/>
    <w:p>
      <w:pPr>
        <w:spacing w:after="0"/>
        <w:ind w:left="0"/>
        <w:jc w:val="both"/>
      </w:pPr>
      <w:r>
        <w:rPr>
          <w:rFonts w:ascii="Times New Roman"/>
          <w:b w:val="false"/>
          <w:i w:val="false"/>
          <w:color w:val="000000"/>
          <w:sz w:val="28"/>
        </w:rPr>
        <w:t>
      15. Басқарма Қазақстан Республикасы Ауыл шаруашылығы министрлігіне осы Қағидаларға 3-қосымшаға сәйкес нысан бойынша суаратын су беру жөніндегі көрсетілетін қызметтердің құнын арзандатуға арналған субсидиялардың пайдаланылуы туралы тиісті қаржы жылына арналған есепті 25 қарашадан кешіктірмей ұсынады.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 алуға арналған өтінімді қарау нәтижелері туралы № _____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____ жылғы " ___ " ________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Жүгіну мақсаты 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Жүгінген күні 20 ____ жылғы "____" _______________</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_______________________________________________________ (қаласы)</w:t>
      </w:r>
    </w:p>
    <w:p>
      <w:pPr>
        <w:spacing w:after="0"/>
        <w:ind w:left="0"/>
        <w:jc w:val="both"/>
      </w:pPr>
      <w:r>
        <w:rPr>
          <w:rFonts w:ascii="Times New Roman"/>
          <w:b w:val="false"/>
          <w:i w:val="false"/>
          <w:color w:val="000000"/>
          <w:sz w:val="28"/>
        </w:rPr>
        <w:t xml:space="preserve">
      Ауыл шаруашылығы басқармасының басшысы </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(аты, әкесінің аты (ол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(Астана, Алматы</w:t>
            </w:r>
            <w:r>
              <w:br/>
            </w:r>
            <w:r>
              <w:rPr>
                <w:rFonts w:ascii="Times New Roman"/>
                <w:b w:val="false"/>
                <w:i w:val="false"/>
                <w:color w:val="000000"/>
                <w:sz w:val="20"/>
              </w:rPr>
              <w:t>қалаларының)</w:t>
            </w:r>
            <w:r>
              <w:br/>
            </w:r>
            <w:r>
              <w:rPr>
                <w:rFonts w:ascii="Times New Roman"/>
                <w:b w:val="false"/>
                <w:i w:val="false"/>
                <w:color w:val="000000"/>
                <w:sz w:val="20"/>
              </w:rPr>
              <w:t>ауыл шаруашылығы басқармасы</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(ол бар болса),</w:t>
            </w:r>
            <w:r>
              <w:br/>
            </w:r>
            <w:r>
              <w:rPr>
                <w:rFonts w:ascii="Times New Roman"/>
                <w:b w:val="false"/>
                <w:i w:val="false"/>
                <w:color w:val="000000"/>
                <w:sz w:val="20"/>
              </w:rPr>
              <w:t>тегі)</w:t>
            </w:r>
          </w:p>
        </w:tc>
      </w:tr>
    </w:tbl>
    <w:p>
      <w:pPr>
        <w:spacing w:after="0"/>
        <w:ind w:left="0"/>
        <w:jc w:val="left"/>
      </w:pPr>
      <w:r>
        <w:rPr>
          <w:rFonts w:ascii="Times New Roman"/>
          <w:b/>
          <w:i w:val="false"/>
          <w:color w:val="000000"/>
        </w:rPr>
        <w:t xml:space="preserve"> 20 __ жылғы ____________ айы үшін су беру жөніндегі көрсетілетін қызметтерге субсидиялар алуға арналған өтінім</w:t>
      </w:r>
    </w:p>
    <w:p>
      <w:pPr>
        <w:spacing w:after="0"/>
        <w:ind w:left="0"/>
        <w:jc w:val="both"/>
      </w:pPr>
      <w:r>
        <w:rPr>
          <w:rFonts w:ascii="Times New Roman"/>
          <w:b w:val="false"/>
          <w:i w:val="false"/>
          <w:color w:val="000000"/>
          <w:sz w:val="28"/>
        </w:rPr>
        <w:t>
      1. Ауыл шаруашылығы тауарын өндіруші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 Орналасқан жері: ___________________________________</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3.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573"/>
        <w:gridCol w:w="5023"/>
        <w:gridCol w:w="440"/>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үшін – дара кәсіпкер ретінде қызметінің басталғаны туралы хабарлама</w:t>
            </w:r>
            <w:r>
              <w:br/>
            </w:r>
            <w:r>
              <w:rPr>
                <w:rFonts w:ascii="Times New Roman"/>
                <w:b w:val="false"/>
                <w:i w:val="false"/>
                <w:color w:val="000000"/>
                <w:sz w:val="20"/>
              </w:rPr>
              <w:t>
Қызметінің басталғаны туралы хабарлама</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жер пайдалану немесе жеке меншік құқығында тиесілі жер учаскесіне сәйкестендіруші және (немесе) құқық белгілеуші құжат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алаңы, гектар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құжаттың нөмірі және берілген күні,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көзінің атауы (өзен, бұлақ, суландыру жүйесі, су таратқыш, су бөлгіш)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жасалған су беру жөніндегі көрсетілетін қызметтерді ұсыну туралы шарттың нөмірі және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суаратын суды тұтыну көлемі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нормасы (бір гектарға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 банктің немесе Ұлттық почта операторының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 (БСК)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 (К/С)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суаратын суға алғашқы төлем құжаттары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теңге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суаратын су көлемі, мың м3 (текше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заңды мекенжайы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Басшы (немесе сенімхат бойынша оның өкілі):</w:t>
      </w:r>
    </w:p>
    <w:p>
      <w:pPr>
        <w:spacing w:after="0"/>
        <w:ind w:left="0"/>
        <w:jc w:val="both"/>
      </w:pPr>
      <w:r>
        <w:rPr>
          <w:rFonts w:ascii="Times New Roman"/>
          <w:b w:val="false"/>
          <w:i w:val="false"/>
          <w:color w:val="000000"/>
          <w:sz w:val="28"/>
        </w:rPr>
        <w:t>
      _____________ 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p>
      <w:pPr>
        <w:spacing w:after="0"/>
        <w:ind w:left="0"/>
        <w:jc w:val="both"/>
      </w:pPr>
      <w:r>
        <w:rPr>
          <w:rFonts w:ascii="Times New Roman"/>
          <w:b w:val="false"/>
          <w:i w:val="false"/>
          <w:color w:val="000000"/>
          <w:sz w:val="28"/>
        </w:rPr>
        <w:t>
      Бас бухгалтер (бар болса)</w:t>
      </w:r>
    </w:p>
    <w:p>
      <w:pPr>
        <w:spacing w:after="0"/>
        <w:ind w:left="0"/>
        <w:jc w:val="both"/>
      </w:pPr>
      <w:r>
        <w:rPr>
          <w:rFonts w:ascii="Times New Roman"/>
          <w:b w:val="false"/>
          <w:i w:val="false"/>
          <w:color w:val="000000"/>
          <w:sz w:val="28"/>
        </w:rPr>
        <w:t>
      ____________ 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Өтініш 20__ жылғы "___" ____________ қарауға қабылданды.</w:t>
      </w:r>
    </w:p>
    <w:p>
      <w:pPr>
        <w:spacing w:after="0"/>
        <w:ind w:left="0"/>
        <w:jc w:val="both"/>
      </w:pPr>
      <w:r>
        <w:rPr>
          <w:rFonts w:ascii="Times New Roman"/>
          <w:b w:val="false"/>
          <w:i w:val="false"/>
          <w:color w:val="000000"/>
          <w:sz w:val="28"/>
        </w:rPr>
        <w:t>
      ___________ ___________________________________________________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 (Астана, Алматы</w:t>
            </w:r>
            <w:r>
              <w:br/>
            </w:r>
            <w:r>
              <w:rPr>
                <w:rFonts w:ascii="Times New Roman"/>
                <w:b w:val="false"/>
                <w:i w:val="false"/>
                <w:color w:val="000000"/>
                <w:sz w:val="20"/>
              </w:rPr>
              <w:t>қалалары)</w:t>
            </w:r>
            <w:r>
              <w:br/>
            </w:r>
            <w:r>
              <w:rPr>
                <w:rFonts w:ascii="Times New Roman"/>
                <w:b w:val="false"/>
                <w:i w:val="false"/>
                <w:color w:val="000000"/>
                <w:sz w:val="20"/>
              </w:rPr>
              <w:t>әкімінің орынбасары</w:t>
            </w:r>
            <w:r>
              <w:br/>
            </w:r>
            <w:r>
              <w:rPr>
                <w:rFonts w:ascii="Times New Roman"/>
                <w:b w:val="false"/>
                <w:i w:val="false"/>
                <w:color w:val="000000"/>
                <w:sz w:val="20"/>
              </w:rPr>
              <w:t>________________________</w:t>
            </w:r>
            <w:r>
              <w:br/>
            </w:r>
            <w:r>
              <w:rPr>
                <w:rFonts w:ascii="Times New Roman"/>
                <w:b w:val="false"/>
                <w:i w:val="false"/>
                <w:color w:val="000000"/>
                <w:sz w:val="20"/>
              </w:rPr>
              <w:t>(аты, әкесінің аты (ол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w:t>
            </w:r>
            <w:r>
              <w:br/>
            </w:r>
            <w:r>
              <w:rPr>
                <w:rFonts w:ascii="Times New Roman"/>
                <w:b w:val="false"/>
                <w:i w:val="false"/>
                <w:color w:val="000000"/>
                <w:sz w:val="20"/>
              </w:rPr>
              <w:t>(қолы, мөр)</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_________________ облысы бойынша 201__ жылы (_________ айында) суаратын су беру жөніндегі көрсетілетін қызметтердің құнын арзандатуға арналған субсидиялардың пайдаланылуы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75"/>
        <w:gridCol w:w="1193"/>
        <w:gridCol w:w="448"/>
        <w:gridCol w:w="1130"/>
        <w:gridCol w:w="22"/>
        <w:gridCol w:w="822"/>
        <w:gridCol w:w="448"/>
        <w:gridCol w:w="946"/>
        <w:gridCol w:w="1277"/>
        <w:gridCol w:w="2024"/>
        <w:gridCol w:w="947"/>
        <w:gridCol w:w="696"/>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өндірушілердің (бұдан әрі – АШТӨ)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АШТӨ-ның жеке сәйкестендіру нөмірі (ЖСН)</w:t>
            </w:r>
            <w:r>
              <w:br/>
            </w:r>
            <w:r>
              <w:rPr>
                <w:rFonts w:ascii="Times New Roman"/>
                <w:b w:val="false"/>
                <w:i w:val="false"/>
                <w:color w:val="000000"/>
                <w:sz w:val="20"/>
              </w:rPr>
              <w:t>
бизнес-сәйкестендіру нөмірі (БСН)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w:t>
            </w:r>
            <w:r>
              <w:br/>
            </w:r>
            <w:r>
              <w:rPr>
                <w:rFonts w:ascii="Times New Roman"/>
                <w:b w:val="false"/>
                <w:i w:val="false"/>
                <w:color w:val="000000"/>
                <w:sz w:val="20"/>
              </w:rPr>
              <w:t>
мың (текше метр)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(Астана, Алматы қалаларының)</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 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bl>
    <w:bookmarkStart w:name="z49" w:id="39"/>
    <w:p>
      <w:pPr>
        <w:spacing w:after="0"/>
        <w:ind w:left="0"/>
        <w:jc w:val="both"/>
      </w:pPr>
      <w:r>
        <w:rPr>
          <w:rFonts w:ascii="Times New Roman"/>
          <w:b w:val="false"/>
          <w:i w:val="false"/>
          <w:color w:val="ff0000"/>
          <w:sz w:val="28"/>
        </w:rPr>
        <w:t xml:space="preserve">
      Ескерту. 2-қосымшаның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