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b149" w14:textId="2cbb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әкімдіктің" үлгілік архитектурасын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3 шілдедегі № 304 бұйрығы. Қазақстан Республикасының Әділет министрлігінде 2018 жылғы 12 шілдеде № 17191 болып тіркелді. Күші жойылды - Қазақстан Республикасының Цифрлық даму, инновациялар және аэроғарыш өнеркәсібі министрінің 2022 жылғы 11 қарашадағы № 428/НҚ бұйрығымен.</w:t>
      </w:r>
    </w:p>
    <w:p>
      <w:pPr>
        <w:spacing w:after="0"/>
        <w:ind w:left="0"/>
        <w:jc w:val="both"/>
      </w:pPr>
      <w:r>
        <w:rPr>
          <w:rFonts w:ascii="Times New Roman"/>
          <w:b w:val="false"/>
          <w:i w:val="false"/>
          <w:color w:val="ff0000"/>
          <w:sz w:val="28"/>
        </w:rPr>
        <w:t xml:space="preserve">
      Ескерту. Бұйрықтың күші жойылды - ҚР Цифрлық даму, инновациялар және аэроғарыш өнеркәсібі министрінің 11.11.2022 </w:t>
      </w:r>
      <w:r>
        <w:rPr>
          <w:rFonts w:ascii="Times New Roman"/>
          <w:b w:val="false"/>
          <w:i w:val="false"/>
          <w:color w:val="ff0000"/>
          <w:sz w:val="28"/>
        </w:rPr>
        <w:t>№ 428/НҚ</w:t>
      </w:r>
      <w:r>
        <w:rPr>
          <w:rFonts w:ascii="Times New Roman"/>
          <w:b w:val="false"/>
          <w:i w:val="false"/>
          <w:color w:val="ff0000"/>
          <w:sz w:val="28"/>
        </w:rPr>
        <w:t xml:space="preserve"> (01.01.2023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18)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"Электрондық әкімдіктің" үлгілік архитектурасы бекітілсін.</w:t>
      </w:r>
    </w:p>
    <w:bookmarkEnd w:id="1"/>
    <w:bookmarkStart w:name="z3" w:id="2"/>
    <w:p>
      <w:pPr>
        <w:spacing w:after="0"/>
        <w:ind w:left="0"/>
        <w:jc w:val="both"/>
      </w:pPr>
      <w:r>
        <w:rPr>
          <w:rFonts w:ascii="Times New Roman"/>
          <w:b w:val="false"/>
          <w:i w:val="false"/>
          <w:color w:val="000000"/>
          <w:sz w:val="28"/>
        </w:rPr>
        <w:t xml:space="preserve">
      2. "Электрондық әкімдіктің" үлгілік архитектурасын бекіту туралы" Қазақстан Республикасы Ақпарат және коммуникациялар министрінің 2016 жылғы 19 қыркүйектегі № 158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14492 болып тіркелген, 2017 жылғы 19 қаңтарда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министрлігінің Ақпараттандыру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w:t>
      </w:r>
    </w:p>
    <w:p>
      <w:pPr>
        <w:spacing w:after="0"/>
        <w:ind w:left="0"/>
        <w:jc w:val="both"/>
      </w:pPr>
      <w:r>
        <w:rPr>
          <w:rFonts w:ascii="Times New Roman"/>
          <w:b w:val="false"/>
          <w:i w:val="false"/>
          <w:color w:val="000000"/>
          <w:sz w:val="28"/>
        </w:rPr>
        <w:t>
      өнеркәсібі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М. Нургужин</w:t>
      </w:r>
    </w:p>
    <w:p>
      <w:pPr>
        <w:spacing w:after="0"/>
        <w:ind w:left="0"/>
        <w:jc w:val="both"/>
      </w:pPr>
      <w:r>
        <w:rPr>
          <w:rFonts w:ascii="Times New Roman"/>
          <w:b w:val="false"/>
          <w:i w:val="false"/>
          <w:color w:val="000000"/>
          <w:sz w:val="28"/>
        </w:rPr>
        <w:t>
      2018 жылғы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w:t>
      </w:r>
    </w:p>
    <w:p>
      <w:pPr>
        <w:spacing w:after="0"/>
        <w:ind w:left="0"/>
        <w:jc w:val="both"/>
      </w:pPr>
      <w:r>
        <w:rPr>
          <w:rFonts w:ascii="Times New Roman"/>
          <w:b w:val="false"/>
          <w:i w:val="false"/>
          <w:color w:val="000000"/>
          <w:sz w:val="28"/>
        </w:rPr>
        <w:t>
      2018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w:t>
            </w:r>
            <w:r>
              <w:br/>
            </w:r>
            <w:r>
              <w:rPr>
                <w:rFonts w:ascii="Times New Roman"/>
                <w:b w:val="false"/>
                <w:i w:val="false"/>
                <w:color w:val="000000"/>
                <w:sz w:val="20"/>
              </w:rPr>
              <w:t>коммуникациялар министрінің</w:t>
            </w:r>
            <w:r>
              <w:br/>
            </w:r>
            <w:r>
              <w:rPr>
                <w:rFonts w:ascii="Times New Roman"/>
                <w:b w:val="false"/>
                <w:i w:val="false"/>
                <w:color w:val="000000"/>
                <w:sz w:val="20"/>
              </w:rPr>
              <w:t>2018 жылғы 3 шілдедегі</w:t>
            </w:r>
            <w:r>
              <w:br/>
            </w:r>
            <w:r>
              <w:rPr>
                <w:rFonts w:ascii="Times New Roman"/>
                <w:b w:val="false"/>
                <w:i w:val="false"/>
                <w:color w:val="000000"/>
                <w:sz w:val="20"/>
              </w:rPr>
              <w:t>№ 304 бұйрығымен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"Электрондық әкімдіктің" үлгілік архитектурасы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"Электрондық әкімдіктің" үлгілік архитектурасы (бұдан әрі – Үлгілік архитектура)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18) тармақшасына (бұдан әрі – Заң) сәйкес әзірленді және Қазақстан Республикасының әкімшілік-аумақтық құрылысының жүйесін ескере отырып, жергілікті атқарушы органдардың функциялары мен көрсетілетін қызметтерді іске асыруына, ұйымдық құрылымына, ақпараттар легіне, ақпараттық-коммуникациялық инфрақұрылымына қойылатын стандарттық құрамдастар мен талаптардың сипаттамасын білдіреді.</w:t>
      </w:r>
    </w:p>
    <w:bookmarkEnd w:id="12"/>
    <w:bookmarkStart w:name="z15" w:id="13"/>
    <w:p>
      <w:pPr>
        <w:spacing w:after="0"/>
        <w:ind w:left="0"/>
        <w:jc w:val="both"/>
      </w:pPr>
      <w:r>
        <w:rPr>
          <w:rFonts w:ascii="Times New Roman"/>
          <w:b w:val="false"/>
          <w:i w:val="false"/>
          <w:color w:val="000000"/>
          <w:sz w:val="28"/>
        </w:rPr>
        <w:t xml:space="preserve">
      2. "Электрондық үкіметтің" сервистік интеграторы Үлгілік архитектураны "электрондық үкімет" архитектурасының құрамдасы ретінде дамытудың әдіснамалық қамтамасыз етуді жүзеге асырады және Үлгілік архитектураға, Қазақстан Республикасы Ақпарат және коммуникациялар министрінің 2016 жылғы 19 қыркүйектегі № 159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14492 болып тіркелген) бекітілген Мемлекеттік органдардың архитектураларын әзірлеу, іске асырылуын қолдап отыру және дамыту қағидаларына (бұдан әрі – Талаптар) сәйкес, сондай-ақ мемлекеттік органның мақсаттары мен міндеттері негізінде жергілікті атқарушы органдар үшін мемлекеттік органдардың архитектурасын (бұдан әрі – архитектура) әзірлейді.</w:t>
      </w:r>
    </w:p>
    <w:bookmarkEnd w:id="13"/>
    <w:bookmarkStart w:name="z16" w:id="14"/>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(бұдан әрі – ЖАО) жергілікті атқарушы органның қызмет бағыттарын ескере отырып Үлгілік архитектураның енгізілуін қамтамасыз етеді.</w:t>
      </w:r>
    </w:p>
    <w:bookmarkEnd w:id="14"/>
    <w:bookmarkStart w:name="z17" w:id="15"/>
    <w:p>
      <w:pPr>
        <w:spacing w:after="0"/>
        <w:ind w:left="0"/>
        <w:jc w:val="both"/>
      </w:pPr>
      <w:r>
        <w:rPr>
          <w:rFonts w:ascii="Times New Roman"/>
          <w:b w:val="false"/>
          <w:i w:val="false"/>
          <w:color w:val="000000"/>
          <w:sz w:val="28"/>
        </w:rPr>
        <w:t xml:space="preserve">
      4. ЖАО Қазақстан Республикасы Үкіметінің 2017 жылғы 29 қарашадағы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мемлекеттік жоспарлау жүйесіне және Үлгілік архитектураға сәйкес әзірленген аумақтарды дамыту бағдарламаларында белгіленген ақпараттандыру басымдықтарын ескере отырып, ақпараттық жүйелерді құрады немесе дамытады, бағдарламалық қамтылымды (бұдан әрі – БҚ) және (немесе) ақпараттық-коммуникациялық инфрақұрылым объектілерін сатып алады.</w:t>
      </w:r>
    </w:p>
    <w:bookmarkEnd w:id="15"/>
    <w:bookmarkStart w:name="z18" w:id="16"/>
    <w:p>
      <w:pPr>
        <w:spacing w:after="0"/>
        <w:ind w:left="0"/>
        <w:jc w:val="both"/>
      </w:pPr>
      <w:r>
        <w:rPr>
          <w:rFonts w:ascii="Times New Roman"/>
          <w:b w:val="false"/>
          <w:i w:val="false"/>
          <w:color w:val="000000"/>
          <w:sz w:val="28"/>
        </w:rPr>
        <w:t>
      5. Осы Үлгілік архитектурада мынадай негізгі ұғымдар мен қысқартулар пайдаланылады:</w:t>
      </w:r>
    </w:p>
    <w:bookmarkEnd w:id="16"/>
    <w:bookmarkStart w:name="z19" w:id="17"/>
    <w:p>
      <w:pPr>
        <w:spacing w:after="0"/>
        <w:ind w:left="0"/>
        <w:jc w:val="both"/>
      </w:pPr>
      <w:r>
        <w:rPr>
          <w:rFonts w:ascii="Times New Roman"/>
          <w:b w:val="false"/>
          <w:i w:val="false"/>
          <w:color w:val="000000"/>
          <w:sz w:val="28"/>
        </w:rPr>
        <w:t>
      1) ақпараттандыру индикаторлары – ақпараттық-коммуникациялық технологияларды (бұдан әрі – АКТ) қолдану тиімділігі нәтижелерінің көрсеткіштері;</w:t>
      </w:r>
    </w:p>
    <w:bookmarkEnd w:id="17"/>
    <w:bookmarkStart w:name="z20" w:id="18"/>
    <w:p>
      <w:pPr>
        <w:spacing w:after="0"/>
        <w:ind w:left="0"/>
        <w:jc w:val="both"/>
      </w:pPr>
      <w:r>
        <w:rPr>
          <w:rFonts w:ascii="Times New Roman"/>
          <w:b w:val="false"/>
          <w:i w:val="false"/>
          <w:color w:val="000000"/>
          <w:sz w:val="28"/>
        </w:rPr>
        <w:t>
      2) ақпараттық ресурстар – жекелеген құжаттар мен жекелеген құжаттар ауқымы, ақпараттық жүйелердегі (бұдан әрі – АЖ) (кітапханаларда, архивтерде, қорларда, деректер банкінде, АЖ) құжаттар мен құжаттар ауқымы;</w:t>
      </w:r>
    </w:p>
    <w:bookmarkEnd w:id="18"/>
    <w:bookmarkStart w:name="z21" w:id="19"/>
    <w:p>
      <w:pPr>
        <w:spacing w:after="0"/>
        <w:ind w:left="0"/>
        <w:jc w:val="both"/>
      </w:pPr>
      <w:r>
        <w:rPr>
          <w:rFonts w:ascii="Times New Roman"/>
          <w:b w:val="false"/>
          <w:i w:val="false"/>
          <w:color w:val="000000"/>
          <w:sz w:val="28"/>
        </w:rPr>
        <w:t>
      3) жергілікті атқарушы органдар қызметінің тиімділігі көрсеткіштерінің базалық тізбесі (бұдан әрі – көрсеткіштердің базалық тізбесі) – аумақтарды дамытудың түйінді бағыттарының деңгейлерін көрсететін және жергілікті атқарушы органдар қызметі тиімділігінің көрсеткіштері болып табылатын аумақтарды дамыту бағдарламаларының біріздендірілген нысаналы индикаторлары мен нәтижелерінің көрсеткіштер жиынтығы.</w:t>
      </w:r>
    </w:p>
    <w:bookmarkEnd w:id="19"/>
    <w:p>
      <w:pPr>
        <w:spacing w:after="0"/>
        <w:ind w:left="0"/>
        <w:jc w:val="both"/>
      </w:pPr>
      <w:r>
        <w:rPr>
          <w:rFonts w:ascii="Times New Roman"/>
          <w:b w:val="false"/>
          <w:i w:val="false"/>
          <w:color w:val="000000"/>
          <w:sz w:val="28"/>
        </w:rPr>
        <w:t>
      Осы Үлгілік архитектурада пайдаланылатын өзге де ұғымдар мен терминдер Қазақстан Республикасының заңнамасына және Заңға сәйкес қолданылады.</w:t>
      </w:r>
    </w:p>
    <w:bookmarkStart w:name="z22" w:id="20"/>
    <w:p>
      <w:pPr>
        <w:spacing w:after="0"/>
        <w:ind w:left="0"/>
        <w:jc w:val="left"/>
      </w:pPr>
      <w:r>
        <w:rPr>
          <w:rFonts w:ascii="Times New Roman"/>
          <w:b/>
          <w:i w:val="false"/>
          <w:color w:val="000000"/>
        </w:rPr>
        <w:t xml:space="preserve"> 2-тарау. Жергілікті атқарушы органдардың функциялары мен көрсетілетін қызметтерді іске асыруына қойылатын стандарттық құрамдастар мен талаптардың сипаттамасы</w:t>
      </w:r>
    </w:p>
    <w:bookmarkEnd w:id="20"/>
    <w:bookmarkStart w:name="z23" w:id="21"/>
    <w:p>
      <w:pPr>
        <w:spacing w:after="0"/>
        <w:ind w:left="0"/>
        <w:jc w:val="both"/>
      </w:pPr>
      <w:r>
        <w:rPr>
          <w:rFonts w:ascii="Times New Roman"/>
          <w:b w:val="false"/>
          <w:i w:val="false"/>
          <w:color w:val="000000"/>
          <w:sz w:val="28"/>
        </w:rPr>
        <w:t>
      6. ЖАО өзіне:</w:t>
      </w:r>
    </w:p>
    <w:bookmarkEnd w:id="21"/>
    <w:p>
      <w:pPr>
        <w:spacing w:after="0"/>
        <w:ind w:left="0"/>
        <w:jc w:val="both"/>
      </w:pPr>
      <w:r>
        <w:rPr>
          <w:rFonts w:ascii="Times New Roman"/>
          <w:b w:val="false"/>
          <w:i w:val="false"/>
          <w:color w:val="000000"/>
          <w:sz w:val="28"/>
        </w:rPr>
        <w:t>
      стандарттық шешімдер ретінде көп рет пайдалануға жататын ақпараттық жүйелерді (немесе олардың бөліктерін);</w:t>
      </w:r>
    </w:p>
    <w:p>
      <w:pPr>
        <w:spacing w:after="0"/>
        <w:ind w:left="0"/>
        <w:jc w:val="both"/>
      </w:pPr>
      <w:r>
        <w:rPr>
          <w:rFonts w:ascii="Times New Roman"/>
          <w:b w:val="false"/>
          <w:i w:val="false"/>
          <w:color w:val="000000"/>
          <w:sz w:val="28"/>
        </w:rPr>
        <w:t>
      үлгілік ақпараттық ресурстар мен ақпараттық ағымдарды;</w:t>
      </w:r>
    </w:p>
    <w:p>
      <w:pPr>
        <w:spacing w:after="0"/>
        <w:ind w:left="0"/>
        <w:jc w:val="both"/>
      </w:pPr>
      <w:r>
        <w:rPr>
          <w:rFonts w:ascii="Times New Roman"/>
          <w:b w:val="false"/>
          <w:i w:val="false"/>
          <w:color w:val="000000"/>
          <w:sz w:val="28"/>
        </w:rPr>
        <w:t>
      ақпараттық-коммуникациялық инфрақұрылымы (бұдан әрі – АК-инфрақұрылым) құрамдастарының үлгілік құрамын қамтитын стандарттық құрамдастардың негізінде мемлекеттік функциялар мен олардан туындайтын мемлекеттік көрсетілетін қызметтерді автоматтандырудың біркелкі біріздендірілген деңгейін қамтамасыз етеді.</w:t>
      </w:r>
    </w:p>
    <w:bookmarkStart w:name="z24" w:id="22"/>
    <w:p>
      <w:pPr>
        <w:spacing w:after="0"/>
        <w:ind w:left="0"/>
        <w:jc w:val="both"/>
      </w:pPr>
      <w:r>
        <w:rPr>
          <w:rFonts w:ascii="Times New Roman"/>
          <w:b w:val="false"/>
          <w:i w:val="false"/>
          <w:color w:val="000000"/>
          <w:sz w:val="28"/>
        </w:rPr>
        <w:t xml:space="preserve">
      7. ЖАО қызметінің архитектурасын әзірлеу мақсатында осы Үлгілік архитектураға </w:t>
      </w:r>
      <w:r>
        <w:rPr>
          <w:rFonts w:ascii="Times New Roman"/>
          <w:b w:val="false"/>
          <w:i w:val="false"/>
          <w:color w:val="000000"/>
          <w:sz w:val="28"/>
        </w:rPr>
        <w:t>1-қосымшаға</w:t>
      </w:r>
      <w:r>
        <w:rPr>
          <w:rFonts w:ascii="Times New Roman"/>
          <w:b w:val="false"/>
          <w:i w:val="false"/>
          <w:color w:val="000000"/>
          <w:sz w:val="28"/>
        </w:rPr>
        <w:t xml:space="preserve"> сәйкес функционалдық мүмкіндіктердің үлгілік жинағы (бұдан әрі – Функционалдық мүмкіндіктердің үлгілік жинағы) пайдаланылады.</w:t>
      </w:r>
    </w:p>
    <w:bookmarkEnd w:id="22"/>
    <w:bookmarkStart w:name="z25" w:id="23"/>
    <w:p>
      <w:pPr>
        <w:spacing w:after="0"/>
        <w:ind w:left="0"/>
        <w:jc w:val="both"/>
      </w:pPr>
      <w:r>
        <w:rPr>
          <w:rFonts w:ascii="Times New Roman"/>
          <w:b w:val="false"/>
          <w:i w:val="false"/>
          <w:color w:val="000000"/>
          <w:sz w:val="28"/>
        </w:rPr>
        <w:t>
      8. ЖАО функционалдық мүмкіндіктерінің үлгілік жинағы әкімшілік-аумақтық құрылыс деңгейлері бойынша топтастырылған ЖАО мемлекеттік функциялары мен олардан туындайтын көрсетілетін мемлекеттік қызметтер тізбесін білдіреді.</w:t>
      </w:r>
    </w:p>
    <w:bookmarkEnd w:id="23"/>
    <w:p>
      <w:pPr>
        <w:spacing w:after="0"/>
        <w:ind w:left="0"/>
        <w:jc w:val="both"/>
      </w:pPr>
      <w:r>
        <w:rPr>
          <w:rFonts w:ascii="Times New Roman"/>
          <w:b w:val="false"/>
          <w:i w:val="false"/>
          <w:color w:val="000000"/>
          <w:sz w:val="28"/>
        </w:rPr>
        <w:t>
      ЖАО функционалдық мүмкіндіктерінің үлгілік жинағын әкімшілік-аумақтық бірліктің қызмет бағыттарын және әлеуметтік-экономикалық даму ерекшеліктерін ескере отырып бейімдейді.</w:t>
      </w:r>
    </w:p>
    <w:bookmarkStart w:name="z26" w:id="24"/>
    <w:p>
      <w:pPr>
        <w:spacing w:after="0"/>
        <w:ind w:left="0"/>
        <w:jc w:val="both"/>
      </w:pPr>
      <w:r>
        <w:rPr>
          <w:rFonts w:ascii="Times New Roman"/>
          <w:b w:val="false"/>
          <w:i w:val="false"/>
          <w:color w:val="000000"/>
          <w:sz w:val="28"/>
        </w:rPr>
        <w:t xml:space="preserve">
      9. Ақпараттық жүйелердің нысаналы архитектурасын әзірлеу кезінде ЖАО функционалдық мүмкіндіктердің үлгілік жинағында көрсетілген функционалдық мүмкіндіктерді автоматтандырудың оңтайлы, стандарттық тәсілдерін пайдаланады және мынадай талаптарды басшылыққа алады: </w:t>
      </w:r>
    </w:p>
    <w:bookmarkEnd w:id="24"/>
    <w:bookmarkStart w:name="z27" w:id="25"/>
    <w:p>
      <w:pPr>
        <w:spacing w:after="0"/>
        <w:ind w:left="0"/>
        <w:jc w:val="both"/>
      </w:pPr>
      <w:r>
        <w:rPr>
          <w:rFonts w:ascii="Times New Roman"/>
          <w:b w:val="false"/>
          <w:i w:val="false"/>
          <w:color w:val="000000"/>
          <w:sz w:val="28"/>
        </w:rPr>
        <w:t xml:space="preserve">
      1) орталық уәкілетті органның, Қазақстан Республикасының Президентіне тікелей бағынатын және есеп беретін мемлекеттік органның (бұдан әрі – ОМО) АЖ немесе тиісті функционалдық мүмкіндікті автоматтандыратын ведомствоаралық АЖ болған жағдайда, ЖАО оны өз қызметінде пайдаланады; </w:t>
      </w:r>
    </w:p>
    <w:bookmarkEnd w:id="25"/>
    <w:bookmarkStart w:name="z28" w:id="26"/>
    <w:p>
      <w:pPr>
        <w:spacing w:after="0"/>
        <w:ind w:left="0"/>
        <w:jc w:val="both"/>
      </w:pPr>
      <w:r>
        <w:rPr>
          <w:rFonts w:ascii="Times New Roman"/>
          <w:b w:val="false"/>
          <w:i w:val="false"/>
          <w:color w:val="000000"/>
          <w:sz w:val="28"/>
        </w:rPr>
        <w:t>
      2) орталық уәкілетті органның АЖ немесе тиісті функционалдық мүмкіндікті автоматтандыратын ведомствоаралық АЖ болмаған жағдайда, ЖАО АЖ әзірлеуді жүзеге асырады, бұл ретте функционалдық мүмкіндіктердің үлгілік жинағында көрсетілген көлемде функционалдық мүмкіндіктерді автоматтандырады;</w:t>
      </w:r>
    </w:p>
    <w:bookmarkEnd w:id="26"/>
    <w:bookmarkStart w:name="z29" w:id="27"/>
    <w:p>
      <w:pPr>
        <w:spacing w:after="0"/>
        <w:ind w:left="0"/>
        <w:jc w:val="both"/>
      </w:pPr>
      <w:r>
        <w:rPr>
          <w:rFonts w:ascii="Times New Roman"/>
          <w:b w:val="false"/>
          <w:i w:val="false"/>
          <w:color w:val="000000"/>
          <w:sz w:val="28"/>
        </w:rPr>
        <w:t>
      3) меншікті АЖ әзірлеу кезінде ЖАО функционалдық мүмкіндіктерді автоматтандырудың кез келген көрсетілген деңгейін таңдайды (бірнеше автоматтандыру деңгейі келтірілген функционалдық мүмкіндіктер үшін).</w:t>
      </w:r>
    </w:p>
    <w:bookmarkEnd w:id="27"/>
    <w:bookmarkStart w:name="z30" w:id="28"/>
    <w:p>
      <w:pPr>
        <w:spacing w:after="0"/>
        <w:ind w:left="0"/>
        <w:jc w:val="both"/>
      </w:pPr>
      <w:r>
        <w:rPr>
          <w:rFonts w:ascii="Times New Roman"/>
          <w:b w:val="false"/>
          <w:i w:val="false"/>
          <w:color w:val="000000"/>
          <w:sz w:val="28"/>
        </w:rPr>
        <w:t xml:space="preserve">
      10. Үлгілік архитектураны енгізу шеңберінде әкімшілік-аумақтық бірліктерді ақпараттандыру жөніндегі іс-шаралар аумақтарды дамыту бағдарламаларында көрсетілетін өңірлердің әлеуметтік-экономикалық дамуының нысаналы индикаторларына қол жеткізу мақсатында жүргізіледі. </w:t>
      </w:r>
    </w:p>
    <w:bookmarkEnd w:id="28"/>
    <w:bookmarkStart w:name="z31" w:id="29"/>
    <w:p>
      <w:pPr>
        <w:spacing w:after="0"/>
        <w:ind w:left="0"/>
        <w:jc w:val="both"/>
      </w:pPr>
      <w:r>
        <w:rPr>
          <w:rFonts w:ascii="Times New Roman"/>
          <w:b w:val="false"/>
          <w:i w:val="false"/>
          <w:color w:val="000000"/>
          <w:sz w:val="28"/>
        </w:rPr>
        <w:t xml:space="preserve">
      11. Әкімшілік-аумақтық бірліктердің ақпараттандырылуын, "электрондық әкімдіктің" үлгілік архитектурасын автоматтандыру мен енгізу процестерін мониторингтеуді жүзеге асыру үшін осы Үлгілік архитектураға </w:t>
      </w:r>
      <w:r>
        <w:rPr>
          <w:rFonts w:ascii="Times New Roman"/>
          <w:b w:val="false"/>
          <w:i w:val="false"/>
          <w:color w:val="000000"/>
          <w:sz w:val="28"/>
        </w:rPr>
        <w:t>2-қосымшаға</w:t>
      </w:r>
      <w:r>
        <w:rPr>
          <w:rFonts w:ascii="Times New Roman"/>
          <w:b w:val="false"/>
          <w:i w:val="false"/>
          <w:color w:val="000000"/>
          <w:sz w:val="28"/>
        </w:rPr>
        <w:t xml:space="preserve"> сәйкес әкімшілік-аумақтық бірліктерді ақпараттандырудың нысаналы индикаторларының үлгілік жинағы қолданылады.</w:t>
      </w:r>
    </w:p>
    <w:bookmarkEnd w:id="29"/>
    <w:bookmarkStart w:name="z32" w:id="30"/>
    <w:p>
      <w:pPr>
        <w:spacing w:after="0"/>
        <w:ind w:left="0"/>
        <w:jc w:val="both"/>
      </w:pPr>
      <w:r>
        <w:rPr>
          <w:rFonts w:ascii="Times New Roman"/>
          <w:b w:val="false"/>
          <w:i w:val="false"/>
          <w:color w:val="000000"/>
          <w:sz w:val="28"/>
        </w:rPr>
        <w:t xml:space="preserve">
      12. Әкімшілік-аумақтық бірліктерді ақпараттандырудың нысаналы индикаторлары төмендегі санаттар бойынша топтастырылған: </w:t>
      </w:r>
    </w:p>
    <w:bookmarkEnd w:id="30"/>
    <w:bookmarkStart w:name="z33" w:id="31"/>
    <w:p>
      <w:pPr>
        <w:spacing w:after="0"/>
        <w:ind w:left="0"/>
        <w:jc w:val="both"/>
      </w:pPr>
      <w:r>
        <w:rPr>
          <w:rFonts w:ascii="Times New Roman"/>
          <w:b w:val="false"/>
          <w:i w:val="false"/>
          <w:color w:val="000000"/>
          <w:sz w:val="28"/>
        </w:rPr>
        <w:t>
      1) ЖАО АК-инфрақұрылымы дамыту және ЖАО қызметтерін автоматтандыру дәрежесінің индикаторлары;</w:t>
      </w:r>
    </w:p>
    <w:bookmarkEnd w:id="31"/>
    <w:bookmarkStart w:name="z34" w:id="32"/>
    <w:p>
      <w:pPr>
        <w:spacing w:after="0"/>
        <w:ind w:left="0"/>
        <w:jc w:val="both"/>
      </w:pPr>
      <w:r>
        <w:rPr>
          <w:rFonts w:ascii="Times New Roman"/>
          <w:b w:val="false"/>
          <w:i w:val="false"/>
          <w:color w:val="000000"/>
          <w:sz w:val="28"/>
        </w:rPr>
        <w:t xml:space="preserve">
      2) әкімшілік-аумақтық бірліктің тұрғындары арасында АКТ ену дәрежесін көрсететін тұрғындарды ақпараттандыру индикаторлары. </w:t>
      </w:r>
    </w:p>
    <w:bookmarkEnd w:id="32"/>
    <w:bookmarkStart w:name="z35" w:id="33"/>
    <w:p>
      <w:pPr>
        <w:spacing w:after="0"/>
        <w:ind w:left="0"/>
        <w:jc w:val="both"/>
      </w:pPr>
      <w:r>
        <w:rPr>
          <w:rFonts w:ascii="Times New Roman"/>
          <w:b w:val="false"/>
          <w:i w:val="false"/>
          <w:color w:val="000000"/>
          <w:sz w:val="28"/>
        </w:rPr>
        <w:t xml:space="preserve">
      13. ЖАО АК-инфрақұрылымын дамыту және ЖАО қызметтерін автоматтандыру дәрежесінің индикаторлары халыққа мемлекеттік қызмет көрсету сапасының дәрежесін көрсететін "Мемлекеттік қызметтер" бағытының шеңберінде аумақтарды дамыту бағдарламасына енгізіледі. Аталған бағыт шеңберінде ЖАО мемлекеттік органдардың интернет-ресурстарының бірыңғай платформасына интернет-ресурстардың көшуін және олардың дамуын қамтамасыз етеді, сондай-ақ бекітілген архитектураға сәйкес мемлекеттік функциялар мен олардан туындайтын қызметтерді автоматтандыратын АЖ-ны, сервистік бағдарламалық өнімдерді енгізуді жүзеге асырады және олар мен байланыс арналарының жұмыс істеуін қамтамасыз етеді. </w:t>
      </w:r>
    </w:p>
    <w:bookmarkEnd w:id="33"/>
    <w:bookmarkStart w:name="z36" w:id="34"/>
    <w:p>
      <w:pPr>
        <w:spacing w:after="0"/>
        <w:ind w:left="0"/>
        <w:jc w:val="both"/>
      </w:pPr>
      <w:r>
        <w:rPr>
          <w:rFonts w:ascii="Times New Roman"/>
          <w:b w:val="false"/>
          <w:i w:val="false"/>
          <w:color w:val="000000"/>
          <w:sz w:val="28"/>
        </w:rPr>
        <w:t xml:space="preserve">
      14. Әкімшілік-аумақтық бірліктің тұрғындары арасында АКТ-ның ену дәрежесін көрсететін халықты ақпараттандыру индикаторлары ақпараттық қоғам мен инновациялық экономикаға көшу мақсатында әкімшілік-аумақтық бірліктің АКТ даму дәрежесін көрсететін "Инфрақұрылым" бағыты шеңберінде аумақтарды дамыту бағдарламасына енгізіледі. Осы топтағы индикаторларға қол жеткізу цифрлық сауаттылықты арттыруға, халық арасында электрондық түрдегі қызметтерді насихаттау мен танымал етуге, сондай-ақ ЖАО АК-инфрақұрылымын жаңғырту мен дамытуға бағытталған іс-шаралар арқылы жүзеге асырылады. </w:t>
      </w:r>
    </w:p>
    <w:bookmarkEnd w:id="34"/>
    <w:bookmarkStart w:name="z37" w:id="35"/>
    <w:p>
      <w:pPr>
        <w:spacing w:after="0"/>
        <w:ind w:left="0"/>
        <w:jc w:val="left"/>
      </w:pPr>
      <w:r>
        <w:rPr>
          <w:rFonts w:ascii="Times New Roman"/>
          <w:b/>
          <w:i w:val="false"/>
          <w:color w:val="000000"/>
        </w:rPr>
        <w:t xml:space="preserve"> 3-тарау. Жергілікті атқарушы органдардың ұйымдық құрылымының сипаттамасы</w:t>
      </w:r>
    </w:p>
    <w:bookmarkEnd w:id="35"/>
    <w:bookmarkStart w:name="z38" w:id="36"/>
    <w:p>
      <w:pPr>
        <w:spacing w:after="0"/>
        <w:ind w:left="0"/>
        <w:jc w:val="both"/>
      </w:pPr>
      <w:r>
        <w:rPr>
          <w:rFonts w:ascii="Times New Roman"/>
          <w:b w:val="false"/>
          <w:i w:val="false"/>
          <w:color w:val="000000"/>
          <w:sz w:val="28"/>
        </w:rPr>
        <w:t xml:space="preserve">
      15. ЖАО ұйымдық құрылымын құру Қазақстан Республикасы Үкіметінің 2013 жылғы 18 маусымдағы № 608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жергілікті мемлекеттік басқару базалық құрылымына негізделеді. </w:t>
      </w:r>
    </w:p>
    <w:bookmarkEnd w:id="36"/>
    <w:bookmarkStart w:name="z39" w:id="37"/>
    <w:p>
      <w:pPr>
        <w:spacing w:after="0"/>
        <w:ind w:left="0"/>
        <w:jc w:val="both"/>
      </w:pPr>
      <w:r>
        <w:rPr>
          <w:rFonts w:ascii="Times New Roman"/>
          <w:b w:val="false"/>
          <w:i w:val="false"/>
          <w:color w:val="000000"/>
          <w:sz w:val="28"/>
        </w:rPr>
        <w:t>
      16. ЖАО ұйымдық құрылымын қалыптастыру кезінде мыналар:</w:t>
      </w:r>
    </w:p>
    <w:bookmarkEnd w:id="37"/>
    <w:bookmarkStart w:name="z40" w:id="38"/>
    <w:p>
      <w:pPr>
        <w:spacing w:after="0"/>
        <w:ind w:left="0"/>
        <w:jc w:val="both"/>
      </w:pPr>
      <w:r>
        <w:rPr>
          <w:rFonts w:ascii="Times New Roman"/>
          <w:b w:val="false"/>
          <w:i w:val="false"/>
          <w:color w:val="000000"/>
          <w:sz w:val="28"/>
        </w:rPr>
        <w:t>
      1) құрылымдық бөлімше функцияларының оның қызмет саласындағы міндеттеріне сәйкес болуы;</w:t>
      </w:r>
    </w:p>
    <w:bookmarkEnd w:id="38"/>
    <w:bookmarkStart w:name="z41" w:id="39"/>
    <w:p>
      <w:pPr>
        <w:spacing w:after="0"/>
        <w:ind w:left="0"/>
        <w:jc w:val="both"/>
      </w:pPr>
      <w:r>
        <w:rPr>
          <w:rFonts w:ascii="Times New Roman"/>
          <w:b w:val="false"/>
          <w:i w:val="false"/>
          <w:color w:val="000000"/>
          <w:sz w:val="28"/>
        </w:rPr>
        <w:t>
      2) құрылымдық бөлімшелердің міндеттері мен функцияларының Қазақстан Республикасының заңнамасында көзделген өкілеттіктерге сәйкес болуы;</w:t>
      </w:r>
    </w:p>
    <w:bookmarkEnd w:id="39"/>
    <w:bookmarkStart w:name="z42" w:id="40"/>
    <w:p>
      <w:pPr>
        <w:spacing w:after="0"/>
        <w:ind w:left="0"/>
        <w:jc w:val="both"/>
      </w:pPr>
      <w:r>
        <w:rPr>
          <w:rFonts w:ascii="Times New Roman"/>
          <w:b w:val="false"/>
          <w:i w:val="false"/>
          <w:color w:val="000000"/>
          <w:sz w:val="28"/>
        </w:rPr>
        <w:t xml:space="preserve">
      3) бір ЖАО құрылымы шеңберінде түрлі құрылымдық бөлімшелерде функциялар мен құзыреттердің қайталануын болдырмау </w:t>
      </w:r>
    </w:p>
    <w:bookmarkEnd w:id="40"/>
    <w:bookmarkStart w:name="z43" w:id="41"/>
    <w:p>
      <w:pPr>
        <w:spacing w:after="0"/>
        <w:ind w:left="0"/>
        <w:jc w:val="both"/>
      </w:pPr>
      <w:r>
        <w:rPr>
          <w:rFonts w:ascii="Times New Roman"/>
          <w:b w:val="false"/>
          <w:i w:val="false"/>
          <w:color w:val="000000"/>
          <w:sz w:val="28"/>
        </w:rPr>
        <w:t>
      4) автоматизация есебінен жергілікті атқарушы органдар құрылымын оңтайландыру ескеріледі.</w:t>
      </w:r>
    </w:p>
    <w:bookmarkEnd w:id="41"/>
    <w:bookmarkStart w:name="z44" w:id="42"/>
    <w:p>
      <w:pPr>
        <w:spacing w:after="0"/>
        <w:ind w:left="0"/>
        <w:jc w:val="left"/>
      </w:pPr>
      <w:r>
        <w:rPr>
          <w:rFonts w:ascii="Times New Roman"/>
          <w:b/>
          <w:i w:val="false"/>
          <w:color w:val="000000"/>
        </w:rPr>
        <w:t xml:space="preserve"> 4-тарау. Жергілікті атқарушы органдардың ақпараттық ағымдарының сипаттамасы</w:t>
      </w:r>
    </w:p>
    <w:bookmarkEnd w:id="42"/>
    <w:bookmarkStart w:name="z45" w:id="43"/>
    <w:p>
      <w:pPr>
        <w:spacing w:after="0"/>
        <w:ind w:left="0"/>
        <w:jc w:val="both"/>
      </w:pPr>
      <w:r>
        <w:rPr>
          <w:rFonts w:ascii="Times New Roman"/>
          <w:b w:val="false"/>
          <w:i w:val="false"/>
          <w:color w:val="000000"/>
          <w:sz w:val="28"/>
        </w:rPr>
        <w:t>
      17. ЖАО ақпараттық жүйелердің ықпалдасуы, ақпараттық ресурстарды ұсыну және жергілікті атқарушы органдардың ақпараттық ағымдарын төмендету арқылы орталық атқарушы органдармен және Қазақстан Республикасының Президентіне тікелей бағынысты және есеп беретін мемлекеттік органдармен ақпараттық өзара іс-қимылды оңтайландыру мен біріздендіруді қамтамасыз етеді.</w:t>
      </w:r>
    </w:p>
    <w:bookmarkEnd w:id="43"/>
    <w:bookmarkStart w:name="z46" w:id="44"/>
    <w:p>
      <w:pPr>
        <w:spacing w:after="0"/>
        <w:ind w:left="0"/>
        <w:jc w:val="both"/>
      </w:pPr>
      <w:r>
        <w:rPr>
          <w:rFonts w:ascii="Times New Roman"/>
          <w:b w:val="false"/>
          <w:i w:val="false"/>
          <w:color w:val="000000"/>
          <w:sz w:val="28"/>
        </w:rPr>
        <w:t xml:space="preserve">
      18. ЖАО деректер архитектурасын әзірлеу барысында Функционалдық мүмкіндіктердің үлгілік жинағында көрсетілген ақпараттық ресурстардың үлгілік жинағын пайдаланады. </w:t>
      </w:r>
    </w:p>
    <w:bookmarkEnd w:id="44"/>
    <w:bookmarkStart w:name="z47" w:id="45"/>
    <w:p>
      <w:pPr>
        <w:spacing w:after="0"/>
        <w:ind w:left="0"/>
        <w:jc w:val="both"/>
      </w:pPr>
      <w:r>
        <w:rPr>
          <w:rFonts w:ascii="Times New Roman"/>
          <w:b w:val="false"/>
          <w:i w:val="false"/>
          <w:color w:val="000000"/>
          <w:sz w:val="28"/>
        </w:rPr>
        <w:t xml:space="preserve">
      19. ЖАО ақпараттық ресурстарының үлгілік жинағы ЖАО үлгілік ақпараттық ағымдарымен құрылатын ақпарат негізінде қалыптастырылатын мәліметтер мен құжаттар жинағының тізбесін білдіреді. </w:t>
      </w:r>
    </w:p>
    <w:bookmarkEnd w:id="45"/>
    <w:bookmarkStart w:name="z48" w:id="46"/>
    <w:p>
      <w:pPr>
        <w:spacing w:after="0"/>
        <w:ind w:left="0"/>
        <w:jc w:val="both"/>
      </w:pPr>
      <w:r>
        <w:rPr>
          <w:rFonts w:ascii="Times New Roman"/>
          <w:b w:val="false"/>
          <w:i w:val="false"/>
          <w:color w:val="000000"/>
          <w:sz w:val="28"/>
        </w:rPr>
        <w:t>
      20. ЖАО үлгілік ақпараттық ағымдары:</w:t>
      </w:r>
    </w:p>
    <w:bookmarkEnd w:id="46"/>
    <w:bookmarkStart w:name="z49" w:id="47"/>
    <w:p>
      <w:pPr>
        <w:spacing w:after="0"/>
        <w:ind w:left="0"/>
        <w:jc w:val="both"/>
      </w:pPr>
      <w:r>
        <w:rPr>
          <w:rFonts w:ascii="Times New Roman"/>
          <w:b w:val="false"/>
          <w:i w:val="false"/>
          <w:color w:val="000000"/>
          <w:sz w:val="28"/>
        </w:rPr>
        <w:t>
      1) ішкі;</w:t>
      </w:r>
    </w:p>
    <w:bookmarkEnd w:id="47"/>
    <w:bookmarkStart w:name="z50" w:id="48"/>
    <w:p>
      <w:pPr>
        <w:spacing w:after="0"/>
        <w:ind w:left="0"/>
        <w:jc w:val="both"/>
      </w:pPr>
      <w:r>
        <w:rPr>
          <w:rFonts w:ascii="Times New Roman"/>
          <w:b w:val="false"/>
          <w:i w:val="false"/>
          <w:color w:val="000000"/>
          <w:sz w:val="28"/>
        </w:rPr>
        <w:t>
      2) сыртқы болып бөлінеді.</w:t>
      </w:r>
    </w:p>
    <w:bookmarkEnd w:id="48"/>
    <w:bookmarkStart w:name="z51" w:id="49"/>
    <w:p>
      <w:pPr>
        <w:spacing w:after="0"/>
        <w:ind w:left="0"/>
        <w:jc w:val="both"/>
      </w:pPr>
      <w:r>
        <w:rPr>
          <w:rFonts w:ascii="Times New Roman"/>
          <w:b w:val="false"/>
          <w:i w:val="false"/>
          <w:color w:val="000000"/>
          <w:sz w:val="28"/>
        </w:rPr>
        <w:t>
      21. Сыртқы ақпараттық ағымдар бағыты бойынша:</w:t>
      </w:r>
    </w:p>
    <w:bookmarkEnd w:id="49"/>
    <w:bookmarkStart w:name="z52" w:id="50"/>
    <w:p>
      <w:pPr>
        <w:spacing w:after="0"/>
        <w:ind w:left="0"/>
        <w:jc w:val="both"/>
      </w:pPr>
      <w:r>
        <w:rPr>
          <w:rFonts w:ascii="Times New Roman"/>
          <w:b w:val="false"/>
          <w:i w:val="false"/>
          <w:color w:val="000000"/>
          <w:sz w:val="28"/>
        </w:rPr>
        <w:t>
      1) кіріс;</w:t>
      </w:r>
    </w:p>
    <w:bookmarkEnd w:id="50"/>
    <w:bookmarkStart w:name="z53" w:id="51"/>
    <w:p>
      <w:pPr>
        <w:spacing w:after="0"/>
        <w:ind w:left="0"/>
        <w:jc w:val="both"/>
      </w:pPr>
      <w:r>
        <w:rPr>
          <w:rFonts w:ascii="Times New Roman"/>
          <w:b w:val="false"/>
          <w:i w:val="false"/>
          <w:color w:val="000000"/>
          <w:sz w:val="28"/>
        </w:rPr>
        <w:t>
      2) шығыс болып бөлінеді.</w:t>
      </w:r>
    </w:p>
    <w:bookmarkEnd w:id="51"/>
    <w:bookmarkStart w:name="z54" w:id="52"/>
    <w:p>
      <w:pPr>
        <w:spacing w:after="0"/>
        <w:ind w:left="0"/>
        <w:jc w:val="both"/>
      </w:pPr>
      <w:r>
        <w:rPr>
          <w:rFonts w:ascii="Times New Roman"/>
          <w:b w:val="false"/>
          <w:i w:val="false"/>
          <w:color w:val="000000"/>
          <w:sz w:val="28"/>
        </w:rPr>
        <w:t xml:space="preserve">
      22. ЖАО ақпараттық ресурстарының үлгілік жинағы Қазақстан Республикасының барлық әкімшілік-аумақтық бірлігі үшін ортақ болып табылатын деректер жинақтарын қамтиды. </w:t>
      </w:r>
    </w:p>
    <w:bookmarkEnd w:id="52"/>
    <w:p>
      <w:pPr>
        <w:spacing w:after="0"/>
        <w:ind w:left="0"/>
        <w:jc w:val="both"/>
      </w:pPr>
      <w:r>
        <w:rPr>
          <w:rFonts w:ascii="Times New Roman"/>
          <w:b w:val="false"/>
          <w:i w:val="false"/>
          <w:color w:val="000000"/>
          <w:sz w:val="28"/>
        </w:rPr>
        <w:t xml:space="preserve">
      ЖАО ақпараттық ресурстарының үлгілік жинағын әкімшілік-аумақтық бірліктің қызмет бағыттары мен әлеуметтік-экономикалық даму ерекшеліктерін ескере отырып бейімдейді. </w:t>
      </w:r>
    </w:p>
    <w:bookmarkStart w:name="z55" w:id="53"/>
    <w:p>
      <w:pPr>
        <w:spacing w:after="0"/>
        <w:ind w:left="0"/>
        <w:jc w:val="both"/>
      </w:pPr>
      <w:r>
        <w:rPr>
          <w:rFonts w:ascii="Times New Roman"/>
          <w:b w:val="false"/>
          <w:i w:val="false"/>
          <w:color w:val="000000"/>
          <w:sz w:val="28"/>
        </w:rPr>
        <w:t>
      23. "Электрондық үкіметтің" ықпалдастыру контурының төмендегі құрамдастары ЖАО электрондық ақпараттық ресурстарында жүргізілетін объектілер мен субъектілер туралы мәліметтердің түпкі дереккөзі болып табылады:</w:t>
      </w:r>
    </w:p>
    <w:bookmarkEnd w:id="53"/>
    <w:bookmarkStart w:name="z56" w:id="54"/>
    <w:p>
      <w:pPr>
        <w:spacing w:after="0"/>
        <w:ind w:left="0"/>
        <w:jc w:val="both"/>
      </w:pPr>
      <w:r>
        <w:rPr>
          <w:rFonts w:ascii="Times New Roman"/>
          <w:b w:val="false"/>
          <w:i w:val="false"/>
          <w:color w:val="000000"/>
          <w:sz w:val="28"/>
        </w:rPr>
        <w:t>
      1) мемлекеттік жүйе құрушы (эталондық) деректер базалары – "Жеке тұлғалар" мемлекеттік деректер базасы, "Заңды тұлғалар" мемлекеттік деректер базасы, "Жылжымайтын мүлік тіркелімі" мемлекеттік деректер базасы;</w:t>
      </w:r>
    </w:p>
    <w:bookmarkEnd w:id="54"/>
    <w:bookmarkStart w:name="z57" w:id="55"/>
    <w:p>
      <w:pPr>
        <w:spacing w:after="0"/>
        <w:ind w:left="0"/>
        <w:jc w:val="both"/>
      </w:pPr>
      <w:r>
        <w:rPr>
          <w:rFonts w:ascii="Times New Roman"/>
          <w:b w:val="false"/>
          <w:i w:val="false"/>
          <w:color w:val="000000"/>
          <w:sz w:val="28"/>
        </w:rPr>
        <w:t>
      2) бірыңғай нормативтік-анықтамалық ақпараттың ақпараттық жүйесі.</w:t>
      </w:r>
    </w:p>
    <w:bookmarkEnd w:id="55"/>
    <w:bookmarkStart w:name="z58" w:id="56"/>
    <w:p>
      <w:pPr>
        <w:spacing w:after="0"/>
        <w:ind w:left="0"/>
        <w:jc w:val="both"/>
      </w:pPr>
      <w:r>
        <w:rPr>
          <w:rFonts w:ascii="Times New Roman"/>
          <w:b w:val="false"/>
          <w:i w:val="false"/>
          <w:color w:val="000000"/>
          <w:sz w:val="28"/>
        </w:rPr>
        <w:t>
      24. Жеке және заңды тұлғалардың мекенжайлары туралы мәліметтерді ЖАО АЖ-де жүргізу мекенжай тіркелімінің жүйе құрушы деректер базасы деректерінің негізінде жүзеге асырылады.</w:t>
      </w:r>
    </w:p>
    <w:bookmarkEnd w:id="56"/>
    <w:bookmarkStart w:name="z59" w:id="57"/>
    <w:p>
      <w:pPr>
        <w:spacing w:after="0"/>
        <w:ind w:left="0"/>
        <w:jc w:val="both"/>
      </w:pPr>
      <w:r>
        <w:rPr>
          <w:rFonts w:ascii="Times New Roman"/>
          <w:b w:val="false"/>
          <w:i w:val="false"/>
          <w:color w:val="000000"/>
          <w:sz w:val="28"/>
        </w:rPr>
        <w:t>
      25. ЖАО өз құзыреті шегінде:</w:t>
      </w:r>
    </w:p>
    <w:bookmarkEnd w:id="57"/>
    <w:bookmarkStart w:name="z60" w:id="58"/>
    <w:p>
      <w:pPr>
        <w:spacing w:after="0"/>
        <w:ind w:left="0"/>
        <w:jc w:val="both"/>
      </w:pPr>
      <w:r>
        <w:rPr>
          <w:rFonts w:ascii="Times New Roman"/>
          <w:b w:val="false"/>
          <w:i w:val="false"/>
          <w:color w:val="000000"/>
          <w:sz w:val="28"/>
        </w:rPr>
        <w:t>
      1) ЖАО-ның электрондық ақпараттық ресурстарын өңдеу, қорғау және оларға қол жеткізу режимі мен қағидаларын белгілейді;</w:t>
      </w:r>
    </w:p>
    <w:bookmarkEnd w:id="58"/>
    <w:bookmarkStart w:name="z61" w:id="59"/>
    <w:p>
      <w:pPr>
        <w:spacing w:after="0"/>
        <w:ind w:left="0"/>
        <w:jc w:val="both"/>
      </w:pPr>
      <w:r>
        <w:rPr>
          <w:rFonts w:ascii="Times New Roman"/>
          <w:b w:val="false"/>
          <w:i w:val="false"/>
          <w:color w:val="000000"/>
          <w:sz w:val="28"/>
        </w:rPr>
        <w:t>
      2) электрондық ақпараттық ресурстарды сақтау, көшірме жасау және тарату кезінде оларға иелік ету шарттарын айқындайды.</w:t>
      </w:r>
    </w:p>
    <w:bookmarkEnd w:id="59"/>
    <w:bookmarkStart w:name="z62" w:id="60"/>
    <w:p>
      <w:pPr>
        <w:spacing w:after="0"/>
        <w:ind w:left="0"/>
        <w:jc w:val="both"/>
      </w:pPr>
      <w:r>
        <w:rPr>
          <w:rFonts w:ascii="Times New Roman"/>
          <w:b w:val="false"/>
          <w:i w:val="false"/>
          <w:color w:val="000000"/>
          <w:sz w:val="28"/>
        </w:rPr>
        <w:t>
      26. ЖАО ОМО-ға төмендегі тәсілдердің бірі арқылы меншікті электрондық ақпараттық ресурстарына қол жеткізуді ұсынады:</w:t>
      </w:r>
    </w:p>
    <w:bookmarkEnd w:id="60"/>
    <w:bookmarkStart w:name="z63" w:id="61"/>
    <w:p>
      <w:pPr>
        <w:spacing w:after="0"/>
        <w:ind w:left="0"/>
        <w:jc w:val="both"/>
      </w:pPr>
      <w:r>
        <w:rPr>
          <w:rFonts w:ascii="Times New Roman"/>
          <w:b w:val="false"/>
          <w:i w:val="false"/>
          <w:color w:val="000000"/>
          <w:sz w:val="28"/>
        </w:rPr>
        <w:t>
      1) электрондық почтаны пайдаланумен және сәйкестендіру нөмірін көрсетумен немесе электрондық цифрлық қолтаңбамен куәландырылған электрондық құжат түрінде не ЖАО-ның өзге белгіленген тәсілдерімен электрондық ақпараттық ресурстарға қол жеткізу жөніндегі ОМО сұрау салуды алу арқылы;</w:t>
      </w:r>
    </w:p>
    <w:bookmarkEnd w:id="61"/>
    <w:bookmarkStart w:name="z64" w:id="62"/>
    <w:p>
      <w:pPr>
        <w:spacing w:after="0"/>
        <w:ind w:left="0"/>
        <w:jc w:val="both"/>
      </w:pPr>
      <w:r>
        <w:rPr>
          <w:rFonts w:ascii="Times New Roman"/>
          <w:b w:val="false"/>
          <w:i w:val="false"/>
          <w:color w:val="000000"/>
          <w:sz w:val="28"/>
        </w:rPr>
        <w:t>
      2) пайдаланушының жалпыға қолжетімді электрондық ақпараттық ресурстарға, ақпараттық жүйелерге тікелей жүгінуі арқылы.</w:t>
      </w:r>
    </w:p>
    <w:bookmarkEnd w:id="62"/>
    <w:bookmarkStart w:name="z65" w:id="63"/>
    <w:p>
      <w:pPr>
        <w:spacing w:after="0"/>
        <w:ind w:left="0"/>
        <w:jc w:val="both"/>
      </w:pPr>
      <w:r>
        <w:rPr>
          <w:rFonts w:ascii="Times New Roman"/>
          <w:b w:val="false"/>
          <w:i w:val="false"/>
          <w:color w:val="000000"/>
          <w:sz w:val="28"/>
        </w:rPr>
        <w:t xml:space="preserve">
      27. ЖАО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жеке және заңды тұлғаларға ашық деректердің интернет-порталы арқылы ашық деректерді ұсынады.</w:t>
      </w:r>
    </w:p>
    <w:bookmarkEnd w:id="63"/>
    <w:bookmarkStart w:name="z66" w:id="64"/>
    <w:p>
      <w:pPr>
        <w:spacing w:after="0"/>
        <w:ind w:left="0"/>
        <w:jc w:val="left"/>
      </w:pPr>
      <w:r>
        <w:rPr>
          <w:rFonts w:ascii="Times New Roman"/>
          <w:b/>
          <w:i w:val="false"/>
          <w:color w:val="000000"/>
        </w:rPr>
        <w:t xml:space="preserve"> 5-тарау. Жергілікті атқарушы органдардың ақпараттық-коммуникациялық инфрақұрылымының сипаттамасы</w:t>
      </w:r>
    </w:p>
    <w:bookmarkEnd w:id="64"/>
    <w:bookmarkStart w:name="z67" w:id="65"/>
    <w:p>
      <w:pPr>
        <w:spacing w:after="0"/>
        <w:ind w:left="0"/>
        <w:jc w:val="both"/>
      </w:pPr>
      <w:r>
        <w:rPr>
          <w:rFonts w:ascii="Times New Roman"/>
          <w:b w:val="false"/>
          <w:i w:val="false"/>
          <w:color w:val="000000"/>
          <w:sz w:val="28"/>
        </w:rPr>
        <w:t>
      28. ЖАО АК-инфрақұрылымының архитектурасын әзірлеу мақсатында осы Тарауда көрсетілген АК-инфрақұрылымы құрамдастарының үлгілік құрамын пайдаланады.</w:t>
      </w:r>
    </w:p>
    <w:bookmarkEnd w:id="65"/>
    <w:bookmarkStart w:name="z68" w:id="66"/>
    <w:p>
      <w:pPr>
        <w:spacing w:after="0"/>
        <w:ind w:left="0"/>
        <w:jc w:val="both"/>
      </w:pPr>
      <w:r>
        <w:rPr>
          <w:rFonts w:ascii="Times New Roman"/>
          <w:b w:val="false"/>
          <w:i w:val="false"/>
          <w:color w:val="000000"/>
          <w:sz w:val="28"/>
        </w:rPr>
        <w:t>
      29. ЖАО АК-инфрақұрылымы құрамдастарының үлгілік құрамы:</w:t>
      </w:r>
    </w:p>
    <w:bookmarkEnd w:id="66"/>
    <w:bookmarkStart w:name="z69" w:id="67"/>
    <w:p>
      <w:pPr>
        <w:spacing w:after="0"/>
        <w:ind w:left="0"/>
        <w:jc w:val="both"/>
      </w:pPr>
      <w:r>
        <w:rPr>
          <w:rFonts w:ascii="Times New Roman"/>
          <w:b w:val="false"/>
          <w:i w:val="false"/>
          <w:color w:val="000000"/>
          <w:sz w:val="28"/>
        </w:rPr>
        <w:t>
      1) ЖАО-ның қамтамасыз етуші қызметін автоматтандыруға арналған АЖ және мемлекеттік қызметтерді көрсетуді автоматтандыруға немесе ақпараттық қолдауға және оларды іске асыру ерекшеліктері нақты жергілікті атқарушы органға тән мемлекеттік функцияларды орындауға арналған АЖ;</w:t>
      </w:r>
    </w:p>
    <w:bookmarkEnd w:id="67"/>
    <w:bookmarkStart w:name="z70" w:id="68"/>
    <w:p>
      <w:pPr>
        <w:spacing w:after="0"/>
        <w:ind w:left="0"/>
        <w:jc w:val="both"/>
      </w:pPr>
      <w:r>
        <w:rPr>
          <w:rFonts w:ascii="Times New Roman"/>
          <w:b w:val="false"/>
          <w:i w:val="false"/>
          <w:color w:val="000000"/>
          <w:sz w:val="28"/>
        </w:rPr>
        <w:t>
      2) АК-инфрақұрылымының үлгілік құрамдастары – технологиялық функцияларды атқаратын бағдарламалық-техникалық кешендер мен құралдар;</w:t>
      </w:r>
    </w:p>
    <w:bookmarkEnd w:id="68"/>
    <w:bookmarkStart w:name="z71" w:id="69"/>
    <w:p>
      <w:pPr>
        <w:spacing w:after="0"/>
        <w:ind w:left="0"/>
        <w:jc w:val="both"/>
      </w:pPr>
      <w:r>
        <w:rPr>
          <w:rFonts w:ascii="Times New Roman"/>
          <w:b w:val="false"/>
          <w:i w:val="false"/>
          <w:color w:val="000000"/>
          <w:sz w:val="28"/>
        </w:rPr>
        <w:t>
      3) "электрондық үкімет" инфрақұрылымының құрамдастары.</w:t>
      </w:r>
    </w:p>
    <w:bookmarkEnd w:id="69"/>
    <w:bookmarkStart w:name="z72" w:id="70"/>
    <w:p>
      <w:pPr>
        <w:spacing w:after="0"/>
        <w:ind w:left="0"/>
        <w:jc w:val="both"/>
      </w:pPr>
      <w:r>
        <w:rPr>
          <w:rFonts w:ascii="Times New Roman"/>
          <w:b w:val="false"/>
          <w:i w:val="false"/>
          <w:color w:val="000000"/>
          <w:sz w:val="28"/>
        </w:rPr>
        <w:t>
      30. ЖАО АК-инфрақұрылымының үлгілік құрамдастарына:</w:t>
      </w:r>
    </w:p>
    <w:bookmarkEnd w:id="70"/>
    <w:bookmarkStart w:name="z73" w:id="71"/>
    <w:p>
      <w:pPr>
        <w:spacing w:after="0"/>
        <w:ind w:left="0"/>
        <w:jc w:val="both"/>
      </w:pPr>
      <w:r>
        <w:rPr>
          <w:rFonts w:ascii="Times New Roman"/>
          <w:b w:val="false"/>
          <w:i w:val="false"/>
          <w:color w:val="000000"/>
          <w:sz w:val="28"/>
        </w:rPr>
        <w:t>
      1) жалпы пайдаланымдағы жұмыс станциялары – пайдаланушының тікелей жұмысына, оның ішінде қажетті перифериялық жабдықты қоса алғанда, серверлік қуаттылыққа қашықтықтан қол жеткізу режимінде арналған есептеуіш техника құралдары, оның ішінде жекелеген жұмыс орындарында орналастырылатын принтерлер мен сканерлер, жалпыжүйелік БҚ, АЖ қатысы жоқ әмбебап пайдаланымдағы БҚ;</w:t>
      </w:r>
    </w:p>
    <w:bookmarkEnd w:id="71"/>
    <w:bookmarkStart w:name="z74" w:id="72"/>
    <w:p>
      <w:pPr>
        <w:spacing w:after="0"/>
        <w:ind w:left="0"/>
        <w:jc w:val="both"/>
      </w:pPr>
      <w:r>
        <w:rPr>
          <w:rFonts w:ascii="Times New Roman"/>
          <w:b w:val="false"/>
          <w:i w:val="false"/>
          <w:color w:val="000000"/>
          <w:sz w:val="28"/>
        </w:rPr>
        <w:t>
      2) деректерді өңдеу орталықтарының құрамына кірмейтін серверлік жабдық – деректерді өңдеудің технологиялық және аумақтық жекелендірілген орталықтарында орналастырылмаған серверлер және сервер топтары, сондай-ақ олардың жалпы жүйелік БҚ, олардың жұмыс істеуін қамтамасыз ету үшін қажетті технологиялық жабдық (тіреулер, шкафтар, коммутаторлар, үздіксіз қоректендіру көздері);</w:t>
      </w:r>
    </w:p>
    <w:bookmarkEnd w:id="72"/>
    <w:bookmarkStart w:name="z75" w:id="73"/>
    <w:p>
      <w:pPr>
        <w:spacing w:after="0"/>
        <w:ind w:left="0"/>
        <w:jc w:val="both"/>
      </w:pPr>
      <w:r>
        <w:rPr>
          <w:rFonts w:ascii="Times New Roman"/>
          <w:b w:val="false"/>
          <w:i w:val="false"/>
          <w:color w:val="000000"/>
          <w:sz w:val="28"/>
        </w:rPr>
        <w:t>
      3) деректерді басып шығару мен көшірмесін жасау құралдары – желілік принтерлер мен сканерлер, сканерлейтін, көшірме жасайтын, басып шығаратын құрылғылар кешендері;</w:t>
      </w:r>
    </w:p>
    <w:bookmarkEnd w:id="73"/>
    <w:bookmarkStart w:name="z76" w:id="74"/>
    <w:p>
      <w:pPr>
        <w:spacing w:after="0"/>
        <w:ind w:left="0"/>
        <w:jc w:val="both"/>
      </w:pPr>
      <w:r>
        <w:rPr>
          <w:rFonts w:ascii="Times New Roman"/>
          <w:b w:val="false"/>
          <w:i w:val="false"/>
          <w:color w:val="000000"/>
          <w:sz w:val="28"/>
        </w:rPr>
        <w:t>
      4) ішкі телекоммуникациялық инфрақұрылым – мемлекеттік органның орынжайларында деректерді беруді қамтамасыз ететін жергілікті есептеуіш желілер мен өзге де техникалық және бағдарламалық құралдар;</w:t>
      </w:r>
    </w:p>
    <w:bookmarkEnd w:id="74"/>
    <w:bookmarkStart w:name="z77" w:id="75"/>
    <w:p>
      <w:pPr>
        <w:spacing w:after="0"/>
        <w:ind w:left="0"/>
        <w:jc w:val="both"/>
      </w:pPr>
      <w:r>
        <w:rPr>
          <w:rFonts w:ascii="Times New Roman"/>
          <w:b w:val="false"/>
          <w:i w:val="false"/>
          <w:color w:val="000000"/>
          <w:sz w:val="28"/>
        </w:rPr>
        <w:t>
      5) сыртқы байланысты қамтамасыз ететін телекоммуникациялық инфрақұрылым – сыртқы мобильді кешендермен, құрылғылармен, желілермен өзара іс-қимылды қамтамасыз ететін техникалық және бағдарламалық құралдар; Интернетке қол жеткізуді қамтамасыз ету құралдары; бейнеконференцбайланыс жатады.</w:t>
      </w:r>
    </w:p>
    <w:bookmarkEnd w:id="75"/>
    <w:bookmarkStart w:name="z78" w:id="76"/>
    <w:p>
      <w:pPr>
        <w:spacing w:after="0"/>
        <w:ind w:left="0"/>
        <w:jc w:val="both"/>
      </w:pPr>
      <w:r>
        <w:rPr>
          <w:rFonts w:ascii="Times New Roman"/>
          <w:b w:val="false"/>
          <w:i w:val="false"/>
          <w:color w:val="000000"/>
          <w:sz w:val="28"/>
        </w:rPr>
        <w:t>
      31. ЖАО пайдаланатын "электрондық үкімет" инфрақұрылымының құрамдастары:</w:t>
      </w:r>
    </w:p>
    <w:bookmarkEnd w:id="76"/>
    <w:bookmarkStart w:name="z79" w:id="77"/>
    <w:p>
      <w:pPr>
        <w:spacing w:after="0"/>
        <w:ind w:left="0"/>
        <w:jc w:val="both"/>
      </w:pPr>
      <w:r>
        <w:rPr>
          <w:rFonts w:ascii="Times New Roman"/>
          <w:b w:val="false"/>
          <w:i w:val="false"/>
          <w:color w:val="000000"/>
          <w:sz w:val="28"/>
        </w:rPr>
        <w:t>
      1) сыртқы контурда:</w:t>
      </w:r>
    </w:p>
    <w:bookmarkEnd w:id="77"/>
    <w:p>
      <w:pPr>
        <w:spacing w:after="0"/>
        <w:ind w:left="0"/>
        <w:jc w:val="both"/>
      </w:pPr>
      <w:r>
        <w:rPr>
          <w:rFonts w:ascii="Times New Roman"/>
          <w:b w:val="false"/>
          <w:i w:val="false"/>
          <w:color w:val="000000"/>
          <w:sz w:val="28"/>
        </w:rPr>
        <w:t>
      "электрондық үкіметтің" веб-порталы;</w:t>
      </w:r>
    </w:p>
    <w:p>
      <w:pPr>
        <w:spacing w:after="0"/>
        <w:ind w:left="0"/>
        <w:jc w:val="both"/>
      </w:pPr>
      <w:r>
        <w:rPr>
          <w:rFonts w:ascii="Times New Roman"/>
          <w:b w:val="false"/>
          <w:i w:val="false"/>
          <w:color w:val="000000"/>
          <w:sz w:val="28"/>
        </w:rPr>
        <w:t>
      мобильді үкіметтің ақпараттық жүйесі;</w:t>
      </w:r>
    </w:p>
    <w:p>
      <w:pPr>
        <w:spacing w:after="0"/>
        <w:ind w:left="0"/>
        <w:jc w:val="both"/>
      </w:pPr>
      <w:r>
        <w:rPr>
          <w:rFonts w:ascii="Times New Roman"/>
          <w:b w:val="false"/>
          <w:i w:val="false"/>
          <w:color w:val="000000"/>
          <w:sz w:val="28"/>
        </w:rPr>
        <w:t>
      "электрондық үкіметтің" төлем шлюзі;</w:t>
      </w:r>
    </w:p>
    <w:bookmarkStart w:name="z80" w:id="78"/>
    <w:p>
      <w:pPr>
        <w:spacing w:after="0"/>
        <w:ind w:left="0"/>
        <w:jc w:val="both"/>
      </w:pPr>
      <w:r>
        <w:rPr>
          <w:rFonts w:ascii="Times New Roman"/>
          <w:b w:val="false"/>
          <w:i w:val="false"/>
          <w:color w:val="000000"/>
          <w:sz w:val="28"/>
        </w:rPr>
        <w:t>
      2) ықпалдастыру контурында:</w:t>
      </w:r>
    </w:p>
    <w:bookmarkEnd w:id="78"/>
    <w:p>
      <w:pPr>
        <w:spacing w:after="0"/>
        <w:ind w:left="0"/>
        <w:jc w:val="both"/>
      </w:pPr>
      <w:r>
        <w:rPr>
          <w:rFonts w:ascii="Times New Roman"/>
          <w:b w:val="false"/>
          <w:i w:val="false"/>
          <w:color w:val="000000"/>
          <w:sz w:val="28"/>
        </w:rPr>
        <w:t>
      дербес деректер мен анықтамалық ақпаратты жинауды, сақтауды, есепке алуды, беруді қамтамасыз ететін ақпараттық жүйелер;</w:t>
      </w:r>
    </w:p>
    <w:p>
      <w:pPr>
        <w:spacing w:after="0"/>
        <w:ind w:left="0"/>
        <w:jc w:val="both"/>
      </w:pPr>
      <w:r>
        <w:rPr>
          <w:rFonts w:ascii="Times New Roman"/>
          <w:b w:val="false"/>
          <w:i w:val="false"/>
          <w:color w:val="000000"/>
          <w:sz w:val="28"/>
        </w:rPr>
        <w:t>
      стандарттық шешімдер;</w:t>
      </w:r>
    </w:p>
    <w:p>
      <w:pPr>
        <w:spacing w:after="0"/>
        <w:ind w:left="0"/>
        <w:jc w:val="both"/>
      </w:pPr>
      <w:r>
        <w:rPr>
          <w:rFonts w:ascii="Times New Roman"/>
          <w:b w:val="false"/>
          <w:i w:val="false"/>
          <w:color w:val="000000"/>
          <w:sz w:val="28"/>
        </w:rPr>
        <w:t>
      "электрондық үкіметтің" шлюзі;</w:t>
      </w:r>
    </w:p>
    <w:bookmarkStart w:name="z81" w:id="79"/>
    <w:p>
      <w:pPr>
        <w:spacing w:after="0"/>
        <w:ind w:left="0"/>
        <w:jc w:val="both"/>
      </w:pPr>
      <w:r>
        <w:rPr>
          <w:rFonts w:ascii="Times New Roman"/>
          <w:b w:val="false"/>
          <w:i w:val="false"/>
          <w:color w:val="000000"/>
          <w:sz w:val="28"/>
        </w:rPr>
        <w:t>
      3) АК-инфрақұрылымында:</w:t>
      </w:r>
    </w:p>
    <w:bookmarkEnd w:id="79"/>
    <w:p>
      <w:pPr>
        <w:spacing w:after="0"/>
        <w:ind w:left="0"/>
        <w:jc w:val="both"/>
      </w:pPr>
      <w:r>
        <w:rPr>
          <w:rFonts w:ascii="Times New Roman"/>
          <w:b w:val="false"/>
          <w:i w:val="false"/>
          <w:color w:val="000000"/>
          <w:sz w:val="28"/>
        </w:rPr>
        <w:t>
      мемлекеттік органдардың бірыңғай көлік ортасы базасындағы мемлекеттік органдардың телекоммуникациялық желісі;</w:t>
      </w:r>
    </w:p>
    <w:p>
      <w:pPr>
        <w:spacing w:after="0"/>
        <w:ind w:left="0"/>
        <w:jc w:val="both"/>
      </w:pPr>
      <w:r>
        <w:rPr>
          <w:rFonts w:ascii="Times New Roman"/>
          <w:b w:val="false"/>
          <w:i w:val="false"/>
          <w:color w:val="000000"/>
          <w:sz w:val="28"/>
        </w:rPr>
        <w:t>
      деректерді өңдеу орталықтарының желісі;</w:t>
      </w:r>
    </w:p>
    <w:bookmarkStart w:name="z82" w:id="80"/>
    <w:p>
      <w:pPr>
        <w:spacing w:after="0"/>
        <w:ind w:left="0"/>
        <w:jc w:val="both"/>
      </w:pPr>
      <w:r>
        <w:rPr>
          <w:rFonts w:ascii="Times New Roman"/>
          <w:b w:val="false"/>
          <w:i w:val="false"/>
          <w:color w:val="000000"/>
          <w:sz w:val="28"/>
        </w:rPr>
        <w:t>
      4) ақпараттық қауіпсіздікті қамтамасыз ету үшін:</w:t>
      </w:r>
    </w:p>
    <w:bookmarkEnd w:id="80"/>
    <w:p>
      <w:pPr>
        <w:spacing w:after="0"/>
        <w:ind w:left="0"/>
        <w:jc w:val="both"/>
      </w:pPr>
      <w:r>
        <w:rPr>
          <w:rFonts w:ascii="Times New Roman"/>
          <w:b w:val="false"/>
          <w:i w:val="false"/>
          <w:color w:val="000000"/>
          <w:sz w:val="28"/>
        </w:rPr>
        <w:t>
      "электрондық үкіметтің" ақпараттандыру объектілері ақпараттық қауіпсіздігінің қамтамасыз етілуіне мониторинг жүйесі;</w:t>
      </w:r>
    </w:p>
    <w:p>
      <w:pPr>
        <w:spacing w:after="0"/>
        <w:ind w:left="0"/>
        <w:jc w:val="both"/>
      </w:pPr>
      <w:r>
        <w:rPr>
          <w:rFonts w:ascii="Times New Roman"/>
          <w:b w:val="false"/>
          <w:i w:val="false"/>
          <w:color w:val="000000"/>
          <w:sz w:val="28"/>
        </w:rPr>
        <w:t>
      ашық кілттер инфрақұрылымы.</w:t>
      </w:r>
    </w:p>
    <w:bookmarkStart w:name="z83" w:id="81"/>
    <w:p>
      <w:pPr>
        <w:spacing w:after="0"/>
        <w:ind w:left="0"/>
        <w:jc w:val="both"/>
      </w:pPr>
      <w:r>
        <w:rPr>
          <w:rFonts w:ascii="Times New Roman"/>
          <w:b w:val="false"/>
          <w:i w:val="false"/>
          <w:color w:val="000000"/>
          <w:sz w:val="28"/>
        </w:rPr>
        <w:t>
      32. АК-инфрақұрылымы құрамдастарының үлгілік құрамынан басқа ЖАО мыналарды:</w:t>
      </w:r>
    </w:p>
    <w:bookmarkEnd w:id="81"/>
    <w:bookmarkStart w:name="z84" w:id="82"/>
    <w:p>
      <w:pPr>
        <w:spacing w:after="0"/>
        <w:ind w:left="0"/>
        <w:jc w:val="both"/>
      </w:pPr>
      <w:r>
        <w:rPr>
          <w:rFonts w:ascii="Times New Roman"/>
          <w:b w:val="false"/>
          <w:i w:val="false"/>
          <w:color w:val="000000"/>
          <w:sz w:val="28"/>
        </w:rPr>
        <w:t>
      1) азаматтардың өтініштеріне жедел жауап беру арқылы олардың ЖАО-мен өзара іс-қимылын ұйымдастыру үшін Байланыс орталықтарының жұмыс істеуін қамтамасыз ететін;</w:t>
      </w:r>
    </w:p>
    <w:bookmarkEnd w:id="82"/>
    <w:bookmarkStart w:name="z85" w:id="83"/>
    <w:p>
      <w:pPr>
        <w:spacing w:after="0"/>
        <w:ind w:left="0"/>
        <w:jc w:val="both"/>
      </w:pPr>
      <w:r>
        <w:rPr>
          <w:rFonts w:ascii="Times New Roman"/>
          <w:b w:val="false"/>
          <w:i w:val="false"/>
          <w:color w:val="000000"/>
          <w:sz w:val="28"/>
        </w:rPr>
        <w:t>
      2) "ақылды қалаларды" дамыту шеңберіндегі бастамаларды іске асыруға арналған мамандандырылған бағдарламалық-аппараттық кешендерді қолданады.</w:t>
      </w:r>
    </w:p>
    <w:bookmarkEnd w:id="83"/>
    <w:p>
      <w:pPr>
        <w:spacing w:after="0"/>
        <w:ind w:left="0"/>
        <w:jc w:val="both"/>
      </w:pPr>
      <w:r>
        <w:rPr>
          <w:rFonts w:ascii="Times New Roman"/>
          <w:b w:val="false"/>
          <w:i w:val="false"/>
          <w:color w:val="000000"/>
          <w:sz w:val="28"/>
        </w:rPr>
        <w:t>
      Байланыс орталықтарының бағдарламалық-аппараттық кешені Байланыс орталықты басқарудың бағдарламалық қамтылымын орнатуға арналған серверлерді, байланыс операторын желіге қосуға арналған шлюздерді, сөйлесу құрылғыларын (гарнитураларды, IP-телефондарды), сондай-ақ электрондық почта арқылы өзара іс-қимылды, хабарлармен жедел алмасу жүйесін қолдауға арналған БҚ қамтиды.</w:t>
      </w:r>
    </w:p>
    <w:p>
      <w:pPr>
        <w:spacing w:after="0"/>
        <w:ind w:left="0"/>
        <w:jc w:val="both"/>
      </w:pPr>
      <w:r>
        <w:rPr>
          <w:rFonts w:ascii="Times New Roman"/>
          <w:b w:val="false"/>
          <w:i w:val="false"/>
          <w:color w:val="000000"/>
          <w:sz w:val="28"/>
        </w:rPr>
        <w:t>
      "Ақылды қалаларды" дамыту шеңберінде құрылатын шешімдердің бағдарламалық-аппараттық кешендері серверлік жабдық пен ақпаратты жинау мен талдаудың БҚ-дан басқа, фото- және бейне бақылау құралдарын, көлік ағындарының бергіштерін, жол жүру қозғалысының бұзылуын тіркеу бергіштерін, су мен газдың ағып кету бергіштерін, коммуналдық ресурстарды есепке алудың зияткерлік құралдарын, LED-шамдары бар жеке басқарылатын шамдарды, тегін Интернетті ұсынуды қамтамасыз етуге арналған коммутаторлар мен бағыттауыштарды және өзге мамандандырылған аппараттық құралдарды қамтиды.</w:t>
      </w:r>
    </w:p>
    <w:bookmarkStart w:name="z86" w:id="84"/>
    <w:p>
      <w:pPr>
        <w:spacing w:after="0"/>
        <w:ind w:left="0"/>
        <w:jc w:val="both"/>
      </w:pPr>
      <w:r>
        <w:rPr>
          <w:rFonts w:ascii="Times New Roman"/>
          <w:b w:val="false"/>
          <w:i w:val="false"/>
          <w:color w:val="000000"/>
          <w:sz w:val="28"/>
        </w:rPr>
        <w:t xml:space="preserve">
      33. ЖАО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талаптарында көзделген ЖАО АК-инфрақұрылымына қойылатын функционалдық емес талаптардың іске асырылуын қамтамасыз етеді. </w:t>
      </w:r>
    </w:p>
    <w:bookmarkEnd w:id="84"/>
    <w:bookmarkStart w:name="z87" w:id="85"/>
    <w:p>
      <w:pPr>
        <w:spacing w:after="0"/>
        <w:ind w:left="0"/>
        <w:jc w:val="both"/>
      </w:pPr>
      <w:r>
        <w:rPr>
          <w:rFonts w:ascii="Times New Roman"/>
          <w:b w:val="false"/>
          <w:i w:val="false"/>
          <w:color w:val="000000"/>
          <w:sz w:val="28"/>
        </w:rPr>
        <w:t xml:space="preserve">
      34. Сервистік интегратор әкімшілік-аумақтық бірліктерді ақпараттандыруды іске асыру шеңберінде қажеттілікке қарай ЖАО архитектурасын іске асыру шеңберінде АК-қызметтеріне қажеттілік көлемі туралы хабарламаны АК-инфрақұрылымы операторына жібереді, сондай-ақ Қазақстан Республикасы Инвестициялар және даму министрі міндетін атқарушының 2016 жылғы 28 қаңтардағы № 129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13282 болып тіркелген) бекітілген Ақпараттандырудың сервистік моделін іске асыру қағидаларына сәйкес ЖАО-ға арналған сервистік бағдарламалық өнімдерді жасауды ұйымдастырады.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әкімдіктің"</w:t>
            </w:r>
            <w:r>
              <w:br/>
            </w:r>
            <w:r>
              <w:rPr>
                <w:rFonts w:ascii="Times New Roman"/>
                <w:b w:val="false"/>
                <w:i w:val="false"/>
                <w:color w:val="000000"/>
                <w:sz w:val="20"/>
              </w:rPr>
              <w:t>үлгілік архитектурасының</w:t>
            </w:r>
            <w:r>
              <w:br/>
            </w:r>
            <w:r>
              <w:rPr>
                <w:rFonts w:ascii="Times New Roman"/>
                <w:b w:val="false"/>
                <w:i w:val="false"/>
                <w:color w:val="000000"/>
                <w:sz w:val="20"/>
              </w:rPr>
              <w:t>талаптарына</w:t>
            </w:r>
            <w:r>
              <w:br/>
            </w:r>
            <w:r>
              <w:rPr>
                <w:rFonts w:ascii="Times New Roman"/>
                <w:b w:val="false"/>
                <w:i w:val="false"/>
                <w:color w:val="000000"/>
                <w:sz w:val="20"/>
              </w:rPr>
              <w:t>1-қосымша</w:t>
            </w:r>
          </w:p>
        </w:tc>
      </w:tr>
    </w:tbl>
    <w:bookmarkStart w:name="z89" w:id="86"/>
    <w:p>
      <w:pPr>
        <w:spacing w:after="0"/>
        <w:ind w:left="0"/>
        <w:jc w:val="left"/>
      </w:pPr>
      <w:r>
        <w:rPr>
          <w:rFonts w:ascii="Times New Roman"/>
          <w:b/>
          <w:i w:val="false"/>
          <w:color w:val="000000"/>
        </w:rPr>
        <w:t xml:space="preserve"> Жергілікті атқарушы органдардың функционалдық мүмкіндіктерінің үлгілік жинағы</w:t>
      </w:r>
    </w:p>
    <w:bookmarkEnd w:id="86"/>
    <w:p>
      <w:pPr>
        <w:spacing w:after="0"/>
        <w:ind w:left="0"/>
        <w:jc w:val="both"/>
      </w:pPr>
      <w:r>
        <w:rPr>
          <w:rFonts w:ascii="Times New Roman"/>
          <w:b w:val="false"/>
          <w:i w:val="false"/>
          <w:color w:val="ff0000"/>
          <w:sz w:val="28"/>
        </w:rPr>
        <w:t xml:space="preserve">
      Ескерту. 1-қосымшаға өзгеріс енгізілді – ҚР Цифрлық даму, инновациялар және аэроғарыш өнеркәсібі министрінің 21.04.2021 </w:t>
      </w:r>
      <w:r>
        <w:rPr>
          <w:rFonts w:ascii="Times New Roman"/>
          <w:b w:val="false"/>
          <w:i w:val="false"/>
          <w:color w:val="ff0000"/>
          <w:sz w:val="28"/>
        </w:rPr>
        <w:t>№ 142/НҚ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24.11.2021 </w:t>
      </w:r>
      <w:r>
        <w:rPr>
          <w:rFonts w:ascii="Times New Roman"/>
          <w:b w:val="false"/>
          <w:i w:val="false"/>
          <w:color w:val="ff0000"/>
          <w:sz w:val="28"/>
        </w:rPr>
        <w:t>№ 406/НҚ</w:t>
      </w:r>
      <w:r>
        <w:rPr>
          <w:rFonts w:ascii="Times New Roman"/>
          <w:b w:val="false"/>
          <w:i w:val="false"/>
          <w:color w:val="ff0000"/>
          <w:sz w:val="28"/>
        </w:rPr>
        <w:t xml:space="preserve"> (01.01.2022  бастап қолданысқа енгізіледі); 29.09.2022 </w:t>
      </w:r>
      <w:r>
        <w:rPr>
          <w:rFonts w:ascii="Times New Roman"/>
          <w:b w:val="false"/>
          <w:i w:val="false"/>
          <w:color w:val="ff0000"/>
          <w:sz w:val="28"/>
        </w:rPr>
        <w:t>№ 352/НҚ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90" w:id="87"/>
    <w:p>
      <w:pPr>
        <w:spacing w:after="0"/>
        <w:ind w:left="0"/>
        <w:jc w:val="left"/>
      </w:pPr>
      <w:r>
        <w:rPr>
          <w:rFonts w:ascii="Times New Roman"/>
          <w:b/>
          <w:i w:val="false"/>
          <w:color w:val="000000"/>
        </w:rPr>
        <w:t xml:space="preserve"> 1-бөлім. Облыс, республикалық маңызы бар қала, астана</w:t>
      </w:r>
    </w:p>
    <w:bookmarkEnd w:id="87"/>
    <w:p>
      <w:pPr>
        <w:spacing w:after="0"/>
        <w:ind w:left="0"/>
        <w:jc w:val="both"/>
      </w:pPr>
      <w:r>
        <w:rPr>
          <w:rFonts w:ascii="Times New Roman"/>
          <w:b w:val="false"/>
          <w:i w:val="false"/>
          <w:color w:val="ff0000"/>
          <w:sz w:val="28"/>
        </w:rPr>
        <w:t xml:space="preserve">
      Ескерту. 1-бөлімнің тақырыбы жаңа редакцияда – ҚР Цифрлық даму, инновациялар және аэроғарыш өнеркәсібі министрінің 21.04.2021 </w:t>
      </w:r>
      <w:r>
        <w:rPr>
          <w:rFonts w:ascii="Times New Roman"/>
          <w:b w:val="false"/>
          <w:i w:val="false"/>
          <w:color w:val="ff0000"/>
          <w:sz w:val="28"/>
        </w:rPr>
        <w:t>№ 142/НҚ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мүмкіндік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бюжеттердің орындалуын қамтамасыз етеді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ЖБЖ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жобасын дайындау және жинақтау, қаржыландыру жоспарларын, мемлекеттік сатып алу жоспарларын құру және жинақтау, қаржыландыру жоспарларының орындалуын талдау және бақылау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әзірлейді және оның орындалуын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жоспарлауды, негіздеуді, іске асыруды және нәтижелерге қол жеткізуді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бюджеттік бағдарламалары әкімшілерінің функцияларын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өтінімдерді, төлемдер және бағдарламалар мен кіші бағдарламалар бойынша міндеттемелер бойынша қаржыландыру жоспарларын, тауарларды, жұмыстарды және көрсетілетін қызметтерді мемлекеттік сатып алулардың жылдық жоспарларын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қызметін байланыс құралдарымен, ақпараттық есептеуіш және ұйымдастыру техникасымен қамтамасыз ету, ақпараттық жүйелерді құру, оларды пайдалану және жөндеу жөніндегі бағдарламалардың әкімшісі функциясын орындайды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жылының бірінші тоқсанына арналған жергілікті қаржылық жоспарды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Меншіктің мемлекеттік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бастамасы бойынша мониторингілеу объектілерін тікелей зерттеуге, меншіктің мемлекеттік мониторингі мәніне қатысты ақпаратты жинауға және талдауға қатысу үшін өкілдерді жібереді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МММ ЭДҚ (Мемлекеттік мүлік тізілімі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меншіктің мемлекеттік мониторингін жүзеге асыру үшін қажетті ақпаратты уәкілетті органға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және пайдалану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мемлекеттік геологиялық зерттеу жөніндегі жұмыстарды жүргізуге арналған жобалық сметалық құжаттаманың сараптамасын қоспағанда, кең таралған пайдалы қазбалар бойынша, барлаумен және өндірумен байланысты емес жерасты құрылыстарды салуға және (немесе) пайдалануға жобалық құжаттардың сараптамасын жүргізуді ұйымдастырады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 бөлігінде жер қойнауын пайдалану құқығын беру жөніндегі конкурстарды жүргізуді автоматтандыру.</w:t>
            </w:r>
          </w:p>
          <w:p>
            <w:pPr>
              <w:spacing w:after="20"/>
              <w:ind w:left="20"/>
              <w:jc w:val="both"/>
            </w:pPr>
            <w:r>
              <w:rPr>
                <w:rFonts w:ascii="Times New Roman"/>
                <w:b w:val="false"/>
                <w:i w:val="false"/>
                <w:color w:val="000000"/>
                <w:sz w:val="20"/>
              </w:rPr>
              <w:t>
Жер қойнауын пайдалану саласындағы рұқсаттар туралы мәліметтерді алу бөлігінде ЕЛ МДҚ АЖ-мен ықпалдастыру.</w:t>
            </w:r>
          </w:p>
          <w:p>
            <w:pPr>
              <w:spacing w:after="20"/>
              <w:ind w:left="20"/>
              <w:jc w:val="both"/>
            </w:pPr>
            <w:r>
              <w:rPr>
                <w:rFonts w:ascii="Times New Roman"/>
                <w:b w:val="false"/>
                <w:i w:val="false"/>
                <w:color w:val="000000"/>
                <w:sz w:val="20"/>
              </w:rPr>
              <w:t>
Жер қойнауын пайдаланушылардан есептілікті қабылдауды қоса алғанда, жер қойнауын пайдалану жөніндегі шарттарды орындауды келісу, тіркеу және есепке алу және мониторинг бойынша процестерді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өндірілетін тауарлардың, жұмыстар мен көрсетілетін қызметтердің және өндірушілердің тізбесін құруды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өндірілетін тауарлардың, жұмыстар мен көрсетілетін қызметтердің және өндірушілердің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келісімшарттардың орындалуын немесе қолданысының тоқтатылуын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келісімшарттардың қолданысын қайта жаңарту туралы шешім жобаларын дайындауды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келісімшарттық міндеттемелердің орындалуына мониторингті және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пайдаланушымен келісімшарттардың талаптары туралы келіссөздер жүргізеді және жер қойнауын пайдаланушымен бірлесіп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жобалық құжаттарды дайындауды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пайдаланушыға кең таралған пайдалы қазбаларды барлауға немесе өндіруге құқық беруге арналған конкурстарды дайындайды және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пайдаланушыға кең таралған пайдалы қазбаларды барлауға немесе өндіруге құқық беруге арналған конкурстар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тауарлардағы, жұмыстардағы, көрсетілетін қызметтердегі, кадрлардағы жергілікті қамту мен аумақтарды әлеуметтік дамыту, оның ішінде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бөлігінде жер қойнауын пайдаланушылардың келісімшарттық міндеттемелерді орындауының мониторингін жүзеге асыруға қатысады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құру мен жүргізу мақсатында құзыретті органға облыстың аумағында өндірілетін тауарлардың, жұмыстар мен көрсетілетін қызметтердің және оларды өндірушілердің тізбесі бойынша ақпаратты тоқсан сайын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келісімшарттарды қарайды және экономикалық қорытынды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мақсаты үшін (өндіру, бірлесіп барлау мен өндіру, барлаумен және өндірумен байланысты емес жерасты құрылыстарын салу және (немесе) пайдалану жөніндегі жұмыстарды жүргізу үшін), магистралдық құбырларды, мұнай мен газды қайта өңдеу объектілерін, жаңартылатын энергия көздерін пайдалану жөніндегі объектілерді салу (қайта жаңғарту) үшін, индустриялық-инновациялық қызмет субъектілерінің индустриялық-инновациялық жобалары үшін, басым инвестициялық жобаларды іске асыру үшін жер учаскелерін беру, ерекше қорғалатын жергілікті маңызы бар табиғи аумақтарды құру және кеңейту, сондай-ақ пайдалы қазбалар кен орындарын тапқан кезде және оларды өндіруге магистралдық құбырларды салу (қайта жаңарту) үшін жер учаскелерін мәжбүрлеп иеліктен шығару бойынша облыстың (республикалық маңызы бар қаланың, астананың) жергілікті атқарушы органының ұсыныстарын және шешім жобаларын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 байланысты, экологиялық, ғылыми, тарихи-мәдени және рекреациялық маңызы бар объектілердің сақталуына жәрдемдеседі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(тек Алматы және Астана қалалары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ӨЭҮШ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қорынан берілген тұрғын үйдің бар немесе жоқ екенін жергілікті атқарушы органның тексеруіне келісімі көрсетілген коммуналдық тұрғын үй қорынан тұрғын үйге мұқтаж азаматтарды есепке қою туралы өтініштер тізілімі.</w:t>
            </w:r>
          </w:p>
          <w:p>
            <w:pPr>
              <w:spacing w:after="20"/>
              <w:ind w:left="20"/>
              <w:jc w:val="both"/>
            </w:pPr>
            <w:r>
              <w:rPr>
                <w:rFonts w:ascii="Times New Roman"/>
                <w:b w:val="false"/>
                <w:i w:val="false"/>
                <w:color w:val="000000"/>
                <w:sz w:val="20"/>
              </w:rPr>
              <w:t>
Кезектегі реттік нөмірі көрсетілген, есепке қою туралы хабарламалар тізілімі.</w:t>
            </w:r>
          </w:p>
          <w:p>
            <w:pPr>
              <w:spacing w:after="20"/>
              <w:ind w:left="20"/>
              <w:jc w:val="both"/>
            </w:pPr>
            <w:r>
              <w:rPr>
                <w:rFonts w:ascii="Times New Roman"/>
                <w:b w:val="false"/>
                <w:i w:val="false"/>
                <w:color w:val="000000"/>
                <w:sz w:val="20"/>
              </w:rPr>
              <w:t>
Тұрғын үй қорынан тұрғын үйге мұқтаж азаматтарды есепке алу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(тек Алматы және Астана қалалары үшін)</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алуға өтініштер тізілімі Тұрғын үй көмегін тағайындау туралы хабарламалар тізілімі</w:t>
            </w:r>
          </w:p>
          <w:p>
            <w:pPr>
              <w:spacing w:after="20"/>
              <w:ind w:left="20"/>
              <w:jc w:val="both"/>
            </w:pPr>
            <w:r>
              <w:rPr>
                <w:rFonts w:ascii="Times New Roman"/>
                <w:b w:val="false"/>
                <w:i w:val="false"/>
                <w:color w:val="000000"/>
                <w:sz w:val="20"/>
              </w:rPr>
              <w:t>
Оларға тұрғын үй көмегі тағайындалған тұлғалардың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саласындағы өзге де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қатынастары туралы" 1997 жылғы 16 сәуірдегі Қазақстан Республикасының Заңында көзделген талаптармен комммуналдық тұрғын үй қорынан тұрғын үйді Қазақстан Республикасы азаматтарының меншігіне беруді жүзеге асырады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қарау, шешімдерді құру, келісу және беру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Комммуналдық тұрғын үй қорынан тұрғын үйді азаматтардың меншігіне беру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қатынастары туралы" 1997 жылғы 16 сәуірдегі Заңның 32-бабының 2-2-тармағында көзделген жағдайда, кондоминиум объектісіне техникалық паспорттарды дайындау жөніндегі шығындар орнын бюджет қаражаты есебінен толтыруын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паспортын дайындау жөніндегі шығындар орнын толтыру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ауызсумен жабдықтаудың баламасыз көздері болып табылатын сумен жабдықтаудың ерекше маңызды топтық және жергілікті жүйелерінен ауызсу беру жөніндегі қызметтердің құнын субсидиялауды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пайдаланушылардың (халықтың) тізбесі</w:t>
            </w:r>
          </w:p>
          <w:p>
            <w:pPr>
              <w:spacing w:after="20"/>
              <w:ind w:left="20"/>
              <w:jc w:val="both"/>
            </w:pPr>
            <w:r>
              <w:rPr>
                <w:rFonts w:ascii="Times New Roman"/>
                <w:b w:val="false"/>
                <w:i w:val="false"/>
                <w:color w:val="000000"/>
                <w:sz w:val="20"/>
              </w:rPr>
              <w:t>
Су пайдаланушылары кесіндісінде субсидиялауды ескере отырып, суды тарифтері бойынша беру жөніндегі нақты көрсетілген қызметтердің жинақтық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саласындағы мониторингілеу, бақылау және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органдарының тұрғын үй қорын сақтау және пайдалану жөніндегі қызметін бақылау бойынша тұрғын үй инспекциясының жұмысын ұйымдастырады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бақылау субъектілерін және объектілерін есепке алуды, тексеру жоспарларын, жүргізілген тексерулерді, берілген ұйғарымдарды, ӘҚБ туралы істерді, актілерді, шағымдануларды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Бақылау/мониторингілеу, есептілік негізінде камералдық бақылау субъектілерінен есептілікті қабылдау процестерін автоматтандыру.</w:t>
            </w:r>
          </w:p>
          <w:p>
            <w:pPr>
              <w:spacing w:after="20"/>
              <w:ind w:left="20"/>
              <w:jc w:val="both"/>
            </w:pPr>
            <w:r>
              <w:rPr>
                <w:rFonts w:ascii="Times New Roman"/>
                <w:b w:val="false"/>
                <w:i w:val="false"/>
                <w:color w:val="000000"/>
                <w:sz w:val="20"/>
              </w:rPr>
              <w:t>
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электрондық түрде жолдау процестерін автоматтандыру. Тексерулерді және ӘҚБ хаттамаларын тіркеу бөлігінде ҚСжАЕК АЖ-мен ықпалдастыру.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басқару саласында мемлекеттік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объектілеріндегі 0,07 мега 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лифттердің қауіпсіз пайдаланылуын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қауіпті техникалық құрылғыларын есепке қоюды және есептен шығаруды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қауіпті техникалық құрылғыларының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баллондарды және газбен жабдықтау жүйелерінің объектілерін қауіпсіз пайдалану талаптарының сақталуына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комммуналдық-тұрмыстық тұтынушылардың газ тұтынушы жүйелерін және газ жабдықтарын қауіпсіз пайдалану талаптарын сақтауына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жылу пайдаланатын құрылғыларын пайдалануын және техникалық жай-күйін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дайындауды және жөндеу-қалпына келтіру жұмыстарын жүзеге асыруды және олардың күзгі-қысқы кезеңде жұмыс істеуін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желілеріндегі (магистралдық, орамішілік) технологиялық бұзушылықтарға тергеу-тексеруді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мемлекеттік мекемелердің энергияны тұтыну нормативтерін сақтауына мониторинг жүргізуді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энергияны тұтыну нормативтерін сақталуына мониторингі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пайдалану және жалпыға бірдей пайдаланылатын жерлерді күтіп-ұстау, инженерлік коммуникацияларды пайдалану жөніндегі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кондоминиумдердің құрамына енгізілмеген жалпыға бірдей пайдаланылатын жерлерді бюджет қаражаты есебінен күтіп-ұстау бойынша шара қолданады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жүгінулерін қабылдауды, ақаулық актілерін, жөндеуге/пайдалануға арналған өтінімдерді тіркеуді автоматтандыру.</w:t>
            </w:r>
          </w:p>
          <w:p>
            <w:pPr>
              <w:spacing w:after="20"/>
              <w:ind w:left="20"/>
              <w:jc w:val="both"/>
            </w:pPr>
            <w:r>
              <w:rPr>
                <w:rFonts w:ascii="Times New Roman"/>
                <w:b w:val="false"/>
                <w:i w:val="false"/>
                <w:color w:val="000000"/>
                <w:sz w:val="20"/>
              </w:rPr>
              <w:t>
Желілерді жоспарлы жөндеуді келісу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сақтау және тиісті түрде пайдалану жөніндегі іс-шараларды ұйымдастыруды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(магистралдық, орамішілік) жоспарлы жөндеуді келіседі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 (магистральдық, орамішілік) жоспарлы жөндеу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тұтынудың мониторингі және болжау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сұйытылған мұнай газын өткізу және тұтыну туралы мәліметтерді жинауды жүзеге асырады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 аумағында сұйытылған мұнай газын өткізу және тұтыну туралы мәліметтерді жинауды автоматтандыру.</w:t>
            </w:r>
          </w:p>
          <w:p>
            <w:pPr>
              <w:spacing w:after="20"/>
              <w:ind w:left="20"/>
              <w:jc w:val="both"/>
            </w:pPr>
            <w:r>
              <w:rPr>
                <w:rFonts w:ascii="Times New Roman"/>
                <w:b w:val="false"/>
                <w:i w:val="false"/>
                <w:color w:val="000000"/>
                <w:sz w:val="20"/>
              </w:rPr>
              <w:t>
Сұйытылған мұнай газын тұтынуды талдау және болжау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сұйытылған мұнай газын өткізу және тұтыну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сұйытылған мұнай газын өткізу және тұтыну туралы мәліметтерді уәкілетті органға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сұйытылған мұнай газын тұтыну болжамын құрады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сұйытылған мұнай газын тұтыну болжамы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сұйытылған мұнай газын тұтыну болжамын уәкілетті органға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үнемдеу және энергияның тиімділігін арттыру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ұйымдардың күзгі-қысқы жағдайлардағы жұмысқа дайындығы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 5 МВт және одан төмен, 5 МВт-тан жоғары немесе белгіленген жылу қуаты 100 Гкал/сағ және одан жоғары, сондай-ақ өз теңгерімінде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төлқұжатын алуға өтініштер тізілімі</w:t>
            </w:r>
          </w:p>
          <w:p>
            <w:pPr>
              <w:spacing w:after="20"/>
              <w:ind w:left="20"/>
              <w:jc w:val="both"/>
            </w:pPr>
            <w:r>
              <w:rPr>
                <w:rFonts w:ascii="Times New Roman"/>
                <w:b w:val="false"/>
                <w:i w:val="false"/>
                <w:color w:val="000000"/>
                <w:sz w:val="20"/>
              </w:rPr>
              <w:t>
Белгіленген электр қуаты 5 МВт және одан төмен, 5 МВт-тан жоғары немесе белгіленген жылу қуаты 100 Гкал/сағ және одан жоғары, сондай-ақ өз теңгерімінде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төлқұжатын беруден бас тарту немесе төлқұжатты немесе оның күшін жою туралы хабарлама</w:t>
            </w:r>
          </w:p>
          <w:p>
            <w:pPr>
              <w:spacing w:after="20"/>
              <w:ind w:left="20"/>
              <w:jc w:val="both"/>
            </w:pPr>
            <w:r>
              <w:rPr>
                <w:rFonts w:ascii="Times New Roman"/>
                <w:b w:val="false"/>
                <w:i w:val="false"/>
                <w:color w:val="000000"/>
                <w:sz w:val="20"/>
              </w:rPr>
              <w:t>
Белгіленген электр қуаты 5 МВт және одан төмен, 5 МВт-тан жоғары немесе белгіленген жылу қуаты 100 Гкал/сағ және одан жоғары, сондай-ақ өз теңгерімінде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төлқұжаттар тізілімі</w:t>
            </w:r>
          </w:p>
          <w:p>
            <w:pPr>
              <w:spacing w:after="20"/>
              <w:ind w:left="20"/>
              <w:jc w:val="both"/>
            </w:pPr>
            <w:r>
              <w:rPr>
                <w:rFonts w:ascii="Times New Roman"/>
                <w:b w:val="false"/>
                <w:i w:val="false"/>
                <w:color w:val="000000"/>
                <w:sz w:val="20"/>
              </w:rPr>
              <w:t>
Белгіленген электр қуаты 5 МВт және одан төмен, 5 МВт-тан жоғары немесе белгіленген жылу қуаты 100 Гкал/сағ және одан жоғары, сондай-ақ өз теңгерімінде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төлқұжаттар беруден бас тарту немесе төлқұжатты немесе оның күшін жою туралы хабарлама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қорытындыны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қорытындыны беруге өтініштер тізілімі</w:t>
            </w:r>
          </w:p>
          <w:p>
            <w:pPr>
              <w:spacing w:after="20"/>
              <w:ind w:left="20"/>
              <w:jc w:val="both"/>
            </w:pPr>
            <w:r>
              <w:rPr>
                <w:rFonts w:ascii="Times New Roman"/>
                <w:b w:val="false"/>
                <w:i w:val="false"/>
                <w:color w:val="000000"/>
                <w:sz w:val="20"/>
              </w:rPr>
              <w:t>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 аккредиттеу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қарау, шешімдерді құру, келісу және беру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федерацияларын аккредиттеуді жүргізуге өтініштер тізілімі</w:t>
            </w:r>
          </w:p>
          <w:p>
            <w:pPr>
              <w:spacing w:after="20"/>
              <w:ind w:left="20"/>
              <w:jc w:val="both"/>
            </w:pPr>
            <w:r>
              <w:rPr>
                <w:rFonts w:ascii="Times New Roman"/>
                <w:b w:val="false"/>
                <w:i w:val="false"/>
                <w:color w:val="000000"/>
                <w:sz w:val="20"/>
              </w:rPr>
              <w:t>
Спорт федерациясының аккредиттеуді өткені туралы куәлігі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кандидат, 1 разрядтағы спортшы спорттық разрядтарды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спорттық санаттарын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разрядты тағайындауға өтініш Спорттық разрядты тағайындау туралы куәліктер, біліктілік санатты тағайындау туралы куәліктер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спортшыларға мынадай спорттық разрядтарды тағайындайды: Қазақстан Республикасының спорт шеберіне кандидат, 1 разрядтағы спортшы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Спортшыларға спорттық разрядтарды тағайындау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аумағында дене шынықтыруды және спортты дамыту бойынша ақпаратты жинауды және талдауды жүзеге асырады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Дене шынықтыру және спорт саласындағы ұйымдарды және құрылыстарды, спорттық-көпшілік жарыстар мен іс-шараларды есепке алуды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Ведомстволық бағынысты ұйымдармен өзара іс-қимыл (спорт жағынан дарынды балаларға арналған облыстық мектеп-интернаттарының үлгілік оқу жоспарларын келісу, құрама командалардың тізімін құру және бекіту және т.б.) жөніндегі бизнес- процестерді автоматтандыру.</w:t>
            </w:r>
          </w:p>
          <w:p>
            <w:pPr>
              <w:spacing w:after="20"/>
              <w:ind w:left="20"/>
              <w:jc w:val="both"/>
            </w:pPr>
            <w:r>
              <w:rPr>
                <w:rFonts w:ascii="Times New Roman"/>
                <w:b w:val="false"/>
                <w:i w:val="false"/>
                <w:color w:val="000000"/>
                <w:sz w:val="20"/>
              </w:rPr>
              <w:t>
3-деңгей:</w:t>
            </w:r>
          </w:p>
          <w:p>
            <w:pPr>
              <w:spacing w:after="20"/>
              <w:ind w:left="20"/>
              <w:jc w:val="both"/>
            </w:pPr>
            <w:r>
              <w:rPr>
                <w:rFonts w:ascii="Times New Roman"/>
                <w:b w:val="false"/>
                <w:i w:val="false"/>
                <w:color w:val="000000"/>
                <w:sz w:val="20"/>
              </w:rPr>
              <w:t>
Үлгілік шешімдер арқылы дене шынықтыру мен спортты дамыту бойынша ақпаратты жинауды және талдауды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 аумақтық бірлік аумағында дене шынықтыруды және спортты дамыту жөніндегі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аумағында дене шынықтыруды және спортты дамыту жөніндегі ақпаратты дене шынықтыру және спорт саласындағы уәкілетті органға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аумағында дене шынықтыру-спорттық ұйымдардың қызметін үйлестіреді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спорттық құрылыстарды пайдалануды үйлестіреді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аккредиттелген спорт федерацияларының ұсыныстары бойынша спорттық-бұқаралық іс-шаралардың бірыңғай өңірлік күнтізбесін бекітеді және оның іске асырылуын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өңірлік күнтізбесі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оның ішінде ұлттық, техникалық және қолданбалы түрлері, бұқаралық спорт бойынша, сондай-ақ ардагер-спортшылар арасында республикалық және (немесе) жергілікті аккредиттелген спорт федерацияларымен бірлесіп спорттық жарыстарды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оның ішінде ұлттық, техникалық және қолданбалы түрлері, көпшілік спорты бойынша, сондай-ақ ардагер-спортшылар арасында республикалық және (немесе) жергілікті аккредиттелген спорт федерацияларымен бірлесіп жүргізілген спорттық жарыстар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облыстық, республикалық маңызы бар қалалық, астаналық құрама командаларын дайындауды және олардың республикалық және халықаралық спорттық жарыстарға қатысуын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аумағында бұқаралық спортты және ұлттық спорт түрлерін дамытуды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тұрғылықты жері бойынша және жаппай демалу орындарында спортпен айналысуы үшін инфрақұрылым құрады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тұрғылықты жері бойынша және жаппай демалу орындарында спортпен айналысуы үшін құрылған инфрақұрылым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балаларға арналған облыстық мектеп-интернаттар үшін спорт түрлері бойынша білім берудің үлгілік оқу бағдарламаларын іске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дене шынықтыру және спорт іс-шараларын медициналық қамтамасыз етуді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іс-шараларын өткізу кезінде қоғамдық тәртіп пен қоғамдық қауіпсіздікті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және Сурдолимпиада ойындарының чемпиондары мен жүлдегерлерін тұрғын үймен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және Сурдолимпиада ойындарының чемпиондары мен жүлдегерлерін тұрғын үймен қамтамасыз ету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балаларға арналған облыстық мектеп-интернаттардың үлгілік оқу жоспарларын келіседі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өңірлік және жергілікті спорт федерацияларының ұсыныстары бойынша спорт түрлері бойынша облыстық, республикалық маңызы бар қаланың, астананың құрама командаларының тізімдерін қалыптастырады және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облыстық, республикалық маңызы бар қаланың, астананың құрама командаларының тізбелері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"мамандандырылған", спорт мектептерінің бөлімшелеріне "мамандандырылған" мәртебелерін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өтініштерді беру және оларды қарау, субсидияларды есептеу және оларды беруді бақылау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субсидия алуға өтініштер тізілімі.</w:t>
            </w:r>
          </w:p>
          <w:p>
            <w:pPr>
              <w:spacing w:after="20"/>
              <w:ind w:left="20"/>
              <w:jc w:val="both"/>
            </w:pPr>
            <w:r>
              <w:rPr>
                <w:rFonts w:ascii="Times New Roman"/>
                <w:b w:val="false"/>
                <w:i w:val="false"/>
                <w:color w:val="000000"/>
                <w:sz w:val="20"/>
              </w:rPr>
              <w:t>
Басым дақылдарды өндіруді және ауыл шаруашылығы дақылдарын өсіруге шығын құнын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берілген субсидиялар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субъектісі инвестициялық салымдар кезінде жұмсаған шығыстарының бір бөлігінің орнын толтыру бойынша субсидиялау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субъектісі инвестициялық салымдар кезінде жұмсаған шығыстардың бір бөлігінің орнын толтыруға өтінімдер тізілімі</w:t>
            </w:r>
          </w:p>
          <w:p>
            <w:pPr>
              <w:spacing w:after="20"/>
              <w:ind w:left="20"/>
              <w:jc w:val="both"/>
            </w:pPr>
            <w:r>
              <w:rPr>
                <w:rFonts w:ascii="Times New Roman"/>
                <w:b w:val="false"/>
                <w:i w:val="false"/>
                <w:color w:val="000000"/>
                <w:sz w:val="20"/>
              </w:rPr>
              <w:t>
Агроөнеркәсіптік кешен субъектісі инвестициялық салымдар кезінде жұмсаған шығыстарының бір бөлігінің орнын толтыру бойынша берілген субсидиялар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субсидиялауға өтініштер тізілімі Агроөнеркәсіптік кешен субъектілерінің қарыздарын кепілдендіру мен сақтандыру шеңберінде берілген субсидиялар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 сомасына субсидия алуға өтініштер тізілімі</w:t>
            </w:r>
          </w:p>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 сомасына берілген субсидиялар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агроөнеркәсіптік кешенін мынадай бағыттар бойынша субсидиялауды жүзеге асырады:</w:t>
            </w:r>
          </w:p>
          <w:p>
            <w:pPr>
              <w:spacing w:after="20"/>
              <w:ind w:left="20"/>
              <w:jc w:val="both"/>
            </w:pPr>
            <w:r>
              <w:rPr>
                <w:rFonts w:ascii="Times New Roman"/>
                <w:b w:val="false"/>
                <w:i w:val="false"/>
                <w:color w:val="000000"/>
                <w:sz w:val="20"/>
              </w:rPr>
              <w:t>
астықты қайта өңдеу ұйымдарына ішкі нарықты реттеу мақсатында олар сатып алатын мемлекеттік өткізілетін және мемлекеттік тұрақтандыру астық ресурстары астығының құнын ішінара өтеу;</w:t>
            </w:r>
          </w:p>
          <w:p>
            <w:pPr>
              <w:spacing w:after="20"/>
              <w:ind w:left="20"/>
              <w:jc w:val="both"/>
            </w:pPr>
            <w:r>
              <w:rPr>
                <w:rFonts w:ascii="Times New Roman"/>
                <w:b w:val="false"/>
                <w:i w:val="false"/>
                <w:color w:val="000000"/>
                <w:sz w:val="20"/>
              </w:rPr>
              <w:t>
отандық ауыл шаруашылығы өнімін қайта өңдеу үлесін ұлғайту;</w:t>
            </w:r>
          </w:p>
          <w:p>
            <w:pPr>
              <w:spacing w:after="20"/>
              <w:ind w:left="20"/>
              <w:jc w:val="both"/>
            </w:pPr>
            <w:r>
              <w:rPr>
                <w:rFonts w:ascii="Times New Roman"/>
                <w:b w:val="false"/>
                <w:i w:val="false"/>
                <w:color w:val="000000"/>
                <w:sz w:val="20"/>
              </w:rPr>
              <w:t>
қайта өңдеуші кәсіпорындардың ауыл шаруашылығы өнімін оның терең өңдеу өнімдерін өндіру үшін сатып алуға жұмсаған шығындарын субсидиялау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агроөнеркәсіптік кешенін мынадай бағыттар бойынша субсидиялауды алуға өтініштер тізілімі:</w:t>
            </w:r>
          </w:p>
          <w:p>
            <w:pPr>
              <w:spacing w:after="20"/>
              <w:ind w:left="20"/>
              <w:jc w:val="both"/>
            </w:pPr>
            <w:r>
              <w:rPr>
                <w:rFonts w:ascii="Times New Roman"/>
                <w:b w:val="false"/>
                <w:i w:val="false"/>
                <w:color w:val="000000"/>
                <w:sz w:val="20"/>
              </w:rPr>
              <w:t>
астықты қайта өңдеу ұйымдарына ішкі нарықты реттеу мақсатында олар сатып алатын мемлекеттік өткізілетін және мемлекеттік тұрақтандыру астық ресурстары астығының құнын ішінара өтеу;</w:t>
            </w:r>
          </w:p>
          <w:p>
            <w:pPr>
              <w:spacing w:after="20"/>
              <w:ind w:left="20"/>
              <w:jc w:val="both"/>
            </w:pPr>
            <w:r>
              <w:rPr>
                <w:rFonts w:ascii="Times New Roman"/>
                <w:b w:val="false"/>
                <w:i w:val="false"/>
                <w:color w:val="000000"/>
                <w:sz w:val="20"/>
              </w:rPr>
              <w:t>
отандық ауыл шаруашылығы өнімін қайта өңдеу үлесін ұлғайту;</w:t>
            </w:r>
          </w:p>
          <w:p>
            <w:pPr>
              <w:spacing w:after="20"/>
              <w:ind w:left="20"/>
              <w:jc w:val="both"/>
            </w:pPr>
            <w:r>
              <w:rPr>
                <w:rFonts w:ascii="Times New Roman"/>
                <w:b w:val="false"/>
                <w:i w:val="false"/>
                <w:color w:val="000000"/>
                <w:sz w:val="20"/>
              </w:rPr>
              <w:t>
қайта өңдеуші кәсіпорындардың ауыл шаруашылығы өнімін оның терең өңдеу өнімдерін өндіру үшін сатып алуға жұмсаған шығындарын субсидиялау.</w:t>
            </w:r>
          </w:p>
          <w:p>
            <w:pPr>
              <w:spacing w:after="20"/>
              <w:ind w:left="20"/>
              <w:jc w:val="both"/>
            </w:pPr>
            <w:r>
              <w:rPr>
                <w:rFonts w:ascii="Times New Roman"/>
                <w:b w:val="false"/>
                <w:i w:val="false"/>
                <w:color w:val="000000"/>
                <w:sz w:val="20"/>
              </w:rPr>
              <w:t>
Мынадай бағыттар бойынша субсидиялар алу туралы мәліметтер:</w:t>
            </w:r>
          </w:p>
          <w:p>
            <w:pPr>
              <w:spacing w:after="20"/>
              <w:ind w:left="20"/>
              <w:jc w:val="both"/>
            </w:pPr>
            <w:r>
              <w:rPr>
                <w:rFonts w:ascii="Times New Roman"/>
                <w:b w:val="false"/>
                <w:i w:val="false"/>
                <w:color w:val="000000"/>
                <w:sz w:val="20"/>
              </w:rPr>
              <w:t>
астықты қайта өңдеу ұйымдарына ішкі нарықты реттеу мақсатында олар сатып алатын мемлекеттік өткізілетін және мемлекеттік тұрақтандыру астық ресурстары астығының құнын ішінара өтеу;</w:t>
            </w:r>
          </w:p>
          <w:p>
            <w:pPr>
              <w:spacing w:after="20"/>
              <w:ind w:left="20"/>
              <w:jc w:val="both"/>
            </w:pPr>
            <w:r>
              <w:rPr>
                <w:rFonts w:ascii="Times New Roman"/>
                <w:b w:val="false"/>
                <w:i w:val="false"/>
                <w:color w:val="000000"/>
                <w:sz w:val="20"/>
              </w:rPr>
              <w:t>
отандық ауыл шаруашылығы өнімін қайта өңдеу үлесін ұлғайту;</w:t>
            </w:r>
          </w:p>
          <w:p>
            <w:pPr>
              <w:spacing w:after="20"/>
              <w:ind w:left="20"/>
              <w:jc w:val="both"/>
            </w:pPr>
            <w:r>
              <w:rPr>
                <w:rFonts w:ascii="Times New Roman"/>
                <w:b w:val="false"/>
                <w:i w:val="false"/>
                <w:color w:val="000000"/>
                <w:sz w:val="20"/>
              </w:rPr>
              <w:t>
қайта өңдеуші кәсіпорындардың ауыл шаруашылығы өнімін оның терең өңдеу өнімдерін өндіру үшін сатып алуға жұмсаған шығындарын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сенімхатпен жүргізетін тұлғаларды тіркеу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қарау, шешімдерді құру, келісу және беру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сенімхатпен жүргізетін тұлғалардың тізілімі.</w:t>
            </w:r>
          </w:p>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сенімхатпен жүргізетін адамдарды тіркеуге өтініштер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тіркеуге өтініштер тізілімі.</w:t>
            </w:r>
          </w:p>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туралы тіркелген куәліктердің (телнұсқалардың)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ұйымдарды аккредиттеу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ұйымдарды аккредиттеуге өтініштер тізілімі</w:t>
            </w:r>
          </w:p>
          <w:p>
            <w:pPr>
              <w:spacing w:after="20"/>
              <w:ind w:left="20"/>
              <w:jc w:val="both"/>
            </w:pPr>
            <w:r>
              <w:rPr>
                <w:rFonts w:ascii="Times New Roman"/>
                <w:b w:val="false"/>
                <w:i w:val="false"/>
                <w:color w:val="000000"/>
                <w:sz w:val="20"/>
              </w:rPr>
              <w:t>
Агроөнеркәсіптік кешен саласындағы дайындаушы ұйымдардың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ауыртпалығы жоқтығы (болуы) туралы ақпаратты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ауыртпалығы жоқтығы (болуы) туралы ақпаратты беруге өтініштер тізілімі</w:t>
            </w:r>
          </w:p>
          <w:p>
            <w:pPr>
              <w:spacing w:after="20"/>
              <w:ind w:left="20"/>
              <w:jc w:val="both"/>
            </w:pPr>
            <w:r>
              <w:rPr>
                <w:rFonts w:ascii="Times New Roman"/>
                <w:b w:val="false"/>
                <w:i w:val="false"/>
                <w:color w:val="000000"/>
                <w:sz w:val="20"/>
              </w:rPr>
              <w:t>
Жылжымалы мүлік кепілін тіркеу тізілімінен үзінді көшірмелер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куәліктерді алуға өтініштер тізілімі.</w:t>
            </w:r>
          </w:p>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берілген өтініштер тізілімі</w:t>
            </w:r>
          </w:p>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 бар адамдар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белгіні алуға өтініштер тізілімі</w:t>
            </w:r>
          </w:p>
          <w:p>
            <w:pPr>
              <w:spacing w:after="20"/>
              <w:ind w:left="20"/>
              <w:jc w:val="both"/>
            </w:pPr>
            <w:r>
              <w:rPr>
                <w:rFonts w:ascii="Times New Roman"/>
                <w:b w:val="false"/>
                <w:i w:val="false"/>
                <w:color w:val="000000"/>
                <w:sz w:val="20"/>
              </w:rPr>
              <w:t>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құжаттарының (телнұсқалардың) және мемлекеттік нөмірлік белгілердің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жыл сайынғы мемлекеттік техникалық байқауын өткізу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жыл сайынғы мемлекеттік техникалық байқауын өткізуге өтініштер тізілімі. </w:t>
            </w:r>
          </w:p>
          <w:p>
            <w:pPr>
              <w:spacing w:after="20"/>
              <w:ind w:left="20"/>
              <w:jc w:val="both"/>
            </w:pPr>
            <w:r>
              <w:rPr>
                <w:rFonts w:ascii="Times New Roman"/>
                <w:b w:val="false"/>
                <w:i w:val="false"/>
                <w:color w:val="000000"/>
                <w:sz w:val="20"/>
              </w:rPr>
              <w:t xml:space="preserve">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жыл сайынғы мемлекеттік техникалық байқауын өткені туралы мәліметтер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өндіру және өткізу саласындағы рұқсат беру қызметі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бере отырып, қойма қызметі бойынша қызметтер көрсету жөніндегі қызметке лицензия беру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бере отырып, қойма қызметі бойынша қызметтер көрсету жөніндегі қызметке лицензияны алуға өтініштер тізілімі.</w:t>
            </w:r>
          </w:p>
          <w:p>
            <w:pPr>
              <w:spacing w:after="20"/>
              <w:ind w:left="20"/>
              <w:jc w:val="both"/>
            </w:pPr>
            <w:r>
              <w:rPr>
                <w:rFonts w:ascii="Times New Roman"/>
                <w:b w:val="false"/>
                <w:i w:val="false"/>
                <w:color w:val="000000"/>
                <w:sz w:val="20"/>
              </w:rPr>
              <w:t>
Астық қолхаттарын бере отырып, қойма қызметі бойынша қызметтер көрсету жөніндегі қызметке лицензиялар тізілімі.</w:t>
            </w:r>
          </w:p>
          <w:p>
            <w:pPr>
              <w:spacing w:after="20"/>
              <w:ind w:left="20"/>
              <w:jc w:val="both"/>
            </w:pPr>
            <w:r>
              <w:rPr>
                <w:rFonts w:ascii="Times New Roman"/>
                <w:b w:val="false"/>
                <w:i w:val="false"/>
                <w:color w:val="000000"/>
                <w:sz w:val="20"/>
              </w:rPr>
              <w:t>
Астық қолхаттарын бере отырып, қойма қызметі бойынша қызмет көрсететін субъектілер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әкімдігі үшін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лицензиядан айыру туралы ұсыныстарды әзірлейді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беруге немесе есептік нөмірін қайта ресімдеуге өтініштер тізілімі </w:t>
            </w:r>
          </w:p>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объектілерінің, сондай-ақ ветеринариялық препараттарды, жемшөп пен жемшөп қоспаларын өндіру, сақтау және өткізу жөніндегі ұйымдардың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саласындағы қызметпен айналысуға лицензия беру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лицензияны алуға өтініштер тізілімі.</w:t>
            </w:r>
          </w:p>
          <w:p>
            <w:pPr>
              <w:spacing w:after="20"/>
              <w:ind w:left="20"/>
              <w:jc w:val="both"/>
            </w:pPr>
            <w:r>
              <w:rPr>
                <w:rFonts w:ascii="Times New Roman"/>
                <w:b w:val="false"/>
                <w:i w:val="false"/>
                <w:color w:val="000000"/>
                <w:sz w:val="20"/>
              </w:rPr>
              <w:t>
Ветеринария саласындағы қызметпен айналысуға лицензиялар тізілімі.</w:t>
            </w:r>
          </w:p>
          <w:p>
            <w:pPr>
              <w:spacing w:after="20"/>
              <w:ind w:left="20"/>
              <w:jc w:val="both"/>
            </w:pPr>
            <w:r>
              <w:rPr>
                <w:rFonts w:ascii="Times New Roman"/>
                <w:b w:val="false"/>
                <w:i w:val="false"/>
                <w:color w:val="000000"/>
                <w:sz w:val="20"/>
              </w:rPr>
              <w:t xml:space="preserve">
Ветеринария саласында қызметін жүзеге асыратын субъктілер тізілімі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 кәсіпкерлік қызметті жүзеге асыратын жеке және заңды тұлғаларды аттестаттау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 кәсіпкерлік қызметті жүзеге асыратын жеке және заңды тұлғаларды аттестаттауға өтініштер тізілімі. </w:t>
            </w:r>
          </w:p>
          <w:p>
            <w:pPr>
              <w:spacing w:after="20"/>
              <w:ind w:left="20"/>
              <w:jc w:val="both"/>
            </w:pPr>
            <w:r>
              <w:rPr>
                <w:rFonts w:ascii="Times New Roman"/>
                <w:b w:val="false"/>
                <w:i w:val="false"/>
                <w:color w:val="000000"/>
                <w:sz w:val="20"/>
              </w:rPr>
              <w:t xml:space="preserve">
Ветеринария саласында кәсіпкерлік қызметті жүзеге асыратын тұлғаларды аттестаттау туралы куәліктер тізілімі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21.04.2021 </w:t>
            </w:r>
            <w:r>
              <w:rPr>
                <w:rFonts w:ascii="Times New Roman"/>
                <w:b w:val="false"/>
                <w:i w:val="false"/>
                <w:color w:val="ff0000"/>
                <w:sz w:val="20"/>
              </w:rPr>
              <w:t>№ 142/НҚ</w:t>
            </w:r>
            <w:r>
              <w:rPr>
                <w:rFonts w:ascii="Times New Roman"/>
                <w:b w:val="false"/>
                <w:i w:val="false"/>
                <w:color w:val="ff0000"/>
                <w:sz w:val="20"/>
              </w:rPr>
              <w:t xml:space="preserve"> (01.01.2022 бастап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21.04.2021 </w:t>
            </w:r>
            <w:r>
              <w:rPr>
                <w:rFonts w:ascii="Times New Roman"/>
                <w:b w:val="false"/>
                <w:i w:val="false"/>
                <w:color w:val="ff0000"/>
                <w:sz w:val="20"/>
              </w:rPr>
              <w:t>№ 142/НҚ</w:t>
            </w:r>
            <w:r>
              <w:rPr>
                <w:rFonts w:ascii="Times New Roman"/>
                <w:b w:val="false"/>
                <w:i w:val="false"/>
                <w:color w:val="ff0000"/>
                <w:sz w:val="20"/>
              </w:rPr>
              <w:t xml:space="preserve"> (01.01.2022 бастап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шаруашылығы саласындағы рұқсат беру қызметі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сұрыптық және егістік сапасына сараптама жүргізу жөніндегі қызметтің басталғандығы туралы хабарламаларды қабылдау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сұрыптық және егістік сапасына сараптама жүргізу жөніндегі қызметтің басталғандығы туралы хабарламалар тізілімі</w:t>
            </w:r>
          </w:p>
          <w:p>
            <w:pPr>
              <w:spacing w:after="20"/>
              <w:ind w:left="20"/>
              <w:jc w:val="both"/>
            </w:pPr>
            <w:r>
              <w:rPr>
                <w:rFonts w:ascii="Times New Roman"/>
                <w:b w:val="false"/>
                <w:i w:val="false"/>
                <w:color w:val="000000"/>
                <w:sz w:val="20"/>
              </w:rPr>
              <w:t xml:space="preserve">
Тұқымдардың сұрыптық және егістік сапасына сараптама жүргізу жөніндегі қызметті жүзеге асыратын адамдар тізілімі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өсімдіктерінің сұрыптық егістерінің сынағын жүргізу жөніндегі қызметтің басталғандығы туралы хабарламаларды қабылдау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өсімдіктерінің сұрыптық егістерінің апробациясын жүргізу жөніндегі қызметтің басталғандығы туралы хабарламалардың тізілімі </w:t>
            </w:r>
          </w:p>
          <w:p>
            <w:pPr>
              <w:spacing w:after="20"/>
              <w:ind w:left="20"/>
              <w:jc w:val="both"/>
            </w:pPr>
            <w:r>
              <w:rPr>
                <w:rFonts w:ascii="Times New Roman"/>
                <w:b w:val="false"/>
                <w:i w:val="false"/>
                <w:color w:val="000000"/>
                <w:sz w:val="20"/>
              </w:rPr>
              <w:t xml:space="preserve">
Ауыл шаруашылығы өсімдіктерінің сорттық егістерінің апробациясын жүргізу жөніндегі қызметті жүзеге асыратын субъектілер тізілімі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сапасына сараптама жасау жөніндегі зертханаларды аттестаттау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сапасына сараптама жасау жөніндегі зертханаларды аттестаттау туралы куәлікті алуға өтініштер тізілімі </w:t>
            </w:r>
          </w:p>
          <w:p>
            <w:pPr>
              <w:spacing w:after="20"/>
              <w:ind w:left="20"/>
              <w:jc w:val="both"/>
            </w:pPr>
            <w:r>
              <w:rPr>
                <w:rFonts w:ascii="Times New Roman"/>
                <w:b w:val="false"/>
                <w:i w:val="false"/>
                <w:color w:val="000000"/>
                <w:sz w:val="20"/>
              </w:rPr>
              <w:t xml:space="preserve">
Тұқым сапасына сараптама жасау жөніндегі зертханаларды аттестаттау туралы куәліктер тізілімі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 бірінші, екінші және үшінші көбейтілген тұқым өндірушілерді және тұқым өткізушілерді аттестаттау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 бірінші, екінші және үшінші көбейтілген тұқым өндірушілерді және тұқым өткізушілерді аттестаттау туралы куәліктерді алуға өтініштер тізілімі</w:t>
            </w:r>
          </w:p>
          <w:p>
            <w:pPr>
              <w:spacing w:after="20"/>
              <w:ind w:left="20"/>
              <w:jc w:val="both"/>
            </w:pPr>
            <w:r>
              <w:rPr>
                <w:rFonts w:ascii="Times New Roman"/>
                <w:b w:val="false"/>
                <w:i w:val="false"/>
                <w:color w:val="000000"/>
                <w:sz w:val="20"/>
              </w:rPr>
              <w:t>
Бірегей және элиталық тұқым, бірінші, екінші және үшінші көбейтілген тұқым өндірушілерді және тұқым өткізушілерді аттестаттау туралы куәліктер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өндіру (формуляциялауға), пестицидтерді (улы химикаттарды) сату, пестицидтерді (улы химикаттарды) аэрозольді және фумигациялық әдістермен қолдану жөніндегі қызметті жүзеге асыруға лицензия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өндіру (формуляциялауға), пестицидтерді (улы химикаттарды) сату, пестицидтерді (улы химикаттарды) аэрозольді және фумигациялық әдістермен қолдану жөніндегі қызметті жүзеге асыруға лицензияны алуға өтініштер тізілімі</w:t>
            </w:r>
          </w:p>
          <w:p>
            <w:pPr>
              <w:spacing w:after="20"/>
              <w:ind w:left="20"/>
              <w:jc w:val="both"/>
            </w:pPr>
            <w:r>
              <w:rPr>
                <w:rFonts w:ascii="Times New Roman"/>
                <w:b w:val="false"/>
                <w:i w:val="false"/>
                <w:color w:val="000000"/>
                <w:sz w:val="20"/>
              </w:rPr>
              <w:t>
Пестицидтерді (улы химикаттарды) өндіру (формуляциялауға), пестицидтерді (улы химикаттарды) сату, пестицидтерді (улы химикаттарды) аэрозольді және фумигациялық әдістермен қолдану жөніндегі қызметті жүзеге асыруға лицензиялар тізілімі</w:t>
            </w:r>
          </w:p>
          <w:p>
            <w:pPr>
              <w:spacing w:after="20"/>
              <w:ind w:left="20"/>
              <w:jc w:val="both"/>
            </w:pPr>
            <w:r>
              <w:rPr>
                <w:rFonts w:ascii="Times New Roman"/>
                <w:b w:val="false"/>
                <w:i w:val="false"/>
                <w:color w:val="000000"/>
                <w:sz w:val="20"/>
              </w:rPr>
              <w:t>
Пестицидтерді (улы химикаттарды) өндіру (формуляциялауға), пестицидтерді (улы химикаттарды) сату, пестицидтерді (улы химикаттарды) аэрозольді және фумигациялық әдістермен қолдану жөніндегі қызметті жүзеге асыратын субъектілер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мен хабарламалар туралы" 2014 жылғы 16 мамырдағы Қазақстан Республикасының Заңына сәйкес қызметінің басталғаны туралы хабарлаған байқаудан өткізушілерді және тұқым сарапшыларын есепке алуды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өткізушілердің және тұқым сарапшыларының қызметі басталғандығы туралы хабарламалар тізілімі</w:t>
            </w:r>
          </w:p>
          <w:p>
            <w:pPr>
              <w:spacing w:after="20"/>
              <w:ind w:left="20"/>
              <w:jc w:val="both"/>
            </w:pPr>
            <w:r>
              <w:rPr>
                <w:rFonts w:ascii="Times New Roman"/>
                <w:b w:val="false"/>
                <w:i w:val="false"/>
                <w:color w:val="000000"/>
                <w:sz w:val="20"/>
              </w:rPr>
              <w:t>
Байқаудан өткізушілердің және тұқым сарапшыларының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өндіру және сату, мақта саласын дамыту, биоотынды өндіру және оның айналымы, а/ш техниканы пайдалану, ветеринария, өсімдік шаруашылығындағы, тұқым шаруашылығындағы міндетті сақтандыру саласындағы бақылау және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қабылдайтын кәсіпорындарды бақылауды жүзеге асырады, оның ішінде:</w:t>
            </w:r>
          </w:p>
          <w:p>
            <w:pPr>
              <w:spacing w:after="20"/>
              <w:ind w:left="20"/>
              <w:jc w:val="both"/>
            </w:pPr>
            <w:r>
              <w:rPr>
                <w:rFonts w:ascii="Times New Roman"/>
                <w:b w:val="false"/>
                <w:i w:val="false"/>
                <w:color w:val="000000"/>
                <w:sz w:val="20"/>
              </w:rPr>
              <w:t>
бекітілген кестелерге сәйкес астық қабылдайдын кәсіпорындарды жаңа егіннің астығын қабылдауға дайындығы тұрғысынан жыл сайынғы тексеру;</w:t>
            </w:r>
          </w:p>
          <w:p>
            <w:pPr>
              <w:spacing w:after="20"/>
              <w:ind w:left="20"/>
              <w:jc w:val="both"/>
            </w:pPr>
            <w:r>
              <w:rPr>
                <w:rFonts w:ascii="Times New Roman"/>
                <w:b w:val="false"/>
                <w:i w:val="false"/>
                <w:color w:val="000000"/>
                <w:sz w:val="20"/>
              </w:rPr>
              <w:t>
астық қабылдайдын кәсіпорындарды зерттеу актілерін ресімдеу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бақылау субъектілерін және объектілерін есепке алуды, тексеру жоспарларын, жүргізілген тексерулерді, берілген ұйғарымдарды, ӘҚБ туралы істерді, актілерді, шағымдануларды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Бақылау/мониторингілеу, есептілік негізінде камералдық бақылау субъектілерінен есептілікті қабылдау процестерін автоматтандыру.</w:t>
            </w:r>
          </w:p>
          <w:p>
            <w:pPr>
              <w:spacing w:after="20"/>
              <w:ind w:left="20"/>
              <w:jc w:val="both"/>
            </w:pPr>
            <w:r>
              <w:rPr>
                <w:rFonts w:ascii="Times New Roman"/>
                <w:b w:val="false"/>
                <w:i w:val="false"/>
                <w:color w:val="000000"/>
                <w:sz w:val="20"/>
              </w:rPr>
              <w:t>
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электрондық түрде жолдау процестерін автоматтандыру. Тексерулерді және ӘҚБ хаттамаларын тіркеу бөлігінде ҚСжАЕК АЖ-мен ықпалдастыру.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егуге арналған екі жүз елу гектар және одан да көп егіс алаңы бар отандық астық өндірушілердің мемлекеттік астық ресурстарын құру жөніндегі міндетін орындауын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қайта өңдеу ұйымдарының мемлекеттік сатылатын және мемлекеттік тұрақтандыру астық ресурстарының астығын нысаналы пайдалануын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қабылдайтын кәсіпорындардың мына ережелерді сақтауын бақылауды жүзеге асырады:</w:t>
            </w:r>
          </w:p>
          <w:p>
            <w:pPr>
              <w:spacing w:after="20"/>
              <w:ind w:left="20"/>
              <w:jc w:val="both"/>
            </w:pPr>
            <w:r>
              <w:rPr>
                <w:rFonts w:ascii="Times New Roman"/>
                <w:b w:val="false"/>
                <w:i w:val="false"/>
                <w:color w:val="000000"/>
                <w:sz w:val="20"/>
              </w:rPr>
              <w:t>
астықтың сандық-сапалық есебін жүргізу;</w:t>
            </w:r>
          </w:p>
          <w:p>
            <w:pPr>
              <w:spacing w:after="20"/>
              <w:ind w:left="20"/>
              <w:jc w:val="both"/>
            </w:pPr>
            <w:r>
              <w:rPr>
                <w:rFonts w:ascii="Times New Roman"/>
                <w:b w:val="false"/>
                <w:i w:val="false"/>
                <w:color w:val="000000"/>
                <w:sz w:val="20"/>
              </w:rPr>
              <w:t>
астықты сақтау;</w:t>
            </w:r>
          </w:p>
          <w:p>
            <w:pPr>
              <w:spacing w:after="20"/>
              <w:ind w:left="20"/>
              <w:jc w:val="both"/>
            </w:pPr>
            <w:r>
              <w:rPr>
                <w:rFonts w:ascii="Times New Roman"/>
                <w:b w:val="false"/>
                <w:i w:val="false"/>
                <w:color w:val="000000"/>
                <w:sz w:val="20"/>
              </w:rPr>
              <w:t>
Қазақстан Республикасының Кәсіпкерлер кодексіне сәйкес астық қолхаттарын беру, олардың айналымы және оларды өтеу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туралы" 2001 жылғы 19 қаңтардағы Қазақстан Республикасы Заңының бұзылуы туралы нұсқамалар береді, әкімшілік құқық бұзушылық туралы істерді қарайды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қауiпсiздiгi мен сапасын мемлекеттік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 тізілімінің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инспекциялауды (тексеруді)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29 қазандағы Қазақстан Республикасының Кәсіпкерлік кодексіне сәйкес тексерулердің жартыжылдық жоспарларын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нарығына қатысушылардың астығының нақты бар-жоғы мен сапасын және оның есепті деректерге сәйкестігін тексеруді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оның ішінде мемлекеттік астық ресурстарының сандық-сапалық жай-күйін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оның ішінде мемлекеттік астық ресурстарының сандық-сапалық жай-күйі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агенттен мемлекеттік астық ресурстарын құру жөніндегі міндетін орындаған отандық астық өндірушілердің тізбесін сұратады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астық ресурстарын құру жөніндегі міндеттерін орындаған отандық астық өндірушілер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туралы" 2001 жылғы 19 қаңтардағы Қазақстан Республикасы Заңының 28-бабы 2-тармағымен көзделген негіздер болған жағдайда, астықты астық қабылдайтын кәсіпорыннан кез келген көлікке тиеуге тыйым салады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астық ресурстарын құру жөніндегі міндетін орындамаған отандық астық өндірушілерге осы міндетті орындағанын растау қажеттігі туралы хабарлама жібереді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астық өндіруші мемлекеттік астық ресурстарын құру жөніндегі міндетін орындағанын растамаған жағдайда, оған Қазақстан Республикасының астық туралы заңнамасын бұзушылықты жою туралы бір ай ішінде ұйғарым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туралы хаттамалар жасайды және әкімшілік жазалар қолданады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қауіпсіздігін және сапасын мемлекеттік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сандық-сапалық есепке алу мәселелерi жөнiндегi, сондай-ақ астық қолхаттарын беру, олардың айналымы және оларды өтеу жөнiндегi нормативтiк құқықтық актiлердiң бұзылғаны байқалған, астық қабылдау кәсiпорындарының лауазымды адамдарының сол астық қабылдау кәсiпорны берген астық қолхаттарын ұстаушылардың мүдделерiне қатер төндiруi мүмкiн құқыққа сыйымсыз әрекеттерi немесе әрекетсiздiгi анықталған жағдайда, жергілікті атқарушы органның құрылымдық бөлімшесі астық қабылдау кәсiпорнына "Астық туралы" 2001 жылғы 19 қаңтардағы Қазақстан Республикасы Заңының 25-бабымен көзделген жауапкершілік түрлерінің бірін қолданады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биоотынды өндіру саласында мемлекеттік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 саласында мемлекеттік техникалық инспекцияны жүзеге асырады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пайдалану қағидаларын сақтауды қадағалау)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 саласында мемлекеттік техникалық инспекцияны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шегінде жеке және заңды тұлғалардың Қазақстан Республикасының ветеринария саласындағы заңнамасының талаптарын сақтауын мемлекеттік ветеринариялық-санитариялық бақылауды және қадағалауды ұйымдастырады және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шегінде Қазақстан Республикасының заңнамасында көзделген тәртіпте техникалық регламенттермен белгіленген талаптардың орындалуын мемлекеттік ветеринариялық-санитариялық бақылауды және қадағалауды ұйымдастырады және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ветеринария саласындағы заңнамасының талаптарын орындау тұрғысынан мемлекеттік ветеринариялық-санитариялық бақылауды және қадағалауды ұйымдастырады және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қатысты мемлекеттік ветеринариялық-санитариялық бақылау және қадағалау актісін жасайды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өнімін өндірушілердің "Өсімдік шаруашылығы туралы" 2004 жылғы 10 наурыздағы Қазақстан Республикасының Заңымен белгіленген міндетті сақтандыру шартын жасасу жөніндегі міндетін орындауын мемлекеттік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өсімдік шаруашылығы саласындағы заңнамасының сақталуын мемлекеттік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сақтанушылардың міндетті сақтандыру шарттарын жасасудан жалтаруы туралы және қоғамның "Өзара сақтандыру туралы" 2006 жылғы 5 шілдедегі Қазақстан Республикасының заңнамасының және "Өсімдік шаруашылығы саласында міндетті сақтандыру туралы" 2004 жылғы 10 наурыздағы Заңның талаптарын сақтамауы туралы істерді қарайды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және "Өсімдік шаруашылығы саласында міндетті сақтандыру туралы" Заңның талаптарын сақтамауы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өздерінің бақылау функцияларын жүзеге асыру үшін қажетті ақпарат пен құжаттарды сақтанушыдан, сақтандырушыдан, агенттен және қоғамнан сұратады және алады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өздерiнiң бақылау функцияларын жүзеге асыру үшiн қажеттi ақпарат пен құжаттарды сақтанушының, сақтандырушының, агенттің және қоғамның ұсыну нысаны мен мерзiмдерiн белгiлейдi</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агенттен өсiмдiк шаруашылығындағы мiндеттi сақтандыру шартын жасасқан сақтанушылардың тиiстi аумақтағы сақтандырылған өсiмдiк шаруашылығы өнiмдерiнiң түрлерi көрсетiлген тiзбесiн сұратады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мiндеттi сақтандыру шартын жасасқан сақтанушылардың тиiстi аумақтағы сақтандырылған өсiмдiк шаруашылығы өнiмдерiнiң түрлерi көрсетiлген тiзбесi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құқық бұзушылықтар туралы хаттамалар жасайды және әкiмшiлiк жаза қолданады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өндіруші ұйымдарды лицензиялық бақылауды жүзеге асырады, оның ішінде:</w:t>
            </w:r>
          </w:p>
          <w:p>
            <w:pPr>
              <w:spacing w:after="20"/>
              <w:ind w:left="20"/>
              <w:jc w:val="both"/>
            </w:pPr>
            <w:r>
              <w:rPr>
                <w:rFonts w:ascii="Times New Roman"/>
                <w:b w:val="false"/>
                <w:i w:val="false"/>
                <w:color w:val="000000"/>
                <w:sz w:val="20"/>
              </w:rPr>
              <w:t>
бекітілген кестелер негізінде мақта иелерін біліктілік талаптарына сәйкестігі және шитті мақтаның жаңа өнімін қабылдауға дайындығы тұрғысынан жыл сайын жоспарлы тексеруді;</w:t>
            </w:r>
          </w:p>
          <w:p>
            <w:pPr>
              <w:spacing w:after="20"/>
              <w:ind w:left="20"/>
              <w:jc w:val="both"/>
            </w:pPr>
            <w:r>
              <w:rPr>
                <w:rFonts w:ascii="Times New Roman"/>
                <w:b w:val="false"/>
                <w:i w:val="false"/>
                <w:color w:val="000000"/>
                <w:sz w:val="20"/>
              </w:rPr>
              <w:t>
мақта өндіруші ұйымдарды тексеру актілерін ресімдеуді;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мақтаның қауіпсіздігі мен сапасын;</w:t>
            </w:r>
          </w:p>
          <w:p>
            <w:pPr>
              <w:spacing w:after="20"/>
              <w:ind w:left="20"/>
              <w:jc w:val="both"/>
            </w:pPr>
            <w:r>
              <w:rPr>
                <w:rFonts w:ascii="Times New Roman"/>
                <w:b w:val="false"/>
                <w:i w:val="false"/>
                <w:color w:val="000000"/>
                <w:sz w:val="20"/>
              </w:rPr>
              <w:t>
аккредиттелген сынау зертханаларының (орталықтарының) қызметін;</w:t>
            </w:r>
          </w:p>
          <w:p>
            <w:pPr>
              <w:spacing w:after="20"/>
              <w:ind w:left="20"/>
              <w:jc w:val="both"/>
            </w:pPr>
            <w:r>
              <w:rPr>
                <w:rFonts w:ascii="Times New Roman"/>
                <w:b w:val="false"/>
                <w:i w:val="false"/>
                <w:color w:val="000000"/>
                <w:sz w:val="20"/>
              </w:rPr>
              <w:t>
сарапшылық ұйымның қызметін;</w:t>
            </w:r>
          </w:p>
          <w:p>
            <w:pPr>
              <w:spacing w:after="20"/>
              <w:ind w:left="20"/>
              <w:jc w:val="both"/>
            </w:pPr>
            <w:r>
              <w:rPr>
                <w:rFonts w:ascii="Times New Roman"/>
                <w:b w:val="false"/>
                <w:i w:val="false"/>
                <w:color w:val="000000"/>
                <w:sz w:val="20"/>
              </w:rPr>
              <w:t>
сарапшылық ұйымның мақта талшығының сапасына сараптама жүргізу және мақта талшығының сапа паспортын беру қағидаларын сақтауын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ұйымдарының қызметін инспекциялауды (тексеруді)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Қазақстан Республикасының мақта саласын дамыту туралы заңнамасын бұзушылықтарды ұйғарымда белгіленген мерзімде жою туралы орындалуы міндетті жазбаша ұйғарымдар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саласын дамыту туралы" 2007 жылғы 21 шілдедегі Қазақстан Республикасының Заңы 32-бабының 2-тармағында көзделген негіздер болған кезде мақтаны беруге уақытша тыйым салады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ұйымдарының</w:t>
            </w:r>
          </w:p>
          <w:p>
            <w:pPr>
              <w:spacing w:after="20"/>
              <w:ind w:left="20"/>
              <w:jc w:val="both"/>
            </w:pPr>
            <w:r>
              <w:rPr>
                <w:rFonts w:ascii="Times New Roman"/>
                <w:b w:val="false"/>
                <w:i w:val="false"/>
                <w:color w:val="000000"/>
                <w:sz w:val="20"/>
              </w:rPr>
              <w:t>
мақтаның сандық-сапалық есебін жүргізуді;</w:t>
            </w:r>
          </w:p>
          <w:p>
            <w:pPr>
              <w:spacing w:after="20"/>
              <w:ind w:left="20"/>
              <w:jc w:val="both"/>
            </w:pPr>
            <w:r>
              <w:rPr>
                <w:rFonts w:ascii="Times New Roman"/>
                <w:b w:val="false"/>
                <w:i w:val="false"/>
                <w:color w:val="000000"/>
                <w:sz w:val="20"/>
              </w:rPr>
              <w:t>
мақта тұқымының мемлекеттік ресурстарын құруды, сақтауды және пайдалануды;</w:t>
            </w:r>
          </w:p>
          <w:p>
            <w:pPr>
              <w:spacing w:after="20"/>
              <w:ind w:left="20"/>
              <w:jc w:val="both"/>
            </w:pPr>
            <w:r>
              <w:rPr>
                <w:rFonts w:ascii="Times New Roman"/>
                <w:b w:val="false"/>
                <w:i w:val="false"/>
                <w:color w:val="000000"/>
                <w:sz w:val="20"/>
              </w:rPr>
              <w:t>
мақта қолхаттарын беру, олардың айналысы, күшін жою және өтеу қағидаларын сақтауын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ұйымдарының мақта қолхаттарын беру, олардың айналысы, күшін жою және өтеу қағидаларын сақтауын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ұйымның мақта талшығының сапасына сараптама жүргізу және мақта талшығының сапа паспортын беру қағидаларын сақтауын жыл сайынғы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мемлекеттiк ресурстарының саны-сапасы жағынан жай-күйiн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мемлекеттік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бiрегей және элиталық тұқымдардың мақсатты пайдаланылуын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өндіру және өткізу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нарықтың мұнай өнімдері қажеттіліктерін уақтылы қамтамасыз ету бойынша қажетті шараларды қабылдайды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нарығын мониторингілеу мақсатында астық қабылдайтын кәсіпорындардан есептілікті қабылдауды автоматтандыру.</w:t>
            </w:r>
          </w:p>
          <w:p>
            <w:pPr>
              <w:spacing w:after="20"/>
              <w:ind w:left="20"/>
              <w:jc w:val="both"/>
            </w:pPr>
            <w:r>
              <w:rPr>
                <w:rFonts w:ascii="Times New Roman"/>
                <w:b w:val="false"/>
                <w:i w:val="false"/>
                <w:color w:val="000000"/>
                <w:sz w:val="20"/>
              </w:rPr>
              <w:t>
Мемлекеттік тұрақтандыру астық ресурстарын өткізуге арналған астық өндіруші және нан пісіруші кәсіпорындарын анықтау жөніндегі тендерлік рәсімдерді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 шегінде астық нарығын мониторингілеуді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 шегінде астық нарығын мониторингілеу жөніндегі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тұрақтандыру астық ресурстарын құру көлемін бекіту үшін астық мұқтажын бәсекелестік секторы қамтамасыз етпеген өтінімдерді уәкілетті органға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секторымен қамтамасыз етілмеген астық мұқтажы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негізде:</w:t>
            </w:r>
          </w:p>
          <w:p>
            <w:pPr>
              <w:spacing w:after="20"/>
              <w:ind w:left="20"/>
              <w:jc w:val="both"/>
            </w:pPr>
            <w:r>
              <w:rPr>
                <w:rFonts w:ascii="Times New Roman"/>
                <w:b w:val="false"/>
                <w:i w:val="false"/>
                <w:color w:val="000000"/>
                <w:sz w:val="20"/>
              </w:rPr>
              <w:t>
ішкі нарықты реттеу мақсатында мемлекеттік сатылатын және мемлекеттік тұрақтандыру астық ресурстарының астығын оларға өткізу үшін астықты қайта өңдеу ұйымдарын;</w:t>
            </w:r>
          </w:p>
          <w:p>
            <w:pPr>
              <w:spacing w:after="20"/>
              <w:ind w:left="20"/>
              <w:jc w:val="both"/>
            </w:pPr>
            <w:r>
              <w:rPr>
                <w:rFonts w:ascii="Times New Roman"/>
                <w:b w:val="false"/>
                <w:i w:val="false"/>
                <w:color w:val="000000"/>
                <w:sz w:val="20"/>
              </w:rPr>
              <w:t>
мемлекеттік сатылатын және мемлекеттік тұрақтандыру астық ресурстарының астығынан өндірілген ұнды оларға өткізу үшін нан пісіру ұйымдарын айқындауды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негізде:</w:t>
            </w:r>
          </w:p>
          <w:p>
            <w:pPr>
              <w:spacing w:after="20"/>
              <w:ind w:left="20"/>
              <w:jc w:val="both"/>
            </w:pPr>
            <w:r>
              <w:rPr>
                <w:rFonts w:ascii="Times New Roman"/>
                <w:b w:val="false"/>
                <w:i w:val="false"/>
                <w:color w:val="000000"/>
                <w:sz w:val="20"/>
              </w:rPr>
              <w:t>
ішкі нарықты реттеу мақсатында мемлекеттік сатылатын және мемлекеттік тұрақтандыру астық ресурстарының астығын оларға өткізу үшін астықты қайта өңдеу ұйымдарын;</w:t>
            </w:r>
          </w:p>
          <w:p>
            <w:pPr>
              <w:spacing w:after="20"/>
              <w:ind w:left="20"/>
              <w:jc w:val="both"/>
            </w:pPr>
            <w:r>
              <w:rPr>
                <w:rFonts w:ascii="Times New Roman"/>
                <w:b w:val="false"/>
                <w:i w:val="false"/>
                <w:color w:val="000000"/>
                <w:sz w:val="20"/>
              </w:rPr>
              <w:t>
мемлекеттік сатылатын және мемлекеттік тұрақтандыру астық ресурстарының астығынан өндірілген ұнды оларға өткізу үшін нан пісіру ұйымдарын айқындау үшін өткізілетін тендерлер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қабылдайтын кәсіпорынды уақытша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уақытша басқаруды жүргізу фактілерін және уақытша бақылау барысында құрылатын құжаттарды (жолданған өтініштерді, хабарламаларды, комиссия шешімдерін, уақытша әкімшілік есептерін және т.б.) есепке алу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уақытша бақылаудың толық циклін автоматтандыру: уақытша басқаруды жүргізу шарттарын автоматты айқындау, өтініштерді беру бөлігінде жоғарғы соттың АЖ ықпалдастыру, астық қабылдайтын кәсіпорынға және қолхаттарды ұстаушыларға хабарламаларды электрондық түрде жолдау, әкімдіктің интернет–ресурсында хабарландыруларды жариялау, комиссия хаттамаларын автоматты құру және электрондық түрде келісу, уақытша әкімдіктің есептерін электрондық түрде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ұстаушылардың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қабылдайтын кәсіпорынды уақытша басқаруды жүргізу және оны мерзімнен бұрын аяқтау туралы сотқа арыз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қабылдайтын кәсіпорынды уақытша басқаруды жүргізу жөніндегі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Биоотынды өндіру және оның айналымы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биоотынды өндірудің мониторингін жүргізеді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Өндірушілерден есептілікті қабылдау жолымен биоотынды өндіруді мониторингілеуді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Биоотынды өндірудің мониторингі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биоотынды өндіретін зауытты салуға техникалық-экономикалық негіздеменің салалық сараптамасын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Биоотынды өндіретін зауытты салуға техникалық-экономикалық негіздеменің салалық сараптамасы қорытындыларының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 ақпаратты талдау, мониторингілеу және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сыртқы және ішкі азық-түлік нарығындағы жағдайды талдау нәтижелеріне қолжетімділікті қамтамасыз етеді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әкімдіктердің ресми интернет-порталдары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дамуының жай-күйі, азық-түлік нарықтары, әкімшілік-аумақтық бірліктің азық-түлік қауіпсіздігі туралы ақпаратты жинау және талдау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азық-түлік нарықтарындағы жағдайды талдауды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азық-түлік нарықтарындағы жағдай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қауіпсіздігі жай-күйінің, бағалардың және агроөнеркәсіптік кешен өнімдері нарықтарының мониторингін жүргізуді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азық-түлікпен қамтамасыз етілу теңгерімін жасайды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азық-түлікпен қамтамасыз етілу теңгерімі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өңірде азық-түлік тауарлары қорларын есепке алуды жүргізеді және агроөнеркәсіптік кешенді дамыту саласындағы уәкілетті органға есептілікті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өңірдегі азық-түлік қорларын есепке алу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және ауыл аумақтарын дамыту мәселелері жөніндегі уәкілетті мемлекеттік органдарға агроөнеркәсіптік кешеннің және ауыл аумақтарының жай-күйі және дамуы туралы ақпаратты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 саласындағы уәкілетті органмен белгіленген мерзімде және тәртіпте өз интернет ресурсында агроөнеркәсіптік кешен саласындағы дайындаушы ұйымдар тізбесін орналастырады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 қызметінің мониторингін жүеге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 қызметінің мониторингі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 салуды, ұстауды және реконструкциялауды ұйымдастырады және қаржыландырады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МОИП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сыныпты асыл тұқымды малды сатып алуды, ұстауды және кең ауқымда өз төлi есебінен өсiру үшін мал басын молықтыратын төл өсiрудi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құру және пайдалану үшін мамандандырылған ұйымдардан қызметтер сатып алуды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организмдерге қарсы күрес жөніндегі іс-шараларды жүргізуді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агроөнеркәсіптік кешен саласында инновациялық тәжірибені тарату және енгізу жөніндегі іс-шараларды әзірлейді және іске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агроөнеркәсіптiк кешен салаларына инвестициялар мен екiншi деңгейдегi банктердің кредиттерiн тарту;</w:t>
            </w:r>
          </w:p>
          <w:p>
            <w:pPr>
              <w:spacing w:after="20"/>
              <w:ind w:left="20"/>
              <w:jc w:val="both"/>
            </w:pPr>
            <w:r>
              <w:rPr>
                <w:rFonts w:ascii="Times New Roman"/>
                <w:b w:val="false"/>
                <w:i w:val="false"/>
                <w:color w:val="000000"/>
                <w:sz w:val="20"/>
              </w:rPr>
              <w:t>
бәсекеге қабiлеттi өндiрiстердi құру және дамыту, оларды жаңғырту және сапа менеджментiнiң халықаралық жүйесiне көшiру үшiн жағдай жасау;</w:t>
            </w:r>
          </w:p>
          <w:p>
            <w:pPr>
              <w:spacing w:after="20"/>
              <w:ind w:left="20"/>
              <w:jc w:val="both"/>
            </w:pPr>
            <w:r>
              <w:rPr>
                <w:rFonts w:ascii="Times New Roman"/>
                <w:b w:val="false"/>
                <w:i w:val="false"/>
                <w:color w:val="000000"/>
                <w:sz w:val="20"/>
              </w:rPr>
              <w:t>
тоған, тауарлы көл, балық өсiретiн су шаруашылықтарын және балықты қайта өңдеу кәсіпорындарын дамыту;</w:t>
            </w:r>
          </w:p>
          <w:p>
            <w:pPr>
              <w:spacing w:after="20"/>
              <w:ind w:left="20"/>
              <w:jc w:val="both"/>
            </w:pPr>
            <w:r>
              <w:rPr>
                <w:rFonts w:ascii="Times New Roman"/>
                <w:b w:val="false"/>
                <w:i w:val="false"/>
                <w:color w:val="000000"/>
                <w:sz w:val="20"/>
              </w:rPr>
              <w:t>
мамандандырылған мал шаруашылығы қожалықтарының өсуi үшiн жағдай жасау бойынша iс-шаралар әзiрлейді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 ассортименті бойынша өңірлік көрмелерді, жәрмеңкелерді ұйымдастырушының функцияларын атқарады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 ассортименті бойынша өткізілетін өңірлік көрмелер, жәрмеңкелер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өнімдерін сату жөніндегі көтерме сауда нарығын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өнімдерін сату жөніндегі ұйымдастырылған көтерме сауда нарықтары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аумақтарын дамыту саласындағы уәкілетті органмен келісілген ауыл аумақтарының әлеуметтік және инженерлік инфрақұрылымын дамыту жөніндегі жергілікті басымды бюджеттік инвестициялық жобалардың және бюджет қаражаты есебінен қаржыландырылатын агроөнеркәсіптік кешенді дамыту жөніндегі жобалардың тізбесін қалыптастырады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аумақтарының әлеуметтік және инженерлік инфрақұрылымын дамыту жөніндегі жергілікті басымды бюджеттік инвестициялық жобалардың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республикалық қорын қоспағанда, аса қауіпті аурулардың алдын алу жөніндегі ветеринариялық препараттарды сақтауды, аудандардың (облыстық маңызы бар қалалардың) жергілікті атқарушы органдарына тасымалдауды (жеткізуді) ұйымдастырады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МОИП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жүргізуге арналған бұйымдарды (құралдарды) және атрибуттарды тасымалдауды (жеткізуді), ветеринариялық төлқұжатты дайындау жөнінде көрсетілетін қызметтерді мемлекеттік сатып алуды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(құралдарды) атрибуттарды жеткізушілерге ауыл шаруашылығы жануарларын бірдейлендіруді жүргізу үшін оларды жеткізуге арналған шартты жасасу алдында процессингтік орталықтан алынған ауыл шаруашылығы жануарлардың жеке нөмірлерін беруді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асырады, оларды сақтауды және аудандардың (облыстық маңызы бар қалалардың) жергілікті атқарушы органдарына тасымалдауды (жеткізуді)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мемлекеттік органмен бірлесіп, халық денсаулығын жануарлар мен адамға ортақ аурулардан қорғауды ұйымдастыру және өзара ақпарат алмасуды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ветеринариялық-санитариялық қауіпсіздікті қамтамасыз ету жөніндегі ветеринариялық іс-шаралар жүргізуді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жоспарының жобасын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мәселелері бойынша халық арасында ағарту жұмысын ұйымдастырады және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 ошақтары пайда болған жағдайда оларды зерттеп-қарауды жүргізеді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 АЖБ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карантині бойынша мәліметтерді есепке алуды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эпизоотиялық зерттеу актісін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карантинге қою жөніндегі қоры (эпизоотиялық бақылау актілер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 жүргізуді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қорын жүргізуді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қоры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есеп пен есептілікті жинақтауды, талдауды жүзеге асырады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есепке алудың деректер қоры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есеп жинағын уәкілетті органға ұсынады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нысандар бойынша асыл тұқымды мал шаруашылығы саласындағы деректердің есебін жүргізеді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нысандар бойынша асыл тұқымды мал шаруашылығы саласындағы деректер есебі жөніндегі мәліметтер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мемлекеттік тіркелімін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мемлекеттік тіркелімін жүргізу үшін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мемлекеттік тіркелімін шығарады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туралы деректерді қорытады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бағалы асыл тұқымды жануарларды пайдалануды ынталандыру мақсатында бағалау нәтижелері туралы мүдделі адамдарды хабардар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дің карантині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карантині саласындағы мемлекеттік бақылау және қадағалау объектілерінде осы объектілерінің иелері - жеке және заңды тұлғалармен, сондай-ақ мемлекеттік басқару органдарымен іс шараларды жүргізуді ұйымдастырады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 объектілердің таралуы туралы мәліметтерді есепке алуды автоматтандыру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таралуы туралы мәліметтердің есебін жүргізеді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таралуы туралы ақпаратты уәкілетті органға және мүдделі адамдарға береді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өндіру саласындағы қызметті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қабылдайтын кәсіпорынды уақытша басқару мерзімнен бұрын аяқталғандығы туралы сотқа арыз береді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тұқымының мемлекеттік ресурстарын есепке алуды автоматтандыру.</w:t>
            </w:r>
          </w:p>
          <w:p>
            <w:pPr>
              <w:spacing w:after="20"/>
              <w:ind w:left="20"/>
              <w:jc w:val="both"/>
            </w:pPr>
            <w:r>
              <w:rPr>
                <w:rFonts w:ascii="Times New Roman"/>
                <w:b w:val="false"/>
                <w:i w:val="false"/>
                <w:color w:val="000000"/>
                <w:sz w:val="20"/>
              </w:rPr>
              <w:t>
Мақта өндіретін ұйымды уақытша басқару процестерін автоматтандыру (астық қабылдайтын кәсіпорынды уақытша басқаруға ұқсас).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қабылдайтын кәсіпорынды уақытша басқару туралы мәліметтер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қабылдайтын кәсіпорынды уақытша басқаруды енгізу туралы шешім қабылдайды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қабылдайтын кәсіпорынды мәжбүрлеп тарату туралы сотқа талап қою арызын береді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тұқымының мемлекеттiк ресурстарын қалыптастыруды және оларды басқаруды және олардың сандық-сапалық жай-күйін бақылауды қамтамасыз етеді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шитті мақта сапасына сараптама жүргізуді ұйымдастырады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шаруашылығы саласындағы қызметті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сынақтан өткізушілер мен тұқым сарапшыларын даярлауды және олардың біліктілігін арттыруды ұйымдастырады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өткізушілер мен тұқым сарапшылары кадрларын оқыту қажеттілігін есепке алу, жоспарлау және болжау процестерін автоматтандыру.</w:t>
            </w:r>
          </w:p>
          <w:p>
            <w:pPr>
              <w:spacing w:after="20"/>
              <w:ind w:left="20"/>
              <w:jc w:val="both"/>
            </w:pPr>
            <w:r>
              <w:rPr>
                <w:rFonts w:ascii="Times New Roman"/>
                <w:b w:val="false"/>
                <w:i w:val="false"/>
                <w:color w:val="000000"/>
                <w:sz w:val="20"/>
              </w:rPr>
              <w:t xml:space="preserve">
тұқымдар теңгерімін жасау жөніндегі процестерді автоматтандыру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уәкiлеттi органға ауыл шаруашылығы дақылдарының тұқым шаруашылығы саласындағы қажеттi ақпарат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 астана) бойынша тұқымдар теңгерімін жасайды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қызметті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облыстық коммуналдық меншік объектілері мен әлеуметтік-мәдени маңыздағы объектілердің құрылысы, қайта құрылымдауы және жөндеуі бойынша тапсырыс беруші болады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ЭМС ААЖ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енгізілетін объектілерді (кешендерді) есепке алуды автоматтандыру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аумағындағы сәулет-құрылыс бақылау мен қадағалау істері жөніндегі мемлекеттік органдар жұмысына жәрдемдеседі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инвестициялар есебінен қаржыландырылатын объектілердің және кешендердің құрылысының жобалау алдындағы және жобалау (жобалау-сметалық) құжаттамаларын және қаржыландыру көздеріне қарамастан, құрылыстың жобалау алдындағы және жобалау (жобалау-сметалық) құжаттамаларын бекітеді, сондай-ақ мемлекеттік инвестициялар есебінен салынып жатқан жобаларды бекітеді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енгізілетін объектілерді (кешендерді) тіркеуді және есепке алуды жүзеге асырады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енгізілетін құрылыс объектілерінің (кешендердің) тізбесі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Тілдерді дамыту саласындағы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тілдер туралы заңнамасында белгіленген талаптарды бұзуларды жою туралы ұсынымдар береді, әкімшілік әсер ету шараларын қолданады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бақылау субъектілерін және объектілерін есепке алуды, тексеру жоспарларын, жүргізілген тексерулерді, берілген ұйғарымдарды, ӘҚБ туралы істерді, актілерді, шағымдануларды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xml:space="preserve">
Бақылау/мониторингілеу, есептілік негізінде камералдық бақылау субъектілерінен есептілікті қабылдау процестерін автоматтандыру. </w:t>
            </w:r>
          </w:p>
          <w:p>
            <w:pPr>
              <w:spacing w:after="20"/>
              <w:ind w:left="20"/>
              <w:jc w:val="both"/>
            </w:pPr>
            <w:r>
              <w:rPr>
                <w:rFonts w:ascii="Times New Roman"/>
                <w:b w:val="false"/>
                <w:i w:val="false"/>
                <w:color w:val="000000"/>
                <w:sz w:val="20"/>
              </w:rPr>
              <w:t>
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органдардың аумақтық бөлiмшелерiнiң және аудандық атқарушы органдардың Қазақстан Республикасындағы тілдер туралы заңнаманы сақтауын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 мен көрнекі ақпаратты орналастыру бөлігінде Қазақстан Республикасындағы тілдер туралы заңнаманың сақталуын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29 қазандағы Қазақстан Республикасының Кәсіпкерлік кодексіне сәйкес тексерулер жүргізудің жартыжылдық жоспарларын әзірлейді және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дамыту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басқа тiлдердi дамытуға бағытталған облыстық маңызы бар шаралар кешенiн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автомобиль жолдары саласындағы рұқсат беру қызметі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жүргізушілерін даярлау жөніндегі курстардың қызметі басталғандығы туралы хабарламаларды қабылдау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жүргізушілерін даярлау жөніндегі курстардың қызметі басталғандығы туралы хабарламалар тізілімі</w:t>
            </w:r>
          </w:p>
          <w:p>
            <w:pPr>
              <w:spacing w:after="20"/>
              <w:ind w:left="20"/>
              <w:jc w:val="both"/>
            </w:pPr>
            <w:r>
              <w:rPr>
                <w:rFonts w:ascii="Times New Roman"/>
                <w:b w:val="false"/>
                <w:i w:val="false"/>
                <w:color w:val="000000"/>
                <w:sz w:val="20"/>
              </w:rPr>
              <w:t xml:space="preserve">
Шағын көлемді кемелердің жүргізушілерін даярлау жөніндегі курстардың қызметін жүзеге асыратын субъектілер тізілімі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құқығына лицензия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құқығына лицензия алуға өтініштер тізілімі </w:t>
            </w:r>
          </w:p>
          <w:p>
            <w:pPr>
              <w:spacing w:after="20"/>
              <w:ind w:left="20"/>
              <w:jc w:val="both"/>
            </w:pPr>
            <w:r>
              <w:rPr>
                <w:rFonts w:ascii="Times New Roman"/>
                <w:b w:val="false"/>
                <w:i w:val="false"/>
                <w:color w:val="000000"/>
                <w:sz w:val="20"/>
              </w:rPr>
              <w:t>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құқығына лицензиялар тізілімі</w:t>
            </w:r>
          </w:p>
          <w:p>
            <w:pPr>
              <w:spacing w:after="20"/>
              <w:ind w:left="20"/>
              <w:jc w:val="both"/>
            </w:pPr>
            <w:r>
              <w:rPr>
                <w:rFonts w:ascii="Times New Roman"/>
                <w:b w:val="false"/>
                <w:i w:val="false"/>
                <w:color w:val="000000"/>
                <w:sz w:val="20"/>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құқығы бар субъектілер тізілімі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республикаішілік қатынастарда қауіпті жүктерді тасымалдауды жүзеге асыратын автокөлік құралдары жүргізушілерін арнайы даярлау жөніндегі қызметті жүзеге асыру басталғандығы туралы хабарлама берген жеке және заңды тұлғалар тізілімін жүргізеді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республикаішілік қатынастарда қауіпті жүктерді тасымалдауды жүзеге асыратын автокөлік құралдары жүргізушілерін арнайы даярлау жөніндегі қызметті жүзеге асыру басталғандығы туралы хабарламалар тізілімі</w:t>
            </w:r>
          </w:p>
          <w:p>
            <w:pPr>
              <w:spacing w:after="20"/>
              <w:ind w:left="20"/>
              <w:jc w:val="both"/>
            </w:pPr>
            <w:r>
              <w:rPr>
                <w:rFonts w:ascii="Times New Roman"/>
                <w:b w:val="false"/>
                <w:i w:val="false"/>
                <w:color w:val="000000"/>
                <w:sz w:val="20"/>
              </w:rPr>
              <w:t>
Халықаралық және республикаішілік қатынастарда қауіпті жүктерді тасымалдауды жүзеге асыратын автокөлік құралдары жүргізушілерін арнайы даярлау жөніндегі қызметті жүзеге асыратын субъектілер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шағын көлемді кемелерді жүргізу құқығына куәліктер беру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шағын көлемді кемелерді жүргізу құқығына куәліктерді алуға өтініштер тізілімі </w:t>
            </w:r>
          </w:p>
          <w:p>
            <w:pPr>
              <w:spacing w:after="20"/>
              <w:ind w:left="20"/>
              <w:jc w:val="both"/>
            </w:pPr>
            <w:r>
              <w:rPr>
                <w:rFonts w:ascii="Times New Roman"/>
                <w:b w:val="false"/>
                <w:i w:val="false"/>
                <w:color w:val="000000"/>
                <w:sz w:val="20"/>
              </w:rPr>
              <w:t>
Өздігінен жүретін шағын көлемді кемелерді жүргізу құқығына берілген куәліктер тізілімі</w:t>
            </w:r>
          </w:p>
          <w:p>
            <w:pPr>
              <w:spacing w:after="20"/>
              <w:ind w:left="20"/>
              <w:jc w:val="both"/>
            </w:pPr>
            <w:r>
              <w:rPr>
                <w:rFonts w:ascii="Times New Roman"/>
                <w:b w:val="false"/>
                <w:i w:val="false"/>
                <w:color w:val="000000"/>
                <w:sz w:val="20"/>
              </w:rPr>
              <w:t xml:space="preserve">
Өздігінен жүретін шағын көлемді кемелерді жүргізуге құқығы бар адамдар тізілімі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байқаудың халықаралық сертификатын беру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байқаудың халықаралық сертификатын алуға өтініштер тізілімі </w:t>
            </w:r>
          </w:p>
          <w:p>
            <w:pPr>
              <w:spacing w:after="20"/>
              <w:ind w:left="20"/>
              <w:jc w:val="both"/>
            </w:pPr>
            <w:r>
              <w:rPr>
                <w:rFonts w:ascii="Times New Roman"/>
                <w:b w:val="false"/>
                <w:i w:val="false"/>
                <w:color w:val="000000"/>
                <w:sz w:val="20"/>
              </w:rPr>
              <w:t xml:space="preserve">
Техникалық байқаудың халықаралық сертификаттар тізілімі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аудандық маңызы бар жалпыға ортақ пайдаланылатын автокөлік жолдарының жолға бөлінген белдеуіндегі тұрақты сыртқы (көрнекі) жарнаманы орналастыру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аудандық маңызы бар жалпыға ортақ пайдаланылатын автокөлік жолдарының жолға бөлінген белдеуіндегі тұрақты сыртқы (көрнекі) жарнаманы орналастыруға арналған төлқұжатты алуға өтініштер тізілімі </w:t>
            </w:r>
          </w:p>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автокөлік жолдарының жолға бөлінген белдеуіндегі тұрақты сыртқы (көрнекі) жарнаманы орналастыруға арналған төлқұжаттар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жолдары және жол қызметі саласындағы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автокөлік жолдарын, республикалық маңызы бар қалалардағы, астанадағы көшелерді салу, реконструкциялау, жөндеу және күтіп-ұстау жөніндегі жұмыстарды жүргізу кезінде мемлекеттік бақылауды жүзеге асырады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Бақылау субъектілерін және объектілерін есепке алуды, тексеру жоспарларын, жүргізілген тексерулерді, берілген ұйғарымдарды, ӘҚБ туралы істерді, актілерді, шағымдануларды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xml:space="preserve">
Бақылау/мониторингілеу, есептілік негізінде камералдық бақылау субъектілерінен есептілікті қабылдау процестерін автоматтандыру. </w:t>
            </w:r>
          </w:p>
          <w:p>
            <w:pPr>
              <w:spacing w:after="20"/>
              <w:ind w:left="20"/>
              <w:jc w:val="both"/>
            </w:pPr>
            <w:r>
              <w:rPr>
                <w:rFonts w:ascii="Times New Roman"/>
                <w:b w:val="false"/>
                <w:i w:val="false"/>
                <w:color w:val="000000"/>
                <w:sz w:val="20"/>
              </w:rPr>
              <w:t>
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аудандық маңызы бар жолдарда, елді мекендердегі көшелерде жол қозғалысын техникалық реттеу құралдарын салу, реконструкциялау, жөндеу және күтіп-ұстау жөніндегі барлық жұмыстардың орындалуын және оларды бақылауды жүзеге асырады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көлігі саласындағы өзара іс-қимылды есепке алу және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мен багажды автокөлікпен қалааралық, облысаралық, ауданаралық (қалааралық облысішілік), ал республикалық маңызы бар қалаларда, астанада – қалалық және қала маңындағы тұрақты тасымалдауды ұйымдастырады, оларға қызмет көрсету құқығына конкурстарды өткізеді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Автовокзалдарды, автостанцияларды, жолаушыларға қызмет көрсету пункттерді, ауданаралық (қалааралық облысішілік) автокөлікпен тұрақты тасымалдау маршруттарын есепке алуды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Ведомстволық бағынысты ұйымдармен өзара іс-қимыл бизнес-процестерін автоматтандыру (маршруттарды және жол жүру кестелерін келісу, тасымалдаушылардың шығындарын субсидиялау және т.б.).</w:t>
            </w:r>
          </w:p>
          <w:p>
            <w:pPr>
              <w:spacing w:after="20"/>
              <w:ind w:left="20"/>
              <w:jc w:val="both"/>
            </w:pPr>
            <w:r>
              <w:rPr>
                <w:rFonts w:ascii="Times New Roman"/>
                <w:b w:val="false"/>
                <w:i w:val="false"/>
                <w:color w:val="000000"/>
                <w:sz w:val="20"/>
              </w:rPr>
              <w:t xml:space="preserve">
Жолаушылар мен багажды автомобильмен қалааралық, облысаралық, ауданаралық тұрақты тасымалдауға қызмет көрсету құқығына конкурстық рәсімдерді автоматтандыру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мен багажды автокөлікпен қалааралық, облысаралық, ауданаралық (қалааралық облысішілік), ал республикалық маңызы бар қалаларда, астанада – қалалық және қала маңындағы тұрақты тасымалдауды ұйымдастыратын ұйымдар туралы мәліметтер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қалаларда, астанада жолаушылар мен багажды таксимен тасымалдауы ұйымдастырады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облысішілік автомобильмен тұрақты тасымалдаудың маршруттарын және қозғалыс кестелерін келіседі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облысішілік автомобильмен тұрақты тасымалдаудың маршруттары және қозғалыс кестелері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ауданаралық (қалааралық облысішілік), ал республикалық маңызы бар қалаларда, астанада- қалалық және қала маңындағы қатынастарда әлеуметтік- маңызды тасымалдауын жүзеге асырған кезде тасымалдаушылардың шығындарын субсидиялауды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Әлеуметтік-маңызды маршруттар бойынша нақты кірістер мен шығыстар туралы есеп</w:t>
            </w:r>
          </w:p>
          <w:p>
            <w:pPr>
              <w:spacing w:after="20"/>
              <w:ind w:left="20"/>
              <w:jc w:val="both"/>
            </w:pPr>
            <w:r>
              <w:rPr>
                <w:rFonts w:ascii="Times New Roman"/>
                <w:b w:val="false"/>
                <w:i w:val="false"/>
                <w:color w:val="000000"/>
                <w:sz w:val="20"/>
              </w:rPr>
              <w:t>
Әлеуметтік-маңызды маршруттар бойынша орындалған жұмыстар актілерінің тізілімі</w:t>
            </w:r>
          </w:p>
          <w:p>
            <w:pPr>
              <w:spacing w:after="20"/>
              <w:ind w:left="20"/>
              <w:jc w:val="both"/>
            </w:pPr>
            <w:r>
              <w:rPr>
                <w:rFonts w:ascii="Times New Roman"/>
                <w:b w:val="false"/>
                <w:i w:val="false"/>
                <w:color w:val="000000"/>
                <w:sz w:val="20"/>
              </w:rPr>
              <w:t>
Тасымалдаушының жолаушыларды ішкі су көлігімен тасымалдауды ұйымдастыру бойынша тікелей шығындарының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ауданаралық (қалааралық облысішілік), ал республикалық маңызы бар қалаларда, астанада - қалалық және қала маңында тұрақты тасымалдау маршруттарын және қозғалыс кестесін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және жолаушыларға қызмет көрсету пункттерінің тізілімін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және жолаушыларға қызмет көрсету пункттердің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ауданаралық (қалааралық облысішілік), ал республикалық маңызы бар қалаларда, астанада - қалалық және қала маңында автомобильмен тұрақты тасымалдау маршруттарының тізілімін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ауданаралық (қалааралық облысішілік), ал республикалық маңызы бар қалаларда, астанада- қалалық және қала маңында автомобильмен тұрақты тасымалдау маршруттарының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облыстық немесе аудандық маңызы бар автокөлік жолдарын немесе олардың учаскелерін өтеусіз уақытша пайдалануға беру туралы шешімді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облыстық немесе аудандық маңызы бар автокөлік жолдарын немесе олардың учаскелерін өтеусіз уақытша пайдалануға беру туралы шешімдер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және жол қозғалысы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жалпыға ортақ пайдаланылатын автокөлік жолдары желісін, елді мекендер көшелерін басқаруды жүзеге асырады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МОИП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жалпыға ортақ пайдаланылатын автокөлік жолдарын пайдалану бойынша мәліметтер және олардың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коммуналдық меншігіндегі жолдарды және жол кәсіпорындарын басқаруды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коммуналдық меншігіндегі жол кәсіпорындарының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көлік жүйелерінің жұмысын қамтамасыз етуге мамандандырылған ұйымдарды құрады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көлік жүйелерінің жұмысын қамтамасыз етуге мамандандырылған ұйымдардың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Республикасының Заңына сәйкес жалпыға ортақ пайдаланылатын облыстық маңызы бар автомобиль жолдарын, елдi мекендердiң көшелерiн салу, реконструкциялау, жөндеу және күтiп ұстау жөніндегі жұмыстарды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кiрме жолдарды және жалпыға ортақ пайдаланылатын облыстық және аудандық маңызы бар жолдарға жалғасатын жолдарды салуды келіседі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автокөлік жолдарының жолға бөлінген белдеуіндегі тұрақты сыртқы (көрнекі) жарнаманы орналастыруға арналған төлқұжаттар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жолдардағы жол жүрісін қалпына келтіру үшін жол-көлік оқиғалар салдарын жояды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 өз құзыреті шегінде жол жүрісі қауіпсіздігін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қауіпсіздігін медициналық қамтамасыз ету жөніндегі шаралар кешенін ұйымдастырады, жүргізеді және олардың орындалуын бақылайды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жолдарда жол жүрісін ұйымдастыру жөніндегі іс-шараларды әзірлейді және іске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құжаттамасында жол жүрісін аумақтық-көліктік жоспарлау және ұйымдастыру бойынша құжаттаманың болуын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оқиғаларынан жоғалтулардың және жол жүрісі қауіпсіздігін қамтамасыз етуге арналған бюджет шығындарының, сондай-ақ жолдарда апаттық деңгейін азайту үшін қабылданатын шаралар тиімділігінің мониторингін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оқиғаларынан жоғалтулардың және жол жүрісі қауіпсіздігін қамтамасыз етуге арналған бюджет шығындарының, сондай-ақ жолдарда апаттық деңгейін азайту үшін қабылданатын шаралар тиімділігінің мониторингі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зерттеу және пайдалану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барлаумен және өндірумен байланысты емес жерасты құрылыстарды салуға және (немесе) пайдалануға арналған келісімшарттарды жасасу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қарау, шешімдерді құру, келісу және беру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Барлаумен және өндірумен байланысты емес жерасты құрылыстарды салуға және (немесе) пайдалануға арналған келісімшарттар тізілімі</w:t>
            </w:r>
          </w:p>
          <w:p>
            <w:pPr>
              <w:spacing w:after="20"/>
              <w:ind w:left="20"/>
              <w:jc w:val="both"/>
            </w:pPr>
            <w:r>
              <w:rPr>
                <w:rFonts w:ascii="Times New Roman"/>
                <w:b w:val="false"/>
                <w:i w:val="false"/>
                <w:color w:val="000000"/>
                <w:sz w:val="20"/>
              </w:rPr>
              <w:t>
Барлаумен және өндірумен байланысты емес жерасты құрылыстарды салуға және (немесе) пайдалануға өтініштер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барлаумен және өндірумен байланысты емес жерасты құрылыстарды салуға және (немесе) пайдалануға арналған келісімшарттарды жасасу, тіркеу және сақтау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Барлаумен және өндірумен байланысты емес жерасты құрылыстарды салуға және (немесе) пайдалануға арналған келісімшарттар тізілімі</w:t>
            </w:r>
          </w:p>
          <w:p>
            <w:pPr>
              <w:spacing w:after="20"/>
              <w:ind w:left="20"/>
              <w:jc w:val="both"/>
            </w:pPr>
            <w:r>
              <w:rPr>
                <w:rFonts w:ascii="Times New Roman"/>
                <w:b w:val="false"/>
                <w:i w:val="false"/>
                <w:color w:val="000000"/>
                <w:sz w:val="20"/>
              </w:rPr>
              <w:t>
Қазақстан Республикасында барлаумен және өндірумен байланысты емес жерасты құрылыстарды салуға және (немесе) пайдалануға жер қойнауын пайдалану құқығын беруге арналған келісімшартты мемлекеттік тіркеу актілерінің тізілімі</w:t>
            </w:r>
          </w:p>
          <w:p>
            <w:pPr>
              <w:spacing w:after="20"/>
              <w:ind w:left="20"/>
              <w:jc w:val="both"/>
            </w:pPr>
            <w:r>
              <w:rPr>
                <w:rFonts w:ascii="Times New Roman"/>
                <w:b w:val="false"/>
                <w:i w:val="false"/>
                <w:color w:val="000000"/>
                <w:sz w:val="20"/>
              </w:rPr>
              <w:t>
Барлаумен және өндірумен байланысты емес жерасты құрылыстарды салуға және (немесе) пайдалануға арналған келісімшарттарды жасасуға, тіркеуге және сақтауға өтініштер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салынатын құрылыс учаскесі астында пайдалы қазбалар жоқтығы немесе оның маңызының аздығы туралы қорытынды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салынатын құрылыс учаскесі астында пайдалы қазбалардың болмауы немесе оның маңызының аздығы туралы қорытындылар тізілімі</w:t>
            </w:r>
          </w:p>
          <w:p>
            <w:pPr>
              <w:spacing w:after="20"/>
              <w:ind w:left="20"/>
              <w:jc w:val="both"/>
            </w:pPr>
            <w:r>
              <w:rPr>
                <w:rFonts w:ascii="Times New Roman"/>
                <w:b w:val="false"/>
                <w:i w:val="false"/>
                <w:color w:val="000000"/>
                <w:sz w:val="20"/>
              </w:rPr>
              <w:t>
Алдағы салынатын құрылыс учаскесі астында пайдалы қазбалардың болмауы немесе оның маңызының аздығы туралы қорытындыны алуға өтініштер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Барлауды және өндіруді жүргізу үшін берілген жер қойнауының учаскелеріне арналған сервитуттарды тіркеуге өтініштер тізілімі</w:t>
            </w:r>
          </w:p>
          <w:p>
            <w:pPr>
              <w:spacing w:after="20"/>
              <w:ind w:left="20"/>
              <w:jc w:val="both"/>
            </w:pPr>
            <w:r>
              <w:rPr>
                <w:rFonts w:ascii="Times New Roman"/>
                <w:b w:val="false"/>
                <w:i w:val="false"/>
                <w:color w:val="000000"/>
                <w:sz w:val="20"/>
              </w:rPr>
              <w:t>
Барлауды және өндіруді жүргізу үшін берілген жер қойнауының учаскелеріне арналған тіркелген сервитуттардың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зерттеу және пайдалану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жер қойнауын пайдалану құқығының кепіл шартын тіркеу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кепіл шартын тіркеу туралы куәлікті алуға өтініштер тізілімі</w:t>
            </w:r>
          </w:p>
          <w:p>
            <w:pPr>
              <w:spacing w:after="20"/>
              <w:ind w:left="20"/>
              <w:jc w:val="both"/>
            </w:pPr>
            <w:r>
              <w:rPr>
                <w:rFonts w:ascii="Times New Roman"/>
                <w:b w:val="false"/>
                <w:i w:val="false"/>
                <w:color w:val="000000"/>
                <w:sz w:val="20"/>
              </w:rPr>
              <w:t>
Жер қойнауын пайдалану құқығының кепіл шартын тіркеу туралы куәліктер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алаңдарға құрылыс салуға және олар жатқан орындарда жерасты ғимараттарын орналастыруға рұқсат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алаңдарға құрылыс салуға рұқсат алуға өтініштер тізілімі</w:t>
            </w:r>
          </w:p>
          <w:p>
            <w:pPr>
              <w:spacing w:after="20"/>
              <w:ind w:left="20"/>
              <w:jc w:val="both"/>
            </w:pPr>
            <w:r>
              <w:rPr>
                <w:rFonts w:ascii="Times New Roman"/>
                <w:b w:val="false"/>
                <w:i w:val="false"/>
                <w:color w:val="000000"/>
                <w:sz w:val="20"/>
              </w:rPr>
              <w:t>
Пайдалы қазбалар жатқан алаңдарға құрылыс салуға рұқсаттар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автокөлік жолдарын, темір жолдарды және гидроқұрылыстарды салған (реконструкциялаған) және жөндеген кезде жер қойнауын пайдалану құқығына рұқсат беруді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автокөлік жолдарын, темір жолдарды және гидроқұрылыстарды салған (реконструкциялаған) және жөндеген кезде жер қойнауын пайдалану құқығына рұқсат алуға өтініштер тізілімі</w:t>
            </w:r>
          </w:p>
          <w:p>
            <w:pPr>
              <w:spacing w:after="20"/>
              <w:ind w:left="20"/>
              <w:jc w:val="both"/>
            </w:pPr>
            <w:r>
              <w:rPr>
                <w:rFonts w:ascii="Times New Roman"/>
                <w:b w:val="false"/>
                <w:i w:val="false"/>
                <w:color w:val="000000"/>
                <w:sz w:val="20"/>
              </w:rPr>
              <w:t>
Жалпыға ортақ пайдаланылатын автокөлік жолдарын, темір жолдарды және гидроқұрылыстарды салған (реконструкциялаған) және жөндеген кезде жер қойнауын пайдалану құқығына рұқсаттар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арналған келісімшарттарды жасасу, тіркеу және сақтау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арналған келісімшарттарды жасау, тіркеу және сақтауға өтініштер тізілімі</w:t>
            </w:r>
          </w:p>
          <w:p>
            <w:pPr>
              <w:spacing w:after="20"/>
              <w:ind w:left="20"/>
              <w:jc w:val="both"/>
            </w:pPr>
            <w:r>
              <w:rPr>
                <w:rFonts w:ascii="Times New Roman"/>
                <w:b w:val="false"/>
                <w:i w:val="false"/>
                <w:color w:val="000000"/>
                <w:sz w:val="20"/>
              </w:rPr>
              <w:t>
Кең таралған пайдалы қазбаларды барлауға, өндіруге, барлауға немесе өндіруге байланысты емес құрылыс және (немесе) жерасты ғимараттарын салуға және (немесе) пайдалануға арналған келісімшарттар тізілімі</w:t>
            </w:r>
          </w:p>
          <w:p>
            <w:pPr>
              <w:spacing w:after="20"/>
              <w:ind w:left="20"/>
              <w:jc w:val="both"/>
            </w:pPr>
            <w:r>
              <w:rPr>
                <w:rFonts w:ascii="Times New Roman"/>
                <w:b w:val="false"/>
                <w:i w:val="false"/>
                <w:color w:val="000000"/>
                <w:sz w:val="20"/>
              </w:rPr>
              <w:t>
Қазақстан Республикасында барлаумен және өндірумен байланысты емес жерасты құрылыстарды салуға және (немесе) пайдалануға жер қойнауын пайдалану құқығын беруге арналған келісімшартты мемлекеттік тіркеу актілерінің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жай-күйiне әсер ететiн кәсiпорындар мен басқа да құрылыстарды келiсу, орналастыру және пайдалануға енгізуді, сондай-ақ су объектiлерiнде, су қорғау аймақтары мен белдеулерiнде құрылыс және басқа да жұмыстар жүргiзу шарттарын өз құзыреті шегінде келісуді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жай-күйiне әсер ететiн кәсiпорындар мен басқа да құрылыстарды келiсу, орналастыру және пайдалануға енгізуді, сондай-ақ су объектiлерiнде, су қорғау аймақтары мен белдеулерiнде құрылыс және басқа да жұмыстар жүргiзу шарттарын келісуді алуға өтініштер тізілімі</w:t>
            </w:r>
          </w:p>
          <w:p>
            <w:pPr>
              <w:spacing w:after="20"/>
              <w:ind w:left="20"/>
              <w:jc w:val="both"/>
            </w:pPr>
            <w:r>
              <w:rPr>
                <w:rFonts w:ascii="Times New Roman"/>
                <w:b w:val="false"/>
                <w:i w:val="false"/>
                <w:color w:val="000000"/>
                <w:sz w:val="20"/>
              </w:rPr>
              <w:t>
Судың жай-күйiне әсер ететiн кәсiпорындар мен басқа да құрылыстарды келiсу, орналастыру және пайдалануға енгізуді, сондай-ақ су объектiлерiнде, су қорғау аймақтары мен белдеулерiнде құрылыс және басқа да жұмыстар жүргiзу шарттарын келісу туралы хаттар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IV санаттардағы объектілер үшін қоршаған ортаға эмиссияға рұқсат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IV санаттардағы объектілер үшін қоршаған ортаға эмиссияға рұқсатты алуға өтініштер тізілімі</w:t>
            </w:r>
          </w:p>
          <w:p>
            <w:pPr>
              <w:spacing w:after="20"/>
              <w:ind w:left="20"/>
              <w:jc w:val="both"/>
            </w:pPr>
            <w:r>
              <w:rPr>
                <w:rFonts w:ascii="Times New Roman"/>
                <w:b w:val="false"/>
                <w:i w:val="false"/>
                <w:color w:val="000000"/>
                <w:sz w:val="20"/>
              </w:rPr>
              <w:t>
II, III және IV санаттардағы объектілер үшін қоршаған ортаға эмиссияға рұқсаттар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IV санаттардағы объектілер үшін мемлекеттік экологиялық сараптама қорытындыларын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IV санаттардағы объектілер үшін мемлекеттік экологиялық сараптама қорытындыларын алуға өтініштер тізілімі</w:t>
            </w:r>
          </w:p>
          <w:p>
            <w:pPr>
              <w:spacing w:after="20"/>
              <w:ind w:left="20"/>
              <w:jc w:val="both"/>
            </w:pPr>
            <w:r>
              <w:rPr>
                <w:rFonts w:ascii="Times New Roman"/>
                <w:b w:val="false"/>
                <w:i w:val="false"/>
                <w:color w:val="000000"/>
                <w:sz w:val="20"/>
              </w:rPr>
              <w:t>
II, III және IV санаттардағы объектілер үшін мемлекеттік экологиялық сараптама қорытындыларының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рұқсаттарды алуға өтініштер тізілімі</w:t>
            </w:r>
          </w:p>
          <w:p>
            <w:pPr>
              <w:spacing w:after="20"/>
              <w:ind w:left="20"/>
              <w:jc w:val="both"/>
            </w:pPr>
            <w:r>
              <w:rPr>
                <w:rFonts w:ascii="Times New Roman"/>
                <w:b w:val="false"/>
                <w:i w:val="false"/>
                <w:color w:val="000000"/>
                <w:sz w:val="20"/>
              </w:rPr>
              <w:t>
Жануарлар дүниесін пайдалануға рұқсаттар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 күзету, қорғау, пайдалану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құрылыс объектілерін салуға учаскелерді пайдалануға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құрылыс объектілерін салуға учаскелерді пайдалануға рұқсатты алуға өтініштер тізілімі</w:t>
            </w:r>
          </w:p>
          <w:p>
            <w:pPr>
              <w:spacing w:after="20"/>
              <w:ind w:left="20"/>
              <w:jc w:val="both"/>
            </w:pPr>
            <w:r>
              <w:rPr>
                <w:rFonts w:ascii="Times New Roman"/>
                <w:b w:val="false"/>
                <w:i w:val="false"/>
                <w:color w:val="000000"/>
                <w:sz w:val="20"/>
              </w:rPr>
              <w:t>
Орман ресурстарын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құрылыс объектілерін салуға учаскелерді пайдалануға рұқсатттар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ерекше қорғалатын табиғи аумақтарды пайдалану және қорғау, қоршаған ортаны қорғау орман қорын пайдалану салаларындағы бақылау мен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су қорын пайдалану және қорғау саласында мемлекеттік бақылауды жүзеге асырады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бақылау субъектілерін және объектілерін есепке алуды, тексеру жоспарларын, жүргізілген тексерулерді, берілген ұйғарымдарды, ӘҚБ туралы істерді, актілерді, шағымдануларды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Бақылау/мониторингілеу, есептілік негізінде камералдық бақылау субъектілерінен есептілікті қабылдау процестерін автоматтандыру.</w:t>
            </w:r>
          </w:p>
          <w:p>
            <w:pPr>
              <w:spacing w:after="20"/>
              <w:ind w:left="20"/>
              <w:jc w:val="both"/>
            </w:pPr>
            <w:r>
              <w:rPr>
                <w:rFonts w:ascii="Times New Roman"/>
                <w:b w:val="false"/>
                <w:i w:val="false"/>
                <w:color w:val="000000"/>
                <w:sz w:val="20"/>
              </w:rPr>
              <w:t>
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заңнамасын бұзушылықтарды жою бойынша шаралар қолданады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объектiлерiне белгiленген талаптарды бұза отырып жүргiзiлген сарқынды су ағызуды шектеу, тоқтата тұру және оған тыйым салу туралы, сондай-ақ су объектiлерiнiң жай-күйiне терiс әсер ететiн жекелеген өндiрiс объектiлерiнiң, цехтар мен кәсiпорындардың қызметiн тоқтату жөнiнде ұсыныстарды белгіленген тәртіппен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және оның қарамағындағы мемлекеттік табиғи-қорық қоры объектілерінің жай-күйіне, күзетілуіне, қорғалуына және пайдалануына мемлекеттік бақылау мен қадағалауды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көлеміне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функционалдық қарамағындағы мемлекеттiк орман қоры учаскелерiнде орман пайдалану құқығын, сондай-ақ ормандардың жай-күйiне және толықтырылуына қауiп төндiретiн жұмыстарды тоқтата тұрады, шектейдi және тоқтатады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өртеуiне, қау шөбiн өртеуiне бақылау жасауды қамтамасыз етедi</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өртеудi, қау шөбiн өртеудi жүргізгені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конкурстық негізде оқшауланған немесе бірлесіп пайдалануға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қарау, шешімдерді құру, келісу және беру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конкурстық негізде оқшауланған немесе бірлесіп пайдалануға беру жөніндегі конкурсқа қатысуға өтініштер тізілімі су объектісін оқшау немесе бірлесіп пайдалануға беру туралы облыстардың жергілікті атқарушы органдары шешімінің және (немесе) конкурс нәтижесі туралы конкурстық комиссияның хаттамасы негізінде берілген облыстардың жергілікті атқарушы органдары мен конкурстың жеңімпазы арасындағы су объектісін оқшау немесе бірлесіп пайдалануға беру туралы қағаз түріндегі шарттар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 саласындағы қызметті есепке алу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меншігіндегі су шаруашылығы ғимараттарды басқарады, оларды қорғау жөніндегі шараларды жүзеге асырады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СРББАТЖ, ЭМС ААЖ, МОИП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оқшауланған немесе бірлесіп пайдалануға беру жөніндегі конкурстық рәсімдерді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сапалық және сандық жай-күйінің өзгеруін тексеруді және сараптама жүргізуді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су объектлерін конкурстық негізде оқшауланған немесе бірлесіп пайдалануға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объектлерін конкурстық негізде оқшауланған немесе бірлесіп пайдалануға беру үшін өткізілетін конкурстар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бассейндік кеңестердің жұмысына және бассейндік келісімге қатысады, су объектілерін ұтымды пайдалану және қорғау, елді мекендерді сумен жабдықтау, су бұру жөніндегі ұсыныстарды бассейндік кеңестердің қарауына енгізеді, бассейндік кеңестердің ұсынымдарын зерделейді, оларды іске асыру жөнінде шаралар қолданады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су объектілерін ұтымды пайдалану және қорғау, елді мекендерді сумен жабдықтау, су бұру жөніндегі, оның ішінде жерді гидромелиорациялау, су шаруашылығы жүйелері мен құрылыстарының қауіпсіздігін қамтамасыз ету жөніндегі іс-шаралардың іске асырылуын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аумақтарда су шаруашылығы жүйелері мен құрылыстарының қауіпсіздігін қамтамасыз ету мәселелері бойынша шешімдер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құрылыстарындағы авариялардың зардаптарын жою жөніндегі іс-шараларды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аумақтарда орналасқан су объектiлерiнiң, сумен жабдықтау және су бұру жүйелерінің жай-күйi туралы халықты хабардар етудi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су шаруашылығы құрылыстарының есебін жүргізеді, иесіз су шаруашылығы құрылыстары табылған жағдайда, Қазақстан Республикасының азаматтық заңнамасында көзделген рәсімдерді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су шаруашылығы ғимараттардың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қызметті есепке алу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өздерiнiң қарауындағы ерекше қорғалатын табиғи аумақтарды басқару жоспарларын әзiрлейдi және бекiтедi, оларды күзету, қорғау және қалпына келтiру жөніндегі iс-шараларын, ғылыми зерттеулердiң жүргiзiлуiн қамтамасыз етедi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ЕҚТАК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басқару жоспарлары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маңызы бар ерекше қорғалатын табиғи аумақтар құрудың және кеңейтудiң жаратылыстану-ғылыми және техникалық-экономикалық негiздемелерiн әзiрлеудi ұйымдастырады және оларға мемлекеттiк экологиялық сараптама өткiзiлуiн қамтамасыз етедi</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мемлекеттік табиғи қаумалдарды таратуды және олардың аумағын азайтуды келіседі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мемлекеттік кадастрын жүргiзуге қатысады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мемлекеттік кадастрын жүргiзу үшін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органмен келiсе отырып, өздерiнiң қарауындағы ерекше қорғалатын табиғи аумақтардың паспорттарын бекiтедi, оларды уәкiлеттi органға тiркеуге (қайта тіркеуге)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паспорттары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объектілері жоқ, бірақ сапалы ауызсудың жерасты жеткілікті қорларына ие аумақтардағы ауызсулық және шаруашылық-тұрмыстық сумен жабдықтаумен байланысты емес мақсаттар үшін жерасты сапалық ауызсуларын пайдалануға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қарау, шешімдерді құру, келісу және беру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объектілері жоқ, бірақ сапалы ауызсудың жерасты жеткілікті қорларына ие аумақтардағы ауызсулық және шаруашылық-тұрмыстық сумен жабдықтаумен байланысты емес мақсаттар үшін жерасты сапалық ауызсуларын пайдалануға рұқсат беруге өтініштер тізілімі</w:t>
            </w:r>
          </w:p>
          <w:p>
            <w:pPr>
              <w:spacing w:after="20"/>
              <w:ind w:left="20"/>
              <w:jc w:val="both"/>
            </w:pPr>
            <w:r>
              <w:rPr>
                <w:rFonts w:ascii="Times New Roman"/>
                <w:b w:val="false"/>
                <w:i w:val="false"/>
                <w:color w:val="000000"/>
                <w:sz w:val="20"/>
              </w:rPr>
              <w:t>
Жерүсті су объектілері жоқ, бірақ сапалы ауызсудың жерасты жеткілікті қорларына ие аумақтардағы ауызсулық және шаруашылық-тұрмыстық сумен жабдықтаумен байланысты емес мақсаттар үшін жерасты сапалық ауызсуларын пайдалануға рұқсат беру туралы хаттар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қызметті есепке алу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жұмыстарды жүргізу үшін қоршаған ортаны қорғау саласында қызмет көрсетуді жүзеге асыратын сыртқы сарапшыларды (жеке және заңды тұлғаларды) тартады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ЭМС ААЖ, МОИП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сараптаманы өткізуді есепке алуды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 қолданбалы ғылыми-зерттеу және тәжірибелік-конструкторлық жұмыстарды жүргізуді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инвестициялық экологиялық жобаларды әзірлейді және оларды қоршаған ортаны қорғау саласындағы уәкілетті органға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инвестициялық экологиялық жобалардың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қоршаған орта сапасының нысаналы көрсеткіштерін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сапасының нысаналы көрсеткіштері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 және орналастыру жөніндегі объектілерді салуды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істеген кезде экологиялық талаптардың сақталуын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көлеміне бақылауды жүзеге асырады және қалдықтардың пайда болу көлемін азайтуға, оларды қайталап немесе балама пайдалану деңгейін арттыруға және көмуге жатқызылатын қалдықтардың көлемін қысқартуға бағытталған іс-шаралар мен экономикалық ынталандыруларды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аумағындағы табиғи объектілердің жағдайы туралы тұрғындарға хабарлап отыруды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 және сіңіру жөніндегі жобаларды әзірлейді және оларды қоршаған ортаны қорғау саласындағы уәкілетті органмен келіседі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 және сіңіру жөніндегі жобалар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табиғатты қорғау жөніндегі іс-шаралар жоспарларын келіседі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мемлекеттік экологиялық және санитариялық-эпидемиологиялық сараптама қорытындылары негізінде кәсіпорындарды, ғимараттарды және өзге объектілерді салуға немесе реконструкциялауға тыйым салу немесе рұқсат беру туралы шешім шығарады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сараптаманы жүргізуін тіркеуді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сараптаманы жүргізу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органдарымен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жөнiнде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қарау, шешімдерді құру, келісу және беру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органдарымен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жөнiнде шешім қабылдауға өтініштер тізілімі</w:t>
            </w:r>
          </w:p>
          <w:p>
            <w:pPr>
              <w:spacing w:after="20"/>
              <w:ind w:left="20"/>
              <w:jc w:val="both"/>
            </w:pPr>
            <w:r>
              <w:rPr>
                <w:rFonts w:ascii="Times New Roman"/>
                <w:b w:val="false"/>
                <w:i w:val="false"/>
                <w:color w:val="000000"/>
                <w:sz w:val="20"/>
              </w:rPr>
              <w:t>
Облыс әкімдігінің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жөнiндегі қаулылар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қызметтерді есепке алу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алқаптар мен балық шаруашылығы су айдындарынның және (немесе) учаскелерiнің резервті қорларында жануарлар дүниесін қорғауды ұйымдастырады және қамтамасыз етеді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ЖДК АЖ, БШК АЖ, ЭҚАБЖ, ЭМС ААЖ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кездесетiн және құрып кету қаупi төнген жануарлар түрлерiн интродукциялау, реинтродукциялау және будандастыру, сондай-ақ қолдан өсiру жөнiндегi қызметтi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ұсынымдар негізінде балық шаруашылығы су айдындарын және (немесе) учаскелерін паспорттауды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ұсынымдар негізінде балық шаруашылығы су айдындарының және (немесе) учаскелерінің паспорттары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 күзету, қорғау, пайдалану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учаскелерінде ұзақ мерзімді орман пайдалану шартын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қарау, шешімдерді құру, келісу және беру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учаскелерінде ұзақ мерзімді орман пайдалану шартын мемлекеттік тіркеу туралы өтініштер тізілімі</w:t>
            </w:r>
          </w:p>
          <w:p>
            <w:pPr>
              <w:spacing w:after="20"/>
              <w:ind w:left="20"/>
              <w:jc w:val="both"/>
            </w:pPr>
            <w:r>
              <w:rPr>
                <w:rFonts w:ascii="Times New Roman"/>
                <w:b w:val="false"/>
                <w:i w:val="false"/>
                <w:color w:val="000000"/>
                <w:sz w:val="20"/>
              </w:rPr>
              <w:t>
Мемлекеттік орман қоры учаскелерінде ұзақ мерзімді орман пайдалану шарттарының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 күзету, қорғау, пайдалану саласындағы қызметті есепке алу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 өрт қаупі болатын маусымда мемлекеттік орман қоры аумағында өрттерді сөндіру үшін жанар-жағармай материалдарының резервін құрады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АЖ, ЭМС ААЖ, МОИП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ұзақ мерзімді орман пайдалануға беру жөніндегі тендерлік рәсімдерді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 өрт қаупі болатын маусымда мемлекеттік орман қоры аумағында өрттерді сөндіру үшін жанар-жағармай материалдарының резерві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аумағында ормандағы өрттің алдын алу және оларға қарсы күрес жөніндегі іс-шаралардың жыл сайынғы жоспарларын әзірлейді және іске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ерікті өртке қарсы құрылымдардың жұмысына жәрдем көрсетеді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аумағында орманды зиянкестер мен аурулардан қорғау және оның санитариялық жағдайын жақсарту жөнiндегi жұмыстарды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функцционалдық қарауындағы мемлекеттік орман қорының учаскелеріндегі аяқталған объектілерді және орман шаруашылық іс-шараларды жүргізу нәтижесінде өндірілген дайын өнімді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насихатты, бұқаралық ақпарат құралдарында ормандарды сақтау, ормандарда өрт қауiпсiздiгi ережелерін орындау туралы мәселелердiң тұрақты жариялануын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органның және облыстың жергілікті өкiлдi органының қатысуымен өздерiнiң қарауындағы мемлекеттiк орман қоры учаскелерiнде орман ресурстарын ұзақ мерзiмдi пайдалануға беру жөнiнде тендерлер ұйымдастырады және өткiзедi</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орман қоры учаскелерiнде орман ресурстарын ұзақ мерзiмдi пайдалануға беру жөнiндегі өткізілген тендерлер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өздерiнiң функционалдық қарауындағы орман қорының мемлекеттiк есебi, мемлекеттiк орман кадастры, мемлекеттiк орман мониторингi жөнiнде материалдарды әзiрлейдi</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мемлекеттiк есебi, мемлекеттiк орман кадастры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өздерiнiң функционалдық қарауындағы орман қорының мемлекеттiк есебi, мемлекеттiк орман кадастры, мемлекеттiк орман мониторингi жөнiнде материалдарды уәкілетті органға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және жеке кәсіпкерлік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маршруттары мен соқпақтардың мемлекеттік тізілімінен үзінді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қарау, шешімдерді құру, келісу және беру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адамдардың мемлекеттік тізілімінен және туристік маршруттары мен соқпақтардың мемлекеттік тізілімінен үзінділер тізілімі Туристік қызметті жүзеге асыратын адамдардың мемлекеттік тізілімінен және туристтік маршруттары мен соқпақтардың мемлекеттік тізілімінен үзінділер тізілімін алуға өтініштер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ақпаратты, оның ішінде туристік әлеует, туризм объектілері мен туристік қызметті жүзеге асыратын тұлғалар туралы ақпаратты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туристік ақпарат, оның ішінде туристік әлеует, туризм объектілері мен туристік қызметті жүзеге асыратын тұлғалар туралы ақпарат тізілімі</w:t>
            </w:r>
          </w:p>
          <w:p>
            <w:pPr>
              <w:spacing w:after="20"/>
              <w:ind w:left="20"/>
              <w:jc w:val="both"/>
            </w:pPr>
            <w:r>
              <w:rPr>
                <w:rFonts w:ascii="Times New Roman"/>
                <w:b w:val="false"/>
                <w:i w:val="false"/>
                <w:color w:val="000000"/>
                <w:sz w:val="20"/>
              </w:rPr>
              <w:t>
Туристік ақпаратты, оның ішінде туристік әлеует, туризм объектілері мен туристік қызметті жүзеге асыратын тұлғалар туралы ақпаратты беруге өтініштер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аясында кредиттер бойынша сыйақы мөлшерлемесінің бір бөлігін субсидиялауды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аясында кредиттер бойынша сыйақы мөлшерлемесінің бір бөлігіне субсидия алуға өтініштер тізілімі</w:t>
            </w:r>
          </w:p>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аясында кредиттер бойынша сыйақы мөлшерлемесінің бір бөлігіне берілген субсидиялар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жеке кәсіпкерлік субъектілерінің кредиттері бойынша кепілдік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жеке кәсіпкерлік субъектілерінің кредиттері бойынша кепілдіктерді алуға өтініштер тізілімі "Бизнестің жол картасы-2020" бизнесті қолдау мен дамытудың бірыңғай бағдарламасы аясында жеке кәсіпкерлік субъектілерінің кредиттері бойынша берілген кепілдіктер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мемлекеттік гранттарды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мемлекеттік гранттарды беру жөніндегі конкурстық іріктеуге қатысуға өтініштер тізілімі</w:t>
            </w:r>
          </w:p>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аясында мемлекеттік гранттарды беру туралы шарттардың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өндірістік (индустриалды) инфрақұрылымды дамыту бойынша қолдау көрсету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өндірістік (индустриалды) инфрақұрылымды дамыту бойынша қолдау алуға өтініштер тізілімі "Бизнестің жол картасы-2020" бизнесті қолдау мен дамытудың бірыңғай бағдарламасы шеңберінде өндірістік (индустриялық) инфрақұрылымды дамыту бойынша көрсетілген қолдау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қызметке (туроператорлық қызметке)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қызметке (туроператорлық қызметке) лицензия алуға өтініштер тізілімі</w:t>
            </w:r>
          </w:p>
          <w:p>
            <w:pPr>
              <w:spacing w:after="20"/>
              <w:ind w:left="20"/>
              <w:jc w:val="both"/>
            </w:pPr>
            <w:r>
              <w:rPr>
                <w:rFonts w:ascii="Times New Roman"/>
                <w:b w:val="false"/>
                <w:i w:val="false"/>
                <w:color w:val="000000"/>
                <w:sz w:val="20"/>
              </w:rPr>
              <w:t>
Туристік операторлық қызметке (туроператорлық қызметке) лицензиялар тізілімі</w:t>
            </w:r>
          </w:p>
          <w:p>
            <w:pPr>
              <w:spacing w:after="20"/>
              <w:ind w:left="20"/>
              <w:jc w:val="both"/>
            </w:pPr>
            <w:r>
              <w:rPr>
                <w:rFonts w:ascii="Times New Roman"/>
                <w:b w:val="false"/>
                <w:i w:val="false"/>
                <w:color w:val="000000"/>
                <w:sz w:val="20"/>
              </w:rPr>
              <w:t>
Туристік операторлық қызмет (туроператорлық қызмет) субъектілерінің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және жеке кәсіпкерлік саласындағы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рұқсат етілген шекті бөлшек сауда бағалары мөлшерінің сақталуына мемлекеттік бақылауды жүзеге асырады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бақылау субъектілерін және объектілерін есепке алуды, тексеру жоспарларын, жүргізілген тексерулерді, берліген ұйғарымдарды, ӘҚБ туралы істерді, актілерді, шағымдануларды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Бақылау/мониторингілеу, есептілік негізінде камералдық бақылау субъектілерінен есептілікті қабылдау процестерін автоматтандыру.</w:t>
            </w:r>
          </w:p>
          <w:p>
            <w:pPr>
              <w:spacing w:after="20"/>
              <w:ind w:left="20"/>
              <w:jc w:val="both"/>
            </w:pPr>
            <w:r>
              <w:rPr>
                <w:rFonts w:ascii="Times New Roman"/>
                <w:b w:val="false"/>
                <w:i w:val="false"/>
                <w:color w:val="000000"/>
                <w:sz w:val="20"/>
              </w:rPr>
              <w:t>
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электрондық түрде жолдау процестерін автоматтандыру. Тексерулерді және ӘҚБ хаттамаларын тіркеу бөлігінде ҚСжАЕК АЖ-мен ықпалдастыру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әлеуметтік маңызы бар азық-түлік тауарларына бөлшек сауда бағаларының шекті рұқсат етілген мөлшерін сақтауды мемлекеттік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инфрақұрылымын дамытуға бағытталған инвестициялық жобаларды әзірлейді және іске асырады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 ЭҚАБЖ, ЭМС ААЖ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инфрақұрылымын дамытуға бағытталған инвестициялық жобалар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бірліктерде сауда қызметіне қолайлы жағдайлар жасау жөніндегі шараларды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сауда алаңымен қамтамасыз етудің ең төменгі нормативіне қол жеткізу жөнінде шаралар әзірлейді және іске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мен жәрмеңкелер ұйымдастыруды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көрмелер және жәрменкелер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қызметкерлерін кәсіптік даярлау, қайта даярлау және олардың біліктілігін арттыру жүйесін дамыту және жетілдіру, кәсіби негізде еңбек нарығын қалыптастыру арқылы сауда қызметін қолдауды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 субъектілерін, оның ішінде отандық өндірістің азық-түлік тауарлары саудасын жүзеге асырушыларға экономикалық ынталандыру шараларын қолданады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сауданы дамыту жөніндегі шараларды іске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сауданы дамыту жөніндегі шараларды іске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сауда желілерін дамыту жөніндегі шараларды іске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қызметтер нарығын талдайды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 ЭҚАБЖ, ЭМС ААЖ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маршруттарды және соқпақтарды есепке алуды автоматтандыру.</w:t>
            </w:r>
          </w:p>
          <w:p>
            <w:pPr>
              <w:spacing w:after="20"/>
              <w:ind w:left="20"/>
              <w:jc w:val="both"/>
            </w:pPr>
            <w:r>
              <w:rPr>
                <w:rFonts w:ascii="Times New Roman"/>
                <w:b w:val="false"/>
                <w:i w:val="false"/>
                <w:color w:val="000000"/>
                <w:sz w:val="20"/>
              </w:rPr>
              <w:t>
Аудармашы-гидтерді оқытуды жоспарлау және қажеттілігін болжау, оның ішінде өтінімдерді электрондық түрде қабылдау жөніндегі процестерді автоматтандыру.</w:t>
            </w:r>
          </w:p>
          <w:p>
            <w:pPr>
              <w:spacing w:after="20"/>
              <w:ind w:left="20"/>
              <w:jc w:val="both"/>
            </w:pPr>
            <w:r>
              <w:rPr>
                <w:rFonts w:ascii="Times New Roman"/>
                <w:b w:val="false"/>
                <w:i w:val="false"/>
                <w:color w:val="000000"/>
                <w:sz w:val="20"/>
              </w:rPr>
              <w:t>
Өңір аумағында туризмнің дамуы туралы деректерді жинауды және талдауды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қызметтер нарығын талдау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аумағында туризмнің дамуы туралы қажетті мәліметтерді уәкілетті органға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аумағында туризмнің дамуы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гидті (гид-аудармашыны) кәсіби даярлауды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даярлықтан өткен гидтер (гид-аудармашылар)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субъектілеріне туристік қызметті ұйымдастыруға байланысты мәселелерде әдістемелік және консультациялық көмек көрсетеді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келісімі бойынша туристік саланы дамыту бойынша іс-шаралар жоспарын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туристік ресурстарды қорғау жөніндегі шараларды әзірлейді және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аумағында туристік индустрия объектілерін жоспарлау және салу жөніндегі қызметті үйлестіреді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 лагерьлерінің, туристер бірлестіктерінің қызметіне және өз бетінше туризмді дамытуға жәрдем көрсетеді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қамтуды ұлғайту шарасы ретінде туристік қызмет саласындағы кәсіпкерлікті дамытады және қолдайды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ақпараттық орталықты құрады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 мен соқпақтардың мемлекеттік тізілімін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 мен соқпақтардың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үшін мамандарды және персоналды оқытуды, даярлауды, қайта даярлауды, біліктілігін арттыруды ұйымдастырады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МОИП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үшін мамандарды және персоналды оқытуды жоспарлау және қажеттелігін болжау, оның ішінде өтініштерді электронды түрде қабылдау жөніндегі процестерді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кәсіпкерліктің оқытылған, даярлаудан, қайта даярлаудан, біліктілігін арттырудан өткен мамандары және персоналы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жеке кәсіпкерлік субъектілерімен, Қазақстан Республикасының Ұлттық кәсіпкерлік палатасымен және нарықтық инфрақұрылым объектілерімен өзара қатынасын дамыту стратегиясын белгілейді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дамыту үшін жағдай жасайды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шағын және орта кәсіпкерлікті және инновациялық қызметті қолдау инфрақұрылымының объектілерін құруды және дамытуды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жергілікті деңгейде мемлекеттік қолдауды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құқықтарын және мүдделерін реттеу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бойынша анықтамалар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ӨЭҮШ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Автоматтандырылмаған қызметтер үшіін өтініштерді қабылдау, қарау, шешімдерді құру, келісу және беру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бойынша анықтамаларды алуға өтініштер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(тек қана Астана, Алматы қалалары үшін)</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анықтамаларды алуға өтініштер тізілімі</w:t>
            </w:r>
          </w:p>
          <w:p>
            <w:pPr>
              <w:spacing w:after="20"/>
              <w:ind w:left="20"/>
              <w:jc w:val="both"/>
            </w:pPr>
            <w:r>
              <w:rPr>
                <w:rFonts w:ascii="Times New Roman"/>
                <w:b w:val="false"/>
                <w:i w:val="false"/>
                <w:color w:val="000000"/>
                <w:sz w:val="20"/>
              </w:rPr>
              <w:t>
Бірыңғай жинақтаушы зейнтақы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берілген анықтамалар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негізінде кәмелетке толмаған балаларға тиесілі мүлікпен мәмілелерді ресімдеу үшін қамқоршылық және қорғаншылық бойынша функцияларды жүзеге асыратын органдардың анықтамаларын беру (тек қана Астана, Алматы қалалары үшін)</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негізінде кәмелетке толмаған балаларға тиесілі мүлікпен мәмілелерді ресімдеу үшін қамқоршылық және қорғаншылық бойынша функцияларды жүзеге асыратын органдардың анықтамаларын алуға өтініштер тізілімі</w:t>
            </w:r>
          </w:p>
          <w:p>
            <w:pPr>
              <w:spacing w:after="20"/>
              <w:ind w:left="20"/>
              <w:jc w:val="both"/>
            </w:pPr>
            <w:r>
              <w:rPr>
                <w:rFonts w:ascii="Times New Roman"/>
                <w:b w:val="false"/>
                <w:i w:val="false"/>
                <w:color w:val="000000"/>
                <w:sz w:val="20"/>
              </w:rPr>
              <w:t>
Меншік құқығы негізінде кәмелетке толмаған балаларға тиесілі мүлікпен мәмілелерді ресімдеу үшін қамқоршылық және қорғаншылық бойынша функцияларды жүзеге асыратын органдардың берілген анықтамалар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қамқоршылықты немесе қорғаншылықты белгілеу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Қамқоршылықты немесе қорғаншылықты белгілеуге өтініштер тізілімі</w:t>
            </w:r>
          </w:p>
          <w:p>
            <w:pPr>
              <w:spacing w:after="20"/>
              <w:ind w:left="20"/>
              <w:jc w:val="both"/>
            </w:pPr>
            <w:r>
              <w:rPr>
                <w:rFonts w:ascii="Times New Roman"/>
                <w:b w:val="false"/>
                <w:i w:val="false"/>
                <w:color w:val="000000"/>
                <w:sz w:val="20"/>
              </w:rPr>
              <w:t>
Астана қаласы, аудан және облыстық маңызы бар қалалар әкімдіктерінің Қамқоршылықты немесе қорғаншылықты белгілеу туралы қаулылар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баланың (жетім балалардың) және ата-анасының қамқорлығынсыз қалған баланың (балалардың) қамқоршыларына және қорғаншыларына жәрдемақыны тағайындау (тек қана Астана, Алматы қалалары үшін)</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Жәрдемақыны тағайындауға арналған қамқоршының және қорғаншының өтініштер тізілімі</w:t>
            </w:r>
          </w:p>
          <w:p>
            <w:pPr>
              <w:spacing w:after="20"/>
              <w:ind w:left="20"/>
              <w:jc w:val="both"/>
            </w:pPr>
            <w:r>
              <w:rPr>
                <w:rFonts w:ascii="Times New Roman"/>
                <w:b w:val="false"/>
                <w:i w:val="false"/>
                <w:color w:val="000000"/>
                <w:sz w:val="20"/>
              </w:rPr>
              <w:t>
жетім баланың (жетім балалардың) және ата-анасының қамқорлығынсыз қалған баланың (балалардың) қамқоршыларына және қорғаншыларына жәрдемақыны тағайындау туралы шешімдер тізілімі Оларға жетім баланы (жетім балаларды) және ата-анасының қамқорлығынсыз қалған баланы (балаларды) күтіп-бағуға жәрдмақы тағайындалған қамқоршылар және қорғаншылар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мекемелерінің басшылары лауазымдарына орналасу конкурсына қатысу үшін құжаттарды қабылдау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ӨЭҮШ АЖ (1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Автоматтандырылмаған қызметтер үшін өтініштерді қабылдау, қарау, шешімдерді құру, келісу және беру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мекемесінің басшысы лауазымына орналасу конкурсына қатысушының бос лауазымының біліктілік талаптарына сәйкестігі туралы конкурстық комиссия шешімдерінің тізілімі</w:t>
            </w:r>
          </w:p>
          <w:p>
            <w:pPr>
              <w:spacing w:after="20"/>
              <w:ind w:left="20"/>
              <w:jc w:val="both"/>
            </w:pPr>
            <w:r>
              <w:rPr>
                <w:rFonts w:ascii="Times New Roman"/>
                <w:b w:val="false"/>
                <w:i w:val="false"/>
                <w:color w:val="000000"/>
                <w:sz w:val="20"/>
              </w:rPr>
              <w:t>
Мемлекеттік орта білім беру мекемелерінің басшылары лауазымдарына орналасу конкурсына қатысуға өтініштер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ұйымдарына жіберу үшін мектепке дейінгі (7 жасқа дейін) жастағы балаларды кезекке қою</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ұйымдарына жіберу үшін мектепке дейінгі (7 жасқа дейін) жастағы балаларды кезекке қоюға өтініштер тізілімі</w:t>
            </w:r>
          </w:p>
          <w:p>
            <w:pPr>
              <w:spacing w:after="20"/>
              <w:ind w:left="20"/>
              <w:jc w:val="both"/>
            </w:pPr>
            <w:r>
              <w:rPr>
                <w:rFonts w:ascii="Times New Roman"/>
                <w:b w:val="false"/>
                <w:i w:val="false"/>
                <w:color w:val="000000"/>
                <w:sz w:val="20"/>
              </w:rPr>
              <w:t>
Мектепке дейінгі балалар ұйымына берілген жолдамалар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мектептердегі білім алушылардың және тәрбиеленушілердің жекелеген санаттарына тегін және жеңілдікпен тамақтандыруды ұсыну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мектептердегі білім алушылардың және тәрбиеленушілердің жекелеген санаттарына тегін және жеңілдікпен тамақтандыруды беруге өтініштер тізілімі</w:t>
            </w:r>
          </w:p>
          <w:p>
            <w:pPr>
              <w:spacing w:after="20"/>
              <w:ind w:left="20"/>
              <w:jc w:val="both"/>
            </w:pPr>
            <w:r>
              <w:rPr>
                <w:rFonts w:ascii="Times New Roman"/>
                <w:b w:val="false"/>
                <w:i w:val="false"/>
                <w:color w:val="000000"/>
                <w:sz w:val="20"/>
              </w:rPr>
              <w:t>
Жалпы білім беру мектептердегі білім алушылардың және тәрбиеленушілердің жекелеген санаттарына тегін және жеңілдікпен тамақтандыру туралы берілген анықтамалар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 балаларының қала сыртындағы және мектеп жанындағы лагерьлерде демалуы үшін құжаттарды қабылдау және оларға жолдамалар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 балаларының қала сыртындағы және мектеп жанындағы лагерьлерде демалуы үшін жолдамалар алуға өтініштер тізілімі</w:t>
            </w:r>
          </w:p>
          <w:p>
            <w:pPr>
              <w:spacing w:after="20"/>
              <w:ind w:left="20"/>
              <w:jc w:val="both"/>
            </w:pPr>
            <w:r>
              <w:rPr>
                <w:rFonts w:ascii="Times New Roman"/>
                <w:b w:val="false"/>
                <w:i w:val="false"/>
                <w:color w:val="000000"/>
                <w:sz w:val="20"/>
              </w:rPr>
              <w:t>
Қала сыртындағы және мектеп жанындағы лагерьлерге жолдамалар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педагог қызметкерлеріне және оларға теңестірілген білім беру ұйымдарының адамдарына біліктілік санаттарды беруге (растауға) аттестаттаудан өту үшін құжаттарды қабылдау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педагог қызметкерлеріне және оларға теңестірілген білім беру ұйымдарының адамдарына біліктілік санаттарды беруге (растауға) аттестаттаудан өтуге өтініштер тізілімі</w:t>
            </w:r>
          </w:p>
          <w:p>
            <w:pPr>
              <w:spacing w:after="20"/>
              <w:ind w:left="20"/>
              <w:jc w:val="both"/>
            </w:pPr>
            <w:r>
              <w:rPr>
                <w:rFonts w:ascii="Times New Roman"/>
                <w:b w:val="false"/>
                <w:i w:val="false"/>
                <w:color w:val="000000"/>
                <w:sz w:val="20"/>
              </w:rPr>
              <w:t>
Педагог қызметкердің біліктілік санатын алу/растау үшін аттестаттаудан өткені туралы берілген куәліктер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және арнайы жалпы білім беретін оқу бағдарламаларын іске асыратын білім беру ұйымдарында экстернат нысанында оқытуға рұқсат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оқытуға арналған өтініштер тізілімі.</w:t>
            </w:r>
          </w:p>
          <w:p>
            <w:pPr>
              <w:spacing w:after="20"/>
              <w:ind w:left="20"/>
              <w:jc w:val="both"/>
            </w:pPr>
            <w:r>
              <w:rPr>
                <w:rFonts w:ascii="Times New Roman"/>
                <w:b w:val="false"/>
                <w:i w:val="false"/>
                <w:color w:val="000000"/>
                <w:sz w:val="20"/>
              </w:rPr>
              <w:t>
Жергілікті атқарушы орган басшысының экстернат нысанында оқытуға рұқсат беру жөніндегі бұйрықтар тізілімі</w:t>
            </w:r>
          </w:p>
          <w:p>
            <w:pPr>
              <w:spacing w:after="20"/>
              <w:ind w:left="20"/>
              <w:jc w:val="both"/>
            </w:pPr>
            <w:r>
              <w:rPr>
                <w:rFonts w:ascii="Times New Roman"/>
                <w:b w:val="false"/>
                <w:i w:val="false"/>
                <w:color w:val="000000"/>
                <w:sz w:val="20"/>
              </w:rPr>
              <w:t>
Экстернат нысанында оқытылатын балалар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педагог" атағын алуға конкурсқа қатысу үшін құжаттарды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педагог" атағын алуға өтініштер тізілімі</w:t>
            </w:r>
          </w:p>
          <w:p>
            <w:pPr>
              <w:spacing w:after="20"/>
              <w:ind w:left="20"/>
              <w:jc w:val="both"/>
            </w:pPr>
            <w:r>
              <w:rPr>
                <w:rFonts w:ascii="Times New Roman"/>
                <w:b w:val="false"/>
                <w:i w:val="false"/>
                <w:color w:val="000000"/>
                <w:sz w:val="20"/>
              </w:rPr>
              <w:t>
"Үздік педагог" атағын беру туралы куәліктер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беретін үздік ұйым" грантын алуға конкурсқа қатысуға құжаттарды қабылдау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беретін үздік ұйым" конкурсына қатысуға өтініштер тізілімі</w:t>
            </w:r>
          </w:p>
          <w:p>
            <w:pPr>
              <w:spacing w:after="20"/>
              <w:ind w:left="20"/>
              <w:jc w:val="both"/>
            </w:pPr>
            <w:r>
              <w:rPr>
                <w:rFonts w:ascii="Times New Roman"/>
                <w:b w:val="false"/>
                <w:i w:val="false"/>
                <w:color w:val="000000"/>
                <w:sz w:val="20"/>
              </w:rPr>
              <w:t>
Өтініштің нөмірін, қабылданған күнін және уақытын көрсете отырып, барлық құжаттардың алынғаны туралы қолхаттар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кадрлық және материалдық-техникалық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қайта даярлауды және бюджет қаражаты есебінен қаржыландырылатын мемлекеттік мекемелер қызметкерлерінің біліктілігін арттыруды ұйымдастырады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ЭОЖ E-learning (ішінара), ЭМС ААЖ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оқытудағы және материалдық техникалық қамтамасыз етудегі қажетсінулерін жоспарлау және болжау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кадрлармен қамтамасыз етуді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қызметкерлерінің кадрлар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 сәуірге дейін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жердің кадрлар қажетсінуі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қағаз және электрондық жеткізгіштерде оқулықтар мен оқу-әдістемелік кешендерін сатып алуды және жеткізуді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кабинеттердің материалдық-техникалық базасын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кабинеттердің материалдық-техникалық базасы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оқытылатындардың бірыңғай ұлттық тестілеуге қатысуын ұйымдастырады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ЭОЖ E-learning (ішінара), ЭМС ААЖ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олимпиадаларын және ғылыми жобалар конкурстарын өткізу туралы мәліметтерді есепке алуды атвоматтандыру.</w:t>
            </w:r>
          </w:p>
          <w:p>
            <w:pPr>
              <w:spacing w:after="20"/>
              <w:ind w:left="20"/>
              <w:jc w:val="both"/>
            </w:pPr>
            <w:r>
              <w:rPr>
                <w:rFonts w:ascii="Times New Roman"/>
                <w:b w:val="false"/>
                <w:i w:val="false"/>
                <w:color w:val="000000"/>
                <w:sz w:val="20"/>
              </w:rPr>
              <w:t>
мемлекеттік тапсырыс негізінде техникалық, кәсіптік орта білімнен кейінгі оқу бағдарламаларын іске асыратын білім беру ұйымдарын бітірген адамдардың жұмысқа орналасуы туралы мәліметтерді есепке алуды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монитрингін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монитрингі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арнайы оқу бағдарламалары бойынша оқытуды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балаларды оқытуды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ұйымдарының, сондай-ақ балалар мен жасөспірімдердің спорт мектептерінің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жұмсалған қаражат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 жалпы білім беретін пәндер бойынша өткізілген мектеп олимпиадалары және ғылыми жобалар конкурстары, орындаушылар конкурстары мен кәсіби шеберлік конкурстары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облыстық деңгейде жүзеге асырылатын қосымша білім беруді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мемлекеттік білім беру тапсырысының негізінде бітірген адамдарды жұмысқа орналастыру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оңалтуды және әлеуметтік бейімдеуді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ата-анаcының қамқорлығынсыз қалған балаларды белгіленген тәртіппен мемлекеттік қамтамасыз етуді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ата-анаcының қамқорлығынсыз қалған балалардың тізімдері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бейімдеу орталықтарының жұмыс істеуін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бейімдеу орталықтарында ұсталатын адамдарға жағдай жасайды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кеңестерге жәрдем көрсетеді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проблемаларды айқындау және шешу үшін, мемлекеттік жастар саясатының тиімділігін арттыру үшін жастардың қажетсінулерін мониторингілеуді және бағалауды жүргізуді қамтамасыз етеді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 ЭҚАБЖ, ЭМС ААЖ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қажетсінулерін мониторингілеу және бағалау, еңбек нарығын және жұмысқа орналастыру практикасын мониторингілеу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қажетсінулерін мониторингілеу және бағалау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және жас мамандарды жұмысқа орналастыру практикасын мониторингілеуді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және жас мамандарды жұмысқа орналастыру практикасын мониторингілеу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жастар форумын өткізуді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патриотизмді, конфессияаралық келісім мен этносаралық толерантты нығайту жөнінде шаралар қолданады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жұмыспен қамту және жұмысқа орналастыру саясатын іске асыруды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волонтерлік қызметін және жастардың өзін-өзі басқаруын дамытуға жәрдемдеседі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орталықтарын құрады, олардың қызметін қамтамасыз етеді және үйлестіреді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орталықтарының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саласындағы жұмыстарды ұйымдастыру және мониторингілеу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 ұйымдастыру жөніндегі қызметті үйлестіреді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ААЖ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инспекциясы пробация қызметінің есебінде тұрған адамдар үшін, сондай-ақ бас бостандығынан айыру орындарынан босатылған адамдар үшін белгіленген жұмыс орындарына квотаның орындалуының мониторингін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инспекциясы пробация қызметінің есебінде тұрған адамдар үшін, сондай-ақ бас бостандығынан айыру орындарынан босатылған адамдар үшін белгіленген жұмыс орындарына квотаның орындалуын мониторингілеу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ұйымдарды бітіруші кәмелетке толмағандар үшін белгіленген жұмыс орындарына квотаның орындалуының мониторингін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ұйымдарды бітіруші кәмелетке толмағандар үшін белгіленген жұмыс орындарына квотаның орындалуын мониторингілеу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саласындағы жұмыстарды ұйымдастыру және мониторингілеу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орындарынан үш пайыз көлемінде мүгедектігі бар адамдарға белгіленген жұмыс орындарына квотаның орындалуын мониторингілеуді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ААЖ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орындарынан үш пайыз көлемінде мүгедектерге белгіленген жұмыс орындарына квотаның орындалуын мониторингілеу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әкiмшiлiк-аумақтық бiрлiктер аумағында тұратын нысаналы топтарды және оларды қорғау жөнiндегi әлеуметтiк шараларды жыл сайын анықтап отырады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әкiмшiлiк-аумақтық бiрлiктер аумағында тұратын нысаналы топтар және оларды қорғау жөнiндегi әлеуметтiк шаралар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кәсiпкерлiктi, шағын және орта бизнестi дамыту арқылы қосымша жұмыс орындарын ашуды қолдауды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ресурстарына қажеттілікті қалыптастырады, халықты жұмыспен қамтуды ұйымдастырады және жұмысқа орналасуға жәрдемдеседі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саласындағы жұмыстарды ұйымдастыру және мониторингілеу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арнаулы жұмыс орындарын құруға жәрдемдеседі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ААЖ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жұмыссыздарға әлеуметтiк қорғау көрсету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сондай-ақ бас бостандығынан айыру орындарынан босатылған адамдарға жұмысқа орналасуға жәрдемдеседі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мекемелерінен босатылған адамдар тізбесі</w:t>
            </w:r>
          </w:p>
          <w:p>
            <w:pPr>
              <w:spacing w:after="20"/>
              <w:ind w:left="20"/>
              <w:jc w:val="both"/>
            </w:pPr>
            <w:r>
              <w:rPr>
                <w:rFonts w:ascii="Times New Roman"/>
                <w:b w:val="false"/>
                <w:i w:val="false"/>
                <w:color w:val="000000"/>
                <w:sz w:val="20"/>
              </w:rPr>
              <w:t>
Пробация қызметінің есебінде тұрған адамдар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әкiмшiлiк-аумақтық бірлік аумағында еңбек қызметін жүзеге асыру үшін шетелдік жұмыскерге жұмысқа орналасуға және жұмыс берушiлерге шетелдiк жұмыс күшiн тартуға рұқсаттарды бередi және олардың мерзімін ұзартады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ШЖК АЖ,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әкiмшiлiк-аумақтық бірлік аумағында еңбек қызметін жүзеге асыру үшін шетелдік жұмыскерге жұмысқа орналасуға және жұмыс берушiлерге шетелдiк жұмыс күшiн тартуға рұқсаттарды алуға өтініштер тізілімі</w:t>
            </w:r>
          </w:p>
          <w:p>
            <w:pPr>
              <w:spacing w:after="20"/>
              <w:ind w:left="20"/>
              <w:jc w:val="both"/>
            </w:pPr>
            <w:r>
              <w:rPr>
                <w:rFonts w:ascii="Times New Roman"/>
                <w:b w:val="false"/>
                <w:i w:val="false"/>
                <w:color w:val="000000"/>
                <w:sz w:val="20"/>
              </w:rPr>
              <w:t>
Тиiстi әкiмшiлiк-аумақтық бірлік аумағында еңбек қызметін жүзеге асыру үшін шетелдік жұмыскерге жұмысқа орналасуға және жұмыс берушiлерге шетелдiк жұмыс күшiн тартуға рұқсаттар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саласындағы мемлекеттік және өзге қызметтерді көрсету,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ДҚ ААЖ (ішінара)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қарау, шешімдерді құру және келісу процестерін автоматтандыру.</w:t>
            </w:r>
          </w:p>
          <w:p>
            <w:pPr>
              <w:spacing w:after="20"/>
              <w:ind w:left="20"/>
              <w:jc w:val="both"/>
            </w:pPr>
          </w:p>
          <w:p>
            <w:pPr>
              <w:spacing w:after="20"/>
              <w:ind w:left="20"/>
              <w:jc w:val="both"/>
            </w:pPr>
            <w:r>
              <w:rPr>
                <w:rFonts w:ascii="Times New Roman"/>
                <w:b w:val="false"/>
                <w:i w:val="false"/>
                <w:color w:val="000000"/>
                <w:sz w:val="20"/>
              </w:rPr>
              <w:t>
Қазақстан Республикасының азаматтарынан өтініштерді электрондық түрде қабылдауды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беру туралы өтініштер тізілімі Қандас куәліктерінің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бейімдеу және ықпалдастыру орталықтарын, уақытша орналастыру орталықтарын құрады және олардың қызметін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бейімдеу және ықпалдастыру орталықтарының, уақытша орналастыру орталықтарының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азаматтарынан қоныс аударушы мәртебесін беру және ішкі көшіп-қонушылардың қоныс аудару квотасына енгізу үшін қажетті құжаттар қоса тіркелген өтінішті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 мәртебесін алуға өтініш</w:t>
            </w:r>
          </w:p>
          <w:p>
            <w:pPr>
              <w:spacing w:after="20"/>
              <w:ind w:left="20"/>
              <w:jc w:val="both"/>
            </w:pPr>
            <w:r>
              <w:rPr>
                <w:rFonts w:ascii="Times New Roman"/>
                <w:b w:val="false"/>
                <w:i w:val="false"/>
                <w:color w:val="000000"/>
                <w:sz w:val="20"/>
              </w:rPr>
              <w:t>
Қоныс аударушылар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 мәртебесін беру және ішкі көшіп-қонушылардың қоныс аудару квотасына енгізу және қоныс аудару квотасына енгізілген қоныс аударушыларға біржолғы жәрдемақыны төлеуді тағайындау туралы шешім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 куәлігін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бизнес-көшiп келушiлердiң уақытша тұруға арналған рұқсаттарының қолданылу мерзiмiн ұзартуға немесе қысқартуға өтініш хат бередi</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Бизнес-көшiп келушiлердiң уақытша тұруға арналған рұқсаттарының қолданылу мерзiмiн ұзартуға немесе қысқартуға өтініштер тізілімі</w:t>
            </w:r>
          </w:p>
          <w:p>
            <w:pPr>
              <w:spacing w:after="20"/>
              <w:ind w:left="20"/>
              <w:jc w:val="both"/>
            </w:pPr>
            <w:r>
              <w:rPr>
                <w:rFonts w:ascii="Times New Roman"/>
                <w:b w:val="false"/>
                <w:i w:val="false"/>
                <w:color w:val="000000"/>
                <w:sz w:val="20"/>
              </w:rPr>
              <w:t>
Бизнес-көшiп келушiлердiң уақытша тұруға арналған рұқсаттарының қолданылу мерзiмiн ұзартуға немесе қысқартуға өтініш хаттар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көшіп-қонушыларды есепке алуды және тіркеуді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саласындағы мемлекеттік және өзге қызметтерді көрсету,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есепке алуды және тіркеуді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ДҚ ААЖ (ішінара)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оңалтудың жеке бағдарламасына сәйкес мүгедектігі бар адамдардың және мүгедектігі бар балалардың санаторлық-курорттық емделуін қамтамасыз етеді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ӨЭҮШ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Автоматтандырылмаған МҚ үшін өтініштерді тіркеу, қарау, шешімдерді құру және келісу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оңалтудың жеке бағдарламасына сәйкес мүгедектігі бар адамдардың және мүгедектігі бар балалардың санаторлық-курорттық емделуіне өтініштер тізілімі</w:t>
            </w:r>
          </w:p>
          <w:p>
            <w:pPr>
              <w:spacing w:after="20"/>
              <w:ind w:left="20"/>
              <w:jc w:val="both"/>
            </w:pPr>
            <w:r>
              <w:rPr>
                <w:rFonts w:ascii="Times New Roman"/>
                <w:b w:val="false"/>
                <w:i w:val="false"/>
                <w:color w:val="000000"/>
                <w:sz w:val="20"/>
              </w:rPr>
              <w:t>
Мүгедектігі бар адамдарға санаторлық-курорттық емделуді беру мерзімі көрсетілген құжаттарды ресімдеу туралы хабарламалар тізілімі</w:t>
            </w:r>
          </w:p>
          <w:p>
            <w:pPr>
              <w:spacing w:after="20"/>
              <w:ind w:left="20"/>
              <w:jc w:val="both"/>
            </w:pPr>
            <w:r>
              <w:rPr>
                <w:rFonts w:ascii="Times New Roman"/>
                <w:b w:val="false"/>
                <w:i w:val="false"/>
                <w:color w:val="000000"/>
                <w:sz w:val="20"/>
              </w:rPr>
              <w:t>
Мүгедектігі бар адамдарды оңалтудың жеке бағдарламасына сәйкес мүгедектігі бар адамдардың және мүгедектігі бар балалардың санаторлық-курорттық емдеу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 (тек қана Астана және Алматы қалалары үшін)</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өтеуге өтініштер тізілімі</w:t>
            </w:r>
          </w:p>
          <w:p>
            <w:pPr>
              <w:spacing w:after="20"/>
              <w:ind w:left="20"/>
              <w:jc w:val="both"/>
            </w:pPr>
            <w:r>
              <w:rPr>
                <w:rFonts w:ascii="Times New Roman"/>
                <w:b w:val="false"/>
                <w:i w:val="false"/>
                <w:color w:val="000000"/>
                <w:sz w:val="20"/>
              </w:rPr>
              <w:t>
Мүгедектігі бар балаларды үйде оқытуға жәрдемақы тағайындау туралы хабарламалар тізілімі</w:t>
            </w:r>
          </w:p>
          <w:p>
            <w:pPr>
              <w:spacing w:after="20"/>
              <w:ind w:left="20"/>
              <w:jc w:val="both"/>
            </w:pPr>
            <w:r>
              <w:rPr>
                <w:rFonts w:ascii="Times New Roman"/>
                <w:b w:val="false"/>
                <w:i w:val="false"/>
                <w:color w:val="000000"/>
                <w:sz w:val="20"/>
              </w:rPr>
              <w:t>
Оларды үйде оқытуға жәрдемақы тағайындалған мүгедектігі бар балалар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оңалтудың жеке бағдарламасына сәйкес мүгедектігі бар адамдарды техникалық көмекші (орын толтырушы) құралдарымен және (немесе) арнайы жүріп-тұру құралдарымен қамтамасыз етуді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оңалтудың жеке бағдарламасына сәйкес мүгедектігі бар адамдарға техникалық көмекші (орын толтырушы) құралдарын және (немесе) арнайы жүріп-тұру құралдарын алуға өтініштер тізілімі Мүгедектігі бар адамдарды оңалтудың жеке бағдарламасына сәйкес мүгедектігі бар адамдарға техникалық көмекші (орын толтырушы) құралдарын және (немесе) арнайы жүріп-тұру құралдарын беру мерзімдері көрсетілген құжаттарды ресімдеу туралы хабарламалар тізілімі</w:t>
            </w:r>
          </w:p>
          <w:p>
            <w:pPr>
              <w:spacing w:after="20"/>
              <w:ind w:left="20"/>
              <w:jc w:val="both"/>
            </w:pPr>
            <w:r>
              <w:rPr>
                <w:rFonts w:ascii="Times New Roman"/>
                <w:b w:val="false"/>
                <w:i w:val="false"/>
                <w:color w:val="000000"/>
                <w:sz w:val="20"/>
              </w:rPr>
              <w:t>
Мүгедектігі бар адамдарды оңалтудың жеке бағдарламасына сәйкес мүгедектігі бар адамдарды техникалық көмекші (орын толтырушы) құралдарымен және (немесе) арнайы жүріп-тұру құралдарымен қамтамасыз ету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саласындағы кадрлық және материалдық-техникалық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оңалту жөнiндегi мамандарды, оның iшiнде ымдау тiлiнiң мамандарын, Брайльдiң бедерлi-нүктелiк қарпі бойынша оқитын және жазатын мамандарды даярлауды, қайта даярлауды және олардың бiлiктiлiгiн арттыруды ұйымдастырады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Әлеуметтік қамсыздандыру саласындағы кадрларды даярлау, қайта даярлау және олардың біліктілігін арттыру жөніндегі іс-шараларды есепке алуды автоматтандыру.</w:t>
            </w:r>
          </w:p>
          <w:p>
            <w:pPr>
              <w:spacing w:after="20"/>
              <w:ind w:left="20"/>
              <w:jc w:val="both"/>
            </w:pPr>
            <w:r>
              <w:rPr>
                <w:rFonts w:ascii="Times New Roman"/>
                <w:b w:val="false"/>
                <w:i w:val="false"/>
                <w:color w:val="000000"/>
                <w:sz w:val="20"/>
              </w:rPr>
              <w:t>
Ұсынылған материалдық-техникалық қамтамасыз етуді есепке алуды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Кадрларды қажетсінулерді жоспарлау және болжау, оның ішінде өтініштерді электронды түрде қабылдау жөніндегі процестерді автоматтандыру.</w:t>
            </w:r>
          </w:p>
          <w:p>
            <w:pPr>
              <w:spacing w:after="20"/>
              <w:ind w:left="20"/>
              <w:jc w:val="both"/>
            </w:pPr>
            <w:r>
              <w:rPr>
                <w:rFonts w:ascii="Times New Roman"/>
                <w:b w:val="false"/>
                <w:i w:val="false"/>
                <w:color w:val="000000"/>
                <w:sz w:val="20"/>
              </w:rPr>
              <w:t>
Материалдық-техникалық қамтамасыз етудегі қажетсінулерді жоспарлау және болжау, оның ішінде өтініштерді электрондық түрде қабылдау жөніндегі процестерді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оңалту жөнiндегi мамандар, оның iшiнде ымдау тiлiнiң мамандары, Брайльдiң бедерлi-нүктелiк қарпі бойынша оқитын және жазатын мамандар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ұйымдарында және психикалық және (немесе) дене дамуының кемшіліктерін айқындау, есепке алу және түзету саласында жұмыс істейтін кадрларды қайта даярлауды, біліктілігін арттыруды және аттестаттауды жоспарлайды және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ұйымдарында және психикалық және (немесе) дене дамуының кемшіліктерін айқындау, есепке алу және түзету саласында жұмыс істейтін кадрлар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 көрсететін субъектілерді кадрлық қамсыздандыруын, әлеуметтік қызметкерлерді кәсіби даярлауды, қайта даярлауды және біліктілігін арттыруды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қызметкерлерді кәсіби даярлау, қайта даярлау және біліктілігін арттыру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әлеуметтік және медициналық-педагогикалық коррекциялық қолдау мәселелерімен айналысатын мемлекеттік ұйымдарды материалдық-техникалық қамтамасыз етуді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әлеуметтік және медициналық-педагогикалық коррекциялық қолдау мәселелерімен айналысатын мемлекеттік ұйымдарды материалдық-техникалық қамтамасыз етілуі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саласындағы есепке алу және мониторингілеу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қандастарға бюджеттік қаражат есебінен әлеуметтік көмек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ААЖ, ӘК ААЖ, МОДҚ АЖ, ЭМС ААЖ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зорлық-зомбылықтан зардап шеккен кәмелетке толмағандарды және тұрмысы қолайсыз отбасыларды есепке алуды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бюджеттік қаражат есебінен әлеуметтік көмек көрсету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саласындағы есепке алу және мониторингілеу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қайырымдылық және әлеуметтік көмек көрсетуді үйлестіреді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ААЖ, ӘК ААЖ, МОДҚ АЖ, ЭМС ААЖ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оңалтуды жүзеге асыратын мемлекеттік кәсіпорындар мен мекемелерді құрады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оңалтуды жүзеге асыратын ұйымдар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кәсіптік оқытуды (қайта оқытуды)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мүгедектігі бар адамдарды кәсіптік оқыту (қайта оқыту)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және мүгедектігі бар адамдарды оңалтудың жеке бағдарламасына сәйкес тиісті аумақта медициналық, әлеуметтік, кәсіптік оңалтуды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уәкілетті органмен және мүгедектігі бар адамдардың қоғамдық бiрлестiктерiмен бiрлесiп мүгедектігі бар адамдар арасында сауықтыру және спорттық iс-шараларды өткiзудi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қоғамдық бiрлестiктерiмен бiрлесiп мәдени-көпшілік және ағарту iс-шараларын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орталықтарын құрады және олардың жұмыс істеуін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әлеуметтік қызметтер туралы заңнамасында белгіленген тәртіпте арнаулы әлеметтік қызметтерді көрсетуді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зорлық-зомбылықтан зардап шеккен кәмелетке толмағандарды және тұрмысы қолайсыз отбасыларды анықтайды және оларды есепке алуды жүргiзедi</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зорлық-зомбылықтан зардап шеккен кәмелетке толмағандардың және тұрмысы қолайсыз отбасылардың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науқасы бар балаларды күтіп-бағу бойынша әлеуметтік көмек көрсету жөніндегі қызметті үйлестіреді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стандарттарды сақтай отыра кепілді медициналық қызмет көрсетілуіне және тегін білім алуға, сондай-ақ әлеуметтік көмек алуға құқықтарды іске асыруды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тәрбиелеп отырған отбасылардың құқықтарын қорғауды және оларға консультативті көмек көрсетуді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бөлімшелерін құрады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бөлімшелерінің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көрсету мекемелерінде, балалар емханаларында, босанатын әйелдерге дәрігерлік жәрдем беретін мекемелерде скринингті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ата-ананың және өзге заңды өкілдерінің келісімімен скрининг нәтижесінде айқындалған "қатер" тобындағы балаларды психологиялық-педогогикалық консультацияларға жолдауды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нәтижесінде айқындалған "қатер" тобындағы балалардың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арнайы білім беру ұйымдарында оқытуды ұйымдастырады және олардың басқа білім беру ұйымдарында оқуына жағдай жасайды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балалардың жұмысқа орналасуына жәрдемдеседі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арнаулы әлеуметтік қызметтерге деген мұқтаждығына талдау жүргізуді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арнаулы әлеуметтік қызметтерге қажетсінулерін талдау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 мәселелері бойынша жеке және заңды тұлғалармен, мемлекеттік органдармен өзара іс-қимылды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мемлекеттік сатып алуларды жүзеге асырады, сондай-ақ арнаулы әлеуметтік қызметтерде және арнаулы әлеуметтік қызметтерге мұқтаждықтарды бағалау және анықтау жөніндегі қызметтерді көрсетеді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әлеуемттік қызметтерді көрсететін субъектілерді құру және олардың қызметі бойынша шараларды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әлеуемттік қызметтерді көрсететін субъектілер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субъектілердің арнаулы әлеуметтік қызметтердің кепілдік берілген көлемін көрсетуін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жүйесін дамыту жөнінде шараларды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пробация қызметінің есебінде тұрған адамдарға әлеуметтік-құқықтық немесе өзге де көмек көрсетуді үйлестіреді;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жазаларды және өзге де қылмыстық-құқықтық ықпал ету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бойынша консультациялық-кеңесші органды құрады;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жазаларын өтеген адамдарға әлеуметтік және өзге де көмекті ұйымдастыратын ұйымдар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мекемелерден босатылған, пробация қызметінің есебінде тұрған, өмірлік қиын жағдайда жүрген адамдарға арнаулы әлеуметтік қызметтерді көрсетуді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мүмкіндіктері шектеулі кәмелетке толмағандарды ата-аналарының немесе өзге де заңды өкілдерінің келісімімен психологиялық-медициналық-педагогикалық консультацияларға жіберуді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саласындағы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саласындағы қызметтерді көрсеткен кезде өтініштерді қабылдау, қарау, шешімдерді құру және келісу процестерін автоматтандыру.</w:t>
            </w:r>
          </w:p>
          <w:p>
            <w:pPr>
              <w:spacing w:after="20"/>
              <w:ind w:left="20"/>
              <w:jc w:val="both"/>
            </w:pPr>
            <w:r>
              <w:rPr>
                <w:rFonts w:ascii="Times New Roman"/>
                <w:b w:val="false"/>
                <w:i w:val="false"/>
                <w:color w:val="000000"/>
                <w:sz w:val="20"/>
              </w:rPr>
              <w:t>
Еңбек саласындағы салалық және өңірлік келісімдерді есепке алуды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тұрмыс-тіршілігін қамтамасыз ететін ұйымдарда (қоғамдық көлік, сумен, электр энергиясымен, жылумен қамтамасыз ететін ұйымдар) ереуілдерді өткізу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еңбек нормаларын және еңбегіне ақы төлеу жүйесінің өлшемдерін еңбек жөніндегі уәкілетті мемлекеттік орган белгілеген тәртіппен қарайды және келіседі;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еңбек нормалары және еңбегіне ақы төлеу жүйесінің өлшемдері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өңірлік бірлестіктерімен және жұмыскерлердің өңірлік бірлестіктерімен өңірлік (облыстық, қалалық, аудандық) келісімдер жасайды;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өңірлік бірлестіктерімен және жұмыскерлердің өңірлік бірлестіктерімен өңірлік (облыстық, қалалық, аудандық) келісімдер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деңгейде жасалған салалық және өңірлік келісімдерді тіркеуді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деңгейде жасалған салалық және өңірлік келісімдердің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пайдалануды және қорғауды мемлекеттік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пайдалануды және қорғауды мемлекеттік бақылауды жүзеге асырады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Жерді пайдалануды және қорғауды мемлекеттік бақылау субъектілерін және объектілерін, тексерулер жоспарларын, өткізілген тексерулерді, берілген ұйғарымдарды, ӘҚ туралы істерді актілерді, шағымдануларды, ауыртпалықтарды есепке алуды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Бақылау объектілеріне тәуекелдік дәрежесін беру, тексерулерді жоспарлау, тексерулер бойынша құжаттарды құру және келісу, ұйғарымдарды, хабарламаларды бақылау субъектілеріне электронды түрде жолдау процестерін автоматтандыру. Тексерулерді және ӘҚ хаттамаларын тіркеу бөлігінде ҚР БП ҚСжАЕК АЖ-мен ықпалдаыстыру, ауыртпалықтарды тіркеу бөлігінде МО АЖ-мен ықпалдастыру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заңнамасын анықталған бұзушылықтарды жою жөнінде орындалуы міндетті нұсқамалар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заңнамасы саласындағы әкімшілік құқық бұзушылық туралы істерді қарайды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20 маусымдағы Қазақстан Республикасы Жер кодексінің 148-бабы 1-тармағының 4) тармақшасында көрсетілген мәселелер бойынша сотқа талап қоюды дайындайды және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 жатқан не Қазақстан Республикасының заңнамасын бұза отырып пайдаланылып жатқан жерді анықтау және мемлекеттік меншікке қайтарады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құрылыс, пайдалы қазбалар кен орындарын қазу, объектілерді пайдалану, геологиялық-барлау және басқа жұмыстар жер заңнамасын, жерді пайдаланудың белгіленген режимін бұза отырып жүзеге асырылып жатса, сондай-ақ бұл жұмыстар сараптамадан өтпеген немесе теріс қорытынды алған жобалар бойынша жүргізіліп жатса, оларды тоқтата тұрады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сақтауына;</w:t>
            </w:r>
          </w:p>
          <w:p>
            <w:pPr>
              <w:spacing w:after="20"/>
              <w:ind w:left="20"/>
              <w:jc w:val="both"/>
            </w:pPr>
            <w:r>
              <w:rPr>
                <w:rFonts w:ascii="Times New Roman"/>
                <w:b w:val="false"/>
                <w:i w:val="false"/>
                <w:color w:val="000000"/>
                <w:sz w:val="20"/>
              </w:rPr>
              <w:t>
жер учаскелерiн өз бетiнше иеленiп алуға жол бермеуге;</w:t>
            </w:r>
          </w:p>
          <w:p>
            <w:pPr>
              <w:spacing w:after="20"/>
              <w:ind w:left="20"/>
              <w:jc w:val="both"/>
            </w:pPr>
            <w:r>
              <w:rPr>
                <w:rFonts w:ascii="Times New Roman"/>
                <w:b w:val="false"/>
                <w:i w:val="false"/>
                <w:color w:val="000000"/>
                <w:sz w:val="20"/>
              </w:rPr>
              <w:t>
жер учаскелерiнiң меншiк иелерi мен жер пайдаланушылардың құқықтарының сақталуына;</w:t>
            </w:r>
          </w:p>
          <w:p>
            <w:pPr>
              <w:spacing w:after="20"/>
              <w:ind w:left="20"/>
              <w:jc w:val="both"/>
            </w:pPr>
            <w:r>
              <w:rPr>
                <w:rFonts w:ascii="Times New Roman"/>
                <w:b w:val="false"/>
                <w:i w:val="false"/>
                <w:color w:val="000000"/>
                <w:sz w:val="20"/>
              </w:rPr>
              <w:t>
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жүргiзуiне;</w:t>
            </w:r>
          </w:p>
          <w:p>
            <w:pPr>
              <w:spacing w:after="20"/>
              <w:ind w:left="20"/>
              <w:jc w:val="both"/>
            </w:pPr>
            <w:r>
              <w:rPr>
                <w:rFonts w:ascii="Times New Roman"/>
                <w:b w:val="false"/>
                <w:i w:val="false"/>
                <w:color w:val="000000"/>
                <w:sz w:val="20"/>
              </w:rPr>
              <w:t>
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беруiне;</w:t>
            </w:r>
          </w:p>
          <w:p>
            <w:pPr>
              <w:spacing w:after="20"/>
              <w:ind w:left="20"/>
              <w:jc w:val="both"/>
            </w:pPr>
            <w:r>
              <w:rPr>
                <w:rFonts w:ascii="Times New Roman"/>
                <w:b w:val="false"/>
                <w:i w:val="false"/>
                <w:color w:val="000000"/>
                <w:sz w:val="20"/>
              </w:rPr>
              <w:t>
жердiң жай-күйiне әсер ететiн тұрғын жай және өндiрiстiк объектiлердiң жобалануына, орналастырылуы мен салынуына;</w:t>
            </w:r>
          </w:p>
          <w:p>
            <w:pPr>
              <w:spacing w:after="20"/>
              <w:ind w:left="20"/>
              <w:jc w:val="both"/>
            </w:pPr>
            <w:r>
              <w:rPr>
                <w:rFonts w:ascii="Times New Roman"/>
                <w:b w:val="false"/>
                <w:i w:val="false"/>
                <w:color w:val="000000"/>
                <w:sz w:val="20"/>
              </w:rPr>
              <w:t>
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процестердiң салдарын болғызбау мен жою жөнiндегi iс-шаралардың уақтылы және сапалы орындалуына;</w:t>
            </w:r>
          </w:p>
          <w:p>
            <w:pPr>
              <w:spacing w:after="20"/>
              <w:ind w:left="20"/>
              <w:jc w:val="both"/>
            </w:pPr>
            <w:r>
              <w:rPr>
                <w:rFonts w:ascii="Times New Roman"/>
                <w:b w:val="false"/>
                <w:i w:val="false"/>
                <w:color w:val="000000"/>
                <w:sz w:val="20"/>
              </w:rPr>
              <w:t>
азаматтардың өздерiне жер учаскелерiн беру туралы өтініштерін (өтiнiшхаттарын) қараудың белгiленген мерзiмдерiнiң сақталуына;</w:t>
            </w:r>
          </w:p>
          <w:p>
            <w:pPr>
              <w:spacing w:after="20"/>
              <w:ind w:left="20"/>
              <w:jc w:val="both"/>
            </w:pPr>
            <w:r>
              <w:rPr>
                <w:rFonts w:ascii="Times New Roman"/>
                <w:b w:val="false"/>
                <w:i w:val="false"/>
                <w:color w:val="000000"/>
                <w:sz w:val="20"/>
              </w:rPr>
              <w:t>
межелiк белгiлердiң сақталуына;</w:t>
            </w:r>
          </w:p>
          <w:p>
            <w:pPr>
              <w:spacing w:after="20"/>
              <w:ind w:left="20"/>
              <w:jc w:val="both"/>
            </w:pPr>
            <w:r>
              <w:rPr>
                <w:rFonts w:ascii="Times New Roman"/>
                <w:b w:val="false"/>
                <w:i w:val="false"/>
                <w:color w:val="000000"/>
                <w:sz w:val="20"/>
              </w:rPr>
              <w:t>
жергiлiктi атқарушы органдар уақытша жер пайдалануға берген жердiң уақтылы қайтарылуына;</w:t>
            </w:r>
          </w:p>
          <w:p>
            <w:pPr>
              <w:spacing w:after="20"/>
              <w:ind w:left="20"/>
              <w:jc w:val="both"/>
            </w:pPr>
            <w:r>
              <w:rPr>
                <w:rFonts w:ascii="Times New Roman"/>
                <w:b w:val="false"/>
                <w:i w:val="false"/>
                <w:color w:val="000000"/>
                <w:sz w:val="20"/>
              </w:rPr>
              <w:t>
бүлiнген жердiң қалпына келтірілуіне;</w:t>
            </w:r>
          </w:p>
          <w:p>
            <w:pPr>
              <w:spacing w:after="20"/>
              <w:ind w:left="20"/>
              <w:jc w:val="both"/>
            </w:pPr>
            <w:r>
              <w:rPr>
                <w:rFonts w:ascii="Times New Roman"/>
                <w:b w:val="false"/>
                <w:i w:val="false"/>
                <w:color w:val="000000"/>
                <w:sz w:val="20"/>
              </w:rPr>
              <w:t>
жердiң бүлiнуiне байланысты жұмыстар жүргiзiлген кезде топырақтың құнарлы қабатының сыдырып алынуына, сақталуына және пайдаланылуына;</w:t>
            </w:r>
          </w:p>
          <w:p>
            <w:pPr>
              <w:spacing w:after="20"/>
              <w:ind w:left="20"/>
              <w:jc w:val="both"/>
            </w:pPr>
            <w:r>
              <w:rPr>
                <w:rFonts w:ascii="Times New Roman"/>
                <w:b w:val="false"/>
                <w:i w:val="false"/>
                <w:color w:val="000000"/>
                <w:sz w:val="20"/>
              </w:rPr>
              <w:t>
жердi пайдалану мен қорғау жөнiндегi жерге орналастыру жобаларының және басқа да жобалардың жүзеге асырылуына мемлекеттiк бақылауды ұйымдастырады және жүргiзедi.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органға 2003 жылғы 20 маусымдағы Қазақстан Республикасы Жер кодексінің 92 және 93-баптарына сәйкес заңды күшіне енген сот шешімінің негізінде жер учаскелері мәжбүрлеп алып қойылған тұлғалар туралы ақпаратты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20 маусымдағы Қазақстан Республикасы Жер кодексінің 92 және 93- баптарына сәйкес заңды күшіне енген сот шешімінің негізінде жер учаскелері мәжбүрлеп алып қойылған тұлғалар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20 маусымдағы Қазақстан Республикасы Жер кодексінің 94-бабы 2-тармағының үшінші бөліміне сәйкес жер учаскесіне ауыртпалықты белгілеу немесе оны тоқтату үшін жылжымайтын мүлікке құқықтарды мемлекеттік тіркеу саласындағы уәкілетті органға арыз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және пайдалану саласындағы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тарих және мәдениет ескерткiштерiн қорғау және пайдалану туралы заңдарын бұзған жеке және заңды тұлғаларды жауапкершiлiкке тарту туралы өтiнiш жасайды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бақылау субъектілерін және объектілерін есепке алуды, тексеру жоспарларын, жүргізілген тексерулерді, берліген ұйғарымдарды, ӘҚБ туралы істерді, актілерді, шағымдануларды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аумақтарда жергілікті маңызы бар тарих және мәдениет ескерткіштерінің пайдаланылу және күтіп-ұстау тәртібін, сондай-ақ оларда археологиялық және ғылыми-реставрациялау жұмыстарының орындалуын мемлекеттік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ескерткіштерінің меншік иелеріне және пайдаланушыларына олардың Қазақстан Республикасының тарих және мәдениет ескерткіштерін қорғау және пайдалану туралы заңнамасын бұзғаны туралы нұсқамалар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және пайдаланушылардың қорғау міндеттемелерін орындауын бақылайды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 қорғау міндеттемелерін ресімдейді</w:t>
            </w:r>
          </w:p>
          <w:p>
            <w:pPr>
              <w:spacing w:after="20"/>
              <w:ind w:left="20"/>
              <w:jc w:val="both"/>
            </w:pPr>
            <w:r>
              <w:rPr>
                <w:rFonts w:ascii="Times New Roman"/>
                <w:b w:val="false"/>
                <w:i w:val="false"/>
                <w:color w:val="000000"/>
                <w:sz w:val="20"/>
              </w:rPr>
              <w:t>
Мәдениет саласындағы қызметті есепке алу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МОИП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 есепке алуды автоматтандыру.</w:t>
            </w:r>
          </w:p>
          <w:p>
            <w:pPr>
              <w:spacing w:after="20"/>
              <w:ind w:left="20"/>
              <w:jc w:val="both"/>
            </w:pPr>
            <w:r>
              <w:rPr>
                <w:rFonts w:ascii="Times New Roman"/>
                <w:b w:val="false"/>
                <w:i w:val="false"/>
                <w:color w:val="000000"/>
                <w:sz w:val="20"/>
              </w:rPr>
              <w:t>
Тарих және мәдениет ескерткіштеріне қорғау міндеттемелерін беру және оларды есепке алу процестерін автоматтандыру.</w:t>
            </w:r>
          </w:p>
          <w:p>
            <w:pPr>
              <w:spacing w:after="20"/>
              <w:ind w:left="20"/>
              <w:jc w:val="both"/>
            </w:pPr>
            <w:r>
              <w:rPr>
                <w:rFonts w:ascii="Times New Roman"/>
                <w:b w:val="false"/>
                <w:i w:val="false"/>
                <w:color w:val="000000"/>
                <w:sz w:val="20"/>
              </w:rPr>
              <w:t>
Мәдениет ұйымдарымен өзара іс-қимыл процестерін автоматтандыру (қызметті аттестаттау, мониторингілеу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жергілікті маңызы бар ескерткіш мәртебесін беру туралы хабарлама</w:t>
            </w:r>
          </w:p>
          <w:p>
            <w:pPr>
              <w:spacing w:after="20"/>
              <w:ind w:left="20"/>
              <w:jc w:val="both"/>
            </w:pPr>
            <w:r>
              <w:rPr>
                <w:rFonts w:ascii="Times New Roman"/>
                <w:b w:val="false"/>
                <w:i w:val="false"/>
                <w:color w:val="000000"/>
                <w:sz w:val="20"/>
              </w:rPr>
              <w:t>
Тарих және мәдениет ескерткіштеріне қорғау міндеттемелері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мемлекеттік мәдениет ұйымдарын аттестаттауды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мемлекеттік мәдениет ұйымдарын аттестаттау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 болып табылатын, жергілікті маңызы бар тарих және мәдениет ескерткіштерін пайдалануға беру туралы мәселені шешеді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органмен келiсе отырып, қалаларды және басқа да елдi мекендердi жоспарлау, салу және қайта құру жобаларын әзiрлеу және бекiту кезiнде барлық санаттағы тарих және мәдениет ескерткiштерiн анықтау, зерделеу, сақтау жөнiндегi iс-шаралардың орындалуын, тарихи-архитектуралық тiрек жоспарларын және карта-схемаларды жасауды қамтамасыз етедi</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объектiлерiн жергілікті маңызы бар тарих және мәдениет ескерткiштерi деп таниды және тарихи-мәдени сараптама қорытындысының негізінде жергілікті маңызы бар Тарих және мәдениет ескерткіштерінің мемлекеттік тізіміне қосады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ескерткіштерінің мемлекеттік тізімінің мәліметтері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ескерткішін мәртебесінен айырады және тарихи-мәдени сараптама қорытындысының негізінде объекті толығымен заттай жойылған және (немесе) тарихи-мәдени маңызын жоғалтқан жағдайда, Тарих және мәдениет ескерткіштерінің мемлекеттік тізімінен шығарып тастайды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аумақтардың экономикалық және әлеуметтiк даму жоспарларында жергiлiктi маңызы бар тарих және мәдениет ескерткіштерін есепке алуды, қорғауды және оларда ғылыми-реставрациялау жұмыстарын ұйымдастыру жөнiндегi iс-шараларды көздейдi</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ескерткiштерi мен оларды қорғау аймақтары бойынша жұмыстардың барлық түрлерiне ғылыми-жобалық құжаттаманы, жоспарлау, салу және қайта жөндеу жобаларын қарайды және келiседi</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анықтауды, есепке алуды, қорғауды, пайдалануды және тарих және мәдениет ескерткіштерінде ғылыми-реставрациялау жұмыстарын жүргізуді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рухани мәдениет құндылықтарын есепке алу, қорғау, консервациялау, реставрациялау және пайдалану, сондай-ақ елдің көрнекті мәдениет қайраткерлерін мәңгі есте қалдыру жөніндегі жұмысты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мәдени мақсаттағы объектілерін салу, реконструкциялау және жөндеу бойынша тапсырыс беруші болып табылады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маңызы бар объектілер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 орналасқан мәдениет ұйымдары қызметінің мониторингін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 орналасқан мәдениет ұйымдары қызметінің мониторингі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тиісті аумақта орналасқан мәдениет ұйымдарының қызметіне мониторинг бойынша ақпарат сондай-ақ статистикалық есептер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цирк, музыка және кино өнерін, мәдени-демалыс қызметін және халық шығармашылығын, кітапхана және мұражай ісін дамыту жөніндегі облыстың, республикалық маңызы бар қаланың және астананың мемлекеттік мәдениет ұйымдарының қызметін қолдайды және үйлестіреді, облыс, республикалық маңызы бар қала және астана мекемелерінің мәдениет саласындағы қызметін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музыка және кино өнерін, мәдени-демалыс қызметін, кітапхана және мұражай ісін дамыту жөніндегі облыстың, республикалық маңызы бар қаланың және астананың мемлекеттік мәдениет ұйымдарын құрады, қайта ұйымдастырады, таратады.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музыка және кино өнерін, мәдени-демалыс қызметін, кітапхана және мұражай ісі саласындағы облыстың, республикалық маңызы бар қаланың және астананың мемлекеттік мәдениет ұйымдарының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қызметтің түрлі салаларында облыстық (өңірлік) байқаулар, фестивальдер және конкурстар өткізуді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қызметтің түрлі салаларында өткізілетін облыстық (өңірлік) байқаулар, фестивальдер және конкурстар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келісім бойынша шығармашылық қызметтің түрлі салаларында республикалық конкурстар мен фестивальдер өткізуді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келісім бойынша шығармашылық қызметтің түрлі салаларында өткізілген республикалық конкурстар мен фестивальдер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қалалық және астаналық деңгейде сауықтық мәдени-бұқаралық іс-шаралар өткізуді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қалалық және астаналық деңгейде өткізілетін сауықтық мәдени-бұқаралық іс-шаралар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 жөнiндегi жұмысты ұйымдастырады, тарихи, ұлттық және мәдени дәстүрлер мен салттардың дамуына ықпал жасайды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мемлекеттік кітапханаларының біреуіне "Орталық" мәртебесін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жастарды және перспективалы шығармашылық ұжымдарды iздестiрiп, қолдауға бағытталған іс-шаралар кешенін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әлеуметтiк мәндi iс-шаралар өткiзудi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ұлттық-мәдени игiлiк объектiлерiнiң айрықша режимiнiң сақталуын қамтамасыз етедi</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21 маусымдағы "Қазақстан Республикасындағы арнайы экономикалық аймақтар туралы" Заңмен белгіленген тәртіпте басқарушы компанияға қатысады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мәдениет саласындағы коммуналдық мүлікті басқаруды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алуға өтініштер тізілімі</w:t>
            </w:r>
          </w:p>
          <w:p>
            <w:pPr>
              <w:spacing w:after="20"/>
              <w:ind w:left="20"/>
              <w:jc w:val="both"/>
            </w:pPr>
            <w:r>
              <w:rPr>
                <w:rFonts w:ascii="Times New Roman"/>
                <w:b w:val="false"/>
                <w:i w:val="false"/>
                <w:color w:val="000000"/>
                <w:sz w:val="20"/>
              </w:rPr>
              <w:t>
Мәдени құндылықтарды уақытша әкету құқығына куәліктер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ескерткіштерінде ғылыми-реставрациялық жұмыстарды жүргізуді келісу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ескерткіштерінде ғылыми-реставрациялық жұмыстарды жүргізуге келісім-хатты алуға өтініштер тізілімі</w:t>
            </w:r>
          </w:p>
          <w:p>
            <w:pPr>
              <w:spacing w:after="20"/>
              <w:ind w:left="20"/>
              <w:jc w:val="both"/>
            </w:pPr>
            <w:r>
              <w:rPr>
                <w:rFonts w:ascii="Times New Roman"/>
                <w:b w:val="false"/>
                <w:i w:val="false"/>
                <w:color w:val="000000"/>
                <w:sz w:val="20"/>
              </w:rPr>
              <w:t>
Жергілікті маңызы бар тарих және мәдениет ескерткіштерінде ғылыми-реставрациялық жұмыстарды жүргізуге келісім-хаттар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мен архивтер саласындағы мемлекеттік қызметттерді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анықтамаларды алуға өтініштер тізілімі</w:t>
            </w:r>
          </w:p>
          <w:p>
            <w:pPr>
              <w:spacing w:after="20"/>
              <w:ind w:left="20"/>
              <w:jc w:val="both"/>
            </w:pPr>
            <w:r>
              <w:rPr>
                <w:rFonts w:ascii="Times New Roman"/>
                <w:b w:val="false"/>
                <w:i w:val="false"/>
                <w:color w:val="000000"/>
                <w:sz w:val="20"/>
              </w:rPr>
              <w:t>
Берілген архивтік анықтамалар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мен архивтарды жүргізуді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орналасқан Ұлттық архив қорын толықтыру көздерінің ұйымдарында ұйымдастырушылық-әдістемелік басқаруды және ондағы іс жүргізудің, құжаттар сақталуының жай-күйін бақылауды жүзеге асырады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БЭМҚ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сұрау салуларын орындауды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архивінде сақталатын Ұлттық архив қорының құжаттары бойынша деректер қорын құруды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архивында сақталатын Ұлттық архив қорының құжаттары бойынша деректер қоры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архивына қабылданған Ұлттық архив қорының құжаттарын сақтауды, жинақтауды және пайдалануды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тарих және мәдениеттің құжаттағы ескерткіштерін қорғауды, оларды сақтауды және пайдалануды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құндылығының ғылыми және практикалық сараптамасын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архив қорының құжаттарын мемлекеттің, жеке және заңды тұлғалардың сұрау салуларын қанағаттандыру үшін пайдалануды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тарихы бойынша архивтіқ құжаттарды жинауды және қайтаруды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архивінде сақталатын Ұлттық архив қоры құжаттарының мемлекеттік еебін жүргізеді және олардың сақталуын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сынықтарын және қалдықтарын жинау (дайындау), сақтау, қайта өңдеу және өткізу жөніндегі қызметті жүзеге асыруына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сынықтарын және қалдықтарын жинау (дайындау), сақтау, қайта өңдеу және өткізу жөніндегі қызметті жүзеге асыруына лицензия алуға өтініштер тізілімі</w:t>
            </w:r>
          </w:p>
          <w:p>
            <w:pPr>
              <w:spacing w:after="20"/>
              <w:ind w:left="20"/>
              <w:jc w:val="both"/>
            </w:pPr>
            <w:r>
              <w:rPr>
                <w:rFonts w:ascii="Times New Roman"/>
                <w:b w:val="false"/>
                <w:i w:val="false"/>
                <w:color w:val="000000"/>
                <w:sz w:val="20"/>
              </w:rPr>
              <w:t>
Заңды тұлғалардың түсті және қара металдардың сынықтарын және қалдықтарын жинау (дайындау), сақтау, қайта өңдеу және өткізу жөніндегі қызметті жүзеге асыруына лицензиялар тізілімі</w:t>
            </w:r>
          </w:p>
          <w:p>
            <w:pPr>
              <w:spacing w:after="20"/>
              <w:ind w:left="20"/>
              <w:jc w:val="both"/>
            </w:pPr>
            <w:r>
              <w:rPr>
                <w:rFonts w:ascii="Times New Roman"/>
                <w:b w:val="false"/>
                <w:i w:val="false"/>
                <w:color w:val="000000"/>
                <w:sz w:val="20"/>
              </w:rPr>
              <w:t>
Заңды тұлғалардың түсті және қара металдардың сынықтарын және қалдықтарын жинау (дайындау), сақтау, қайта өңдеу және өткізу жөніндегі қызметті жүзеге асыратын адамдар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негізгі қызметі инновацияларды дамытуға бағытталған заңды тұлғалардың жарғылық капиталын құрады және (немесе) оған қатысады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МОИП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сатып алуларындағы жергілікті мазмұны бойынша ақпаратты жинауды және талдауды автоматтандыру.</w:t>
            </w:r>
          </w:p>
          <w:p>
            <w:pPr>
              <w:spacing w:after="20"/>
              <w:ind w:left="20"/>
              <w:jc w:val="both"/>
            </w:pPr>
            <w:r>
              <w:rPr>
                <w:rFonts w:ascii="Times New Roman"/>
                <w:b w:val="false"/>
                <w:i w:val="false"/>
                <w:color w:val="000000"/>
                <w:sz w:val="20"/>
              </w:rPr>
              <w:t>
Коммерцияландыруға жәрдемдесу бағдарламаларын іске асыру мониторингін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қолдауды жүзеге асырып жатқан индустриялық-инновациялық инфрақұрылымның элементтеріне, индустриялық-инновациялық жүйенің субъектілеріне әдістемелік, консультациялық, практикалық және өзге де көмек көрсетеді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Үкіметімен бекітілген ("Тауарларды, жұмыстарды және қызметтерді сатып алуы қазақстандық қамтудың мониторингіне жататын ұйымдардың тізбесін бекіту туралы" Қазақстан Республикасы Үкіметінің 2009 жылғы 20 наурыздағы № 366 қаулысы) тізбе бойынша ұйымның сатып алуларындағы жергілікті қамту бойынша ақпаратты жинауды, талдауды жүзеге асырады және индустриялық-инновациялық қызметті мемлекеттік қолдау жөніндегі уәкілетті органға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Үкіметімен бекітілген тізбе бойынша ұйымның сатып алуларындағы жергілікті мазмұны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 іске асыру туралы ақпаратты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қызметі ғылыми және (немесе) ғылыми-техникалық қызметтің нәтижелерін коммерцияландыруда (практикалық қолдануда) тұратын заңды тұлғалардың, оның ішінде стартап-компаниялардың жарғылық капиталын құруға және (немесе) пайдалануға қатысады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салалық уәкілетті органдармен бірлесіп, ғылыми және (немесе) ғылыми-техникалық қызметтің нәтижелерін коммерцияландыру саласындағы әдістемелік қамсыздандыруға қатысады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 жөніндегі бағдарламалардың іске асырылуына мониторингті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 жөніндегі бағдарламалардың іске асырылуына мониторинг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 жобаларын қаржыландыру үшін жеке кәсіпкерлік субъектілерінің гранттарын және инвестицияларын тарту бойынша көмек көрсетеді, оларды бірлесіп қаржыландыруға қатысады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заңнамасымен белгіленген тәртіпте арнайы экономикалық аймақты орналастыру үшін жер учаскесін беруге және басқарушы компаниямен, автономды кластерлік қормен жер учаскесін және бюджет қаражаты есебінен салынған инфрақұрылым объектілерін жалға алу шарттарын жасасуға қатысады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талаптарын орындауды есепке алуды және оның мониторингін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туралы шарттар талаптарының орындалуын мониторингілеуді, сондай-ақ мониторинг деректерін талдауды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аймақтың қатысушыларын арнайы экономикалық аймақтың қызметіне қатысуға тартуды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болуы туралы анықтама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 (1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Атвоматтандырылмаған қызметтер үшін өтініштерді қабылдау және қарау, жауаптарды келісу және бері процестерін автоматтандыру.</w:t>
            </w:r>
          </w:p>
          <w:p>
            <w:pPr>
              <w:spacing w:after="20"/>
              <w:ind w:left="20"/>
              <w:jc w:val="both"/>
            </w:pPr>
            <w:r>
              <w:rPr>
                <w:rFonts w:ascii="Times New Roman"/>
                <w:b w:val="false"/>
                <w:i w:val="false"/>
                <w:color w:val="000000"/>
                <w:sz w:val="20"/>
              </w:rPr>
              <w:t>
ҚР ИДМ ЖРБК МСА ААЖ-мен ықпалдастыру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болуы туралы анықтамалар тізілімі</w:t>
            </w:r>
          </w:p>
          <w:p>
            <w:pPr>
              <w:spacing w:after="20"/>
              <w:ind w:left="20"/>
              <w:jc w:val="both"/>
            </w:pPr>
            <w:r>
              <w:rPr>
                <w:rFonts w:ascii="Times New Roman"/>
                <w:b w:val="false"/>
                <w:i w:val="false"/>
                <w:color w:val="000000"/>
                <w:sz w:val="20"/>
              </w:rPr>
              <w:t>
Жеке қосалқы шаруашылық болуы туралы анықтамаларды алуға өтініштер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жеке меншікке сататын нақты жер учаскелерінің кадастрлық (бағалау) құнын бекіту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жеке меншікке сататын нақты жер учаскелерінің кадастрлық (бағалау) құнын бекітуге өтініштер тізілімі</w:t>
            </w:r>
          </w:p>
          <w:p>
            <w:pPr>
              <w:spacing w:after="20"/>
              <w:ind w:left="20"/>
              <w:jc w:val="both"/>
            </w:pPr>
            <w:r>
              <w:rPr>
                <w:rFonts w:ascii="Times New Roman"/>
                <w:b w:val="false"/>
                <w:i w:val="false"/>
                <w:color w:val="000000"/>
                <w:sz w:val="20"/>
              </w:rPr>
              <w:t>
Жер учаскесінің кадастрлық (бағалық) құнынының бекітілген актілерінінің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егістіктерді суарылмайтын алқаптарға ауыстыруға рұқсат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егістіктерді суарылмайтын алқаптарға ауыстыру бойынша шешімі туралы көрсетілетін қызметті берушінің қаулылары тізілімі</w:t>
            </w:r>
          </w:p>
          <w:p>
            <w:pPr>
              <w:spacing w:after="20"/>
              <w:ind w:left="20"/>
              <w:jc w:val="both"/>
            </w:pPr>
            <w:r>
              <w:rPr>
                <w:rFonts w:ascii="Times New Roman"/>
                <w:b w:val="false"/>
                <w:i w:val="false"/>
                <w:color w:val="000000"/>
                <w:sz w:val="20"/>
              </w:rPr>
              <w:t>
Суармалы егістіктерді суарылмайтын алқаптарға ауыстыруға өтініштер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шегінде объект салу үшін жер учаскесін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шегінде объект салу үшін жер учаскесін беруге өтініштер тізілімі</w:t>
            </w:r>
          </w:p>
          <w:p>
            <w:pPr>
              <w:spacing w:after="20"/>
              <w:ind w:left="20"/>
              <w:jc w:val="both"/>
            </w:pPr>
            <w:r>
              <w:rPr>
                <w:rFonts w:ascii="Times New Roman"/>
                <w:b w:val="false"/>
                <w:i w:val="false"/>
                <w:color w:val="000000"/>
                <w:sz w:val="20"/>
              </w:rPr>
              <w:t>
Жер-кадастрлық жоспары мен уақытша (ұзақ мерзімді, қысқа мерзімді) өтеулі (өтеусіз) жер пайдалану шарты қоса берілген жер учаскесіне жер пайдалану құқығын беру туралы шешімдер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жер учаскесін сатып алу-сату шарттары мен жалдау және жерді уақытша өтеусіз пайдалану шарттарын жасасады және жасалған шарттар талаптарының орындалуын бақылауды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Жасалған шарттардыы есепке алуды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Шарттардың талаптарын орындау мониторингі процесін автоматтандыру, оның ішінде есептілікті электронды түрде қабылдау жолымен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сатып алу-сату шарттары мен жалдау және жерді уақытша өтеусіз пайдалану шарттарының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саудасы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жер сауда-саттығын (аукциондар) жүргізуді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саудасын өткізуді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жер сауда-саттықтары (аукциондар)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есепке алу және мониторингілеу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 аймақтарға бөлу жобаларын, жерді ұтымды пайдалану жөніндегі жобалары мен схемаларын әзірлеуді ұйымдастырады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ЭҚАБЖ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жай-күйі туралы еептілікті қабылдау, қарау және бекіту жөніндегі процестерді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 ресурстарын басқару жөніндегі тиісті уәкілетті органдарға жыл сайын оларға ағымдағы жылда жер учаскелері берілген жер учаскелері иелерінің және жер пайдаланушылардың тізбесін және осы жер учаскелерінің орналасқан орны көрсетілген жер кадастрлық картасын, сондай-ақ жер учаскелері иелерінің және жер пайдаланушыларының тізбесіндегі өзгерістер туралы мәліметтерді ай сайын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деректері негізінде облыстың жертеңгерімін жасау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жер теңгерімі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мен қорғау мәселелерін қозғайтын жобалар мен схемаларға сараптама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жөніндегі жерге орналастыру жобаларын бекіту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жөніндегі жерге орналастыру жобаларын бекітуге өтініштер тізілімі</w:t>
            </w:r>
          </w:p>
          <w:p>
            <w:pPr>
              <w:spacing w:after="20"/>
              <w:ind w:left="20"/>
              <w:jc w:val="both"/>
            </w:pPr>
            <w:r>
              <w:rPr>
                <w:rFonts w:ascii="Times New Roman"/>
                <w:b w:val="false"/>
                <w:i w:val="false"/>
                <w:color w:val="000000"/>
                <w:sz w:val="20"/>
              </w:rPr>
              <w:t>
Бекітілген жер учаскелерін қалыптастыру жөніндегі жерге орналастыру жобаларының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шешім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өтініштер тізілімі</w:t>
            </w:r>
          </w:p>
          <w:p>
            <w:pPr>
              <w:spacing w:after="20"/>
              <w:ind w:left="20"/>
              <w:jc w:val="both"/>
            </w:pPr>
            <w:r>
              <w:rPr>
                <w:rFonts w:ascii="Times New Roman"/>
                <w:b w:val="false"/>
                <w:i w:val="false"/>
                <w:color w:val="000000"/>
                <w:sz w:val="20"/>
              </w:rPr>
              <w:t>
Жер учаскесінің нысаналы мақсатын өзгерту туралы қаулылар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іздестіру жұмыстары үшін пайдалануға рұқсат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іздестіру жұмыстары үшін пайдалануға өтініштер тізілімі</w:t>
            </w:r>
          </w:p>
          <w:p>
            <w:pPr>
              <w:spacing w:after="20"/>
              <w:ind w:left="20"/>
              <w:jc w:val="both"/>
            </w:pPr>
            <w:r>
              <w:rPr>
                <w:rFonts w:ascii="Times New Roman"/>
                <w:b w:val="false"/>
                <w:i w:val="false"/>
                <w:color w:val="000000"/>
                <w:sz w:val="20"/>
              </w:rPr>
              <w:t>
Жер учаскелерін іздестіру жұмыстары үшін пайдалануға рұқсат беру туралы қаулылар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кадрлық және материалдық- техникалық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денсаулық сақтау ұйымдарының кадрмен қамтамасыз етiлуiн ұйымдастырады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ААЖ, ИС ТЭП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денсаулық сақтау ұйымдары қызметкерлерінің кадрлар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кадрларды даярлау және олардың бiлiктiлiгiн арттыру жөнiндегi қызметтi ұйымдастырады және үйлестiредi</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мемлекеттiк денсаулық сақтау ұйымдары басшыларын кәсiби бiлiктiлiкке аттестаттауды жүргiзедi</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мемлекеттiк денсаулық сақтау ұйымдары басшыларын кәсiби бiлiктiлiкке аттестаттау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кәсіби құзыреттігін аттестаттауды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кәсіби құзыреттілігін аттестаттау бойынша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медициналық ұйымдарды жарақтандыруды қамтамасыз етедi</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медициналық ұйымдарды жарақтандыру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медициналық ұйымдарды жарақтандыруды қамтамасыз етедi</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көшіп келушілердің медициналық көмек алуын қамтамасыз етеді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"Медстат" ААЖ, "Денсаулық көрсеткіштері" АЖ, ДҚБЖ, МОИП, ЭМС ААЖ, ЭҚАБЖ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көшіп келушілердің медициналық көмек алуы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аймақаралық және халықаралық ынтымақтастықты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денсаулығын сақтау мәселелері бойынша халықаралық және үкіметтік емес қоғамдық бірлестіктермен өзара іс-қимыл жасасады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медициналық көмектiң кепiлдi көлемiн көрсету және оның шығындарын өтеу жөніндегі медициналық және фармацевтикалық қызметтерді жеткізушіні таңдауды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медициналық мақсаттағы бұйымдарды, медициналық емес жабдықтарды, санитариялық көлікті, сондай-ақ денсаулық сақтау ұйымына күрделі жөндеу жүргізуге арналған қызметтерді сатып алуды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медициналық көмектiң кепiлдi көлемiн көрсету шеңберінде дәрілік заттарды, профилактикалық (иммунобиологиялық, диагностикалық, зарарсыздандыру) препараттарды сатып алуды және сақтауды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бейімделу және уытсыздандыру орталықтарында жатқан адамдарды күтіп-ұстауды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 қызметін жүзеге асыратын денсаулық сақтау ұйымдарын қоспағанда, денсаулық сақтау субъектілерінің қызметін мониторингілеуді және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денсаулық сақтау секторларының қызметін үйлестіреді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және қандастарды тегін медициналық көмектің кепілді көлемі шеңберінде медициналық көмекпен, дәрілік заттармен және медициналық мақсаттағы бұйымдармен, оның ішінде уақытша бейімдеу және уытсыздандыру жөніндегі қызметтермен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"Медстат" ААЖ, "Денсаулық көрсеткіштері" АЖ, ДҚБЖ, МОИП, ЭМС ААЖ, ЭҚАБЖ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және қандастарды тегін медициналық көмектің кепілді көлемі шеңберінде медициналық көмекпен және дәрілік заттармен, медициналық мақсаттағы бұйымдармен, оның ішінде уақытша бейімдеу және уытсыздандыру жөніндегі қызметтермен қамтамасыз ету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денсаулық сақтау ұйымдары қызметінің тұрақтылығын және тегін медициналық көмектің кепілді көлемі үшін бюджет қаражатын пайдалануды қамтамасыз етеді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ұлттық стандарттарды сақтай отырып, халыққа білікті және мамандандырылған медициналық көмек көрсетуді, оның ішінде әлеуметтік мәні бар аурулардың және айналадағыларға қауіп төндіретін аурулардың профилактикасын және олардан емдеуді, оған қоса тегін медициналық көмектің кепілдік берілген көлемі шеңберінде дәрімен қамтамасыз етуді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тегін медициналық көмек көрсетуді, дәрілік заттармен және медициналық мақсаттағы бұйымдармен қамтамасыз етуді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шұғылдануға, сауықтандыруға және демалуға арналған инфрақұрылымының қолжетімдігін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ынталандыру жөніндегі іс-шаралар кешенін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аурулардың профилактикасы, салауатты өмір салтын және дұрыс тамақтануды қалыптастыру үшін қажетті іс-шараларды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тұрмыстық және жол-көліктік жарақаттанудың алдын алу бойынша шаралар қолданады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ресурстарын тиімді жоспарлауды және пайдалануды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сапасын арттыру бойынша шаралар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желісін дамыту мен оларды қаржылық және материалдық-техникалық қамтамасыз ету жөніндегі, оның ішінде дәріханалардың мемлекеттік желісін дамыту және дәріхана қоймаларын құру жөніндегі шараларды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оқытуды, салауатты өмір салты мен дұрыс тамақтануды насихаттау мен қалыптастыруды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компоненттерінің ерікті өтеусіз донорлығын дамыту жөніндегі шаралардың іске асырылуын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ұлпаның (ұлпа бөлігінің) және органдардың (органдар бөлігінің) ерікті өтеусіз донорлығын дамыту жөніндегі шаралардың іске асырылуын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медициналық оқу орындары үшін жергілікті бюджеттен қаржыландырылатын мемлекеттік денсаулық сақтау ұйымдарындағы клиникалық базаларды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ұйымдарындағы клиникалық базалар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жұқпалы түрімен ауыратын азаматты мәжбүрлеп емдеуге жіберу туралы сот шешімін орындауға жәрдемдеседі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дезинсекцияны және дератизацияны жүргізеді (жұқпалы және паразиттік аурулардың табиғи ошақтары аумағындағы, сондай-ақ жұқпалы және паразиттік аурулардың ошақтарындағы дезинсекция мен дератизацияны қоспағанда)</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өңірлік электрондық ақпараттық ресурстарды және ақпараттық жүйелерді, ақпараттық-коммуникациялық желілерді құруды және олардың жұмысын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сақтау мәселелері жөніндегі ақпаратқа қолжетімділігін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шегінде статистикалық әдіснама талаптарын сақтай отырып, денсаулық сақтау саласындағы ведомстволық статистикалық байқауларды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шегінде денсаулық сақтау саласындағы ведомстволық статистикалық байқаулар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және медициналық техниканы бөлшек саудада өткізуді жүзеге асыратын субъектілер тізілімін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және медициналық техниканы бөлшек саудада өткізуді жүзеге асыратын субъектілер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және медициналық техниканы көтерме саудада өткізуді жүзеге асыратын субъектілер тізілімін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және медициналық техниканы көтерме саудада өткізуді жүзеге асыратын субъектілер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 тәрбиелеу және оқыту ұйымдарын, білім беру, денсаулық сақтау және халықты әлеуметтік қорғау ұйымдарын йодталған ас тұзымен және басқа да йод қосындыларымен байытылған тамақ өнімдерімен қамтамасыз етуді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маңызы бар аурулардың және айналадағыларға қауіп төндіретін аурулардың таралуы туралы хабардар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алуға өтініштер тізілімі</w:t>
            </w:r>
          </w:p>
          <w:p>
            <w:pPr>
              <w:spacing w:after="20"/>
              <w:ind w:left="20"/>
              <w:jc w:val="both"/>
            </w:pPr>
            <w:r>
              <w:rPr>
                <w:rFonts w:ascii="Times New Roman"/>
                <w:b w:val="false"/>
                <w:i w:val="false"/>
                <w:color w:val="000000"/>
                <w:sz w:val="20"/>
              </w:rPr>
              <w:t>
Медициналық қызметке лицензиялар тізілімі</w:t>
            </w:r>
          </w:p>
          <w:p>
            <w:pPr>
              <w:spacing w:after="20"/>
              <w:ind w:left="20"/>
              <w:jc w:val="both"/>
            </w:pPr>
            <w:r>
              <w:rPr>
                <w:rFonts w:ascii="Times New Roman"/>
                <w:b w:val="false"/>
                <w:i w:val="false"/>
                <w:color w:val="000000"/>
                <w:sz w:val="20"/>
              </w:rPr>
              <w:t>
Медициналық қызмет ұйымдарының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алуға өтініштер тізілімі</w:t>
            </w:r>
          </w:p>
          <w:p>
            <w:pPr>
              <w:spacing w:after="20"/>
              <w:ind w:left="20"/>
              <w:jc w:val="both"/>
            </w:pPr>
            <w:r>
              <w:rPr>
                <w:rFonts w:ascii="Times New Roman"/>
                <w:b w:val="false"/>
                <w:i w:val="false"/>
                <w:color w:val="000000"/>
                <w:sz w:val="20"/>
              </w:rPr>
              <w:t>
Фармацевтикалық қызметке лицензиялар тізілімі</w:t>
            </w:r>
          </w:p>
          <w:p>
            <w:pPr>
              <w:spacing w:after="20"/>
              <w:ind w:left="20"/>
              <w:jc w:val="both"/>
            </w:pPr>
            <w:r>
              <w:rPr>
                <w:rFonts w:ascii="Times New Roman"/>
                <w:b w:val="false"/>
                <w:i w:val="false"/>
                <w:color w:val="000000"/>
                <w:sz w:val="20"/>
              </w:rPr>
              <w:t>
Фармацевтикалық қызмет ұйымдарының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есірткі құралдарының, психотропты заттардың және прекурсорлардың айналымы саласында қызметті жүзеге асыруға лицензия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есірткі құралдарының, психотропты заттардың және прекурсорлардың айналымы саласында қызметті жүзеге асыруға лицензияны алуға өтініштер тізілімі</w:t>
            </w:r>
          </w:p>
          <w:p>
            <w:pPr>
              <w:spacing w:after="20"/>
              <w:ind w:left="20"/>
              <w:jc w:val="both"/>
            </w:pPr>
            <w:r>
              <w:rPr>
                <w:rFonts w:ascii="Times New Roman"/>
                <w:b w:val="false"/>
                <w:i w:val="false"/>
                <w:color w:val="000000"/>
                <w:sz w:val="20"/>
              </w:rPr>
              <w:t>
Денсаулық сақтау саласында есірткі құралдарының, психотропты заттардың және прекурсорлардың айналымы саласында қызметті жүзеге асыруға лицензиялар тізілімі</w:t>
            </w:r>
          </w:p>
          <w:p>
            <w:pPr>
              <w:spacing w:after="20"/>
              <w:ind w:left="20"/>
              <w:jc w:val="both"/>
            </w:pPr>
            <w:r>
              <w:rPr>
                <w:rFonts w:ascii="Times New Roman"/>
                <w:b w:val="false"/>
                <w:i w:val="false"/>
                <w:color w:val="000000"/>
                <w:sz w:val="20"/>
              </w:rPr>
              <w:t>
Денсаулық сақтау саласында есірткі құралдарының, психотропты заттардың және прекурсорлардың айналымы саласында қызметті жүзеге асыратын субъектілер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2014 жылғы 16 мамырдағы Қазақстан Республикасының Заңында көзделген тәртіпте денсаулық сақтау саласындағы қызметтің басталғаны немесе тоқтатылғаны туралы хабарламаларды қабылдауды, сондай-ақ рұқсаттар мен хабарламалардың мемлекеттік электрондық тізілімін жүргізуді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қызметті жүзеге асыру басталғаны немесе тоқтатылғаны туралы хабарламалар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білімі бар маман болмаған жағдайда, дәрілік заттарды және медициналық мақсаттағы бұйымдарды аудандық орталықтан қашықта орналасқан елді мекендерде алғашқы медициналық-санитариялық, консультациялық-дагностикалық көмек көрсететін денсаулық сақтау ұйымдарындағы дәріхана пункттері және жылжымалы дәріханалық пункттер арқылы өткізуді жүзеге асыру үшін медициналық білімі бар мамандарды аттестаттау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білімі бар маман болмаған жағдайда, дәрілік заттарды және медициналық мақсаттағы бұйымдарды аудандық орталықтан қашықта орналасқан елді мекендерде алғашқы медициналық-санитариялық, консультациялық-дагностикалық көмек көрсететін денсаулық сақтау ұйымдарындағы дәріхана пункттері және жылжымалы дәріханалық пункттер арқылы өткізуді жүзеге асыру үшін медициналық білімі бар мамандарды аттестаттауға өтініштер тізілімі</w:t>
            </w:r>
          </w:p>
          <w:p>
            <w:pPr>
              <w:spacing w:after="20"/>
              <w:ind w:left="20"/>
              <w:jc w:val="both"/>
            </w:pPr>
            <w:r>
              <w:rPr>
                <w:rFonts w:ascii="Times New Roman"/>
                <w:b w:val="false"/>
                <w:i w:val="false"/>
                <w:color w:val="000000"/>
                <w:sz w:val="20"/>
              </w:rPr>
              <w:t>
Фармацевтикалық білімі бар маман болмаған жағдайда, дәрілік заттарды және медициналық мақсаттағы бұйымдарды аудандық орталықтан қашықта орналасқан елді мекендерде алғашқы медициналық-санитариялық, консультациялық-дагностикалық көмек көрсететін денсаулық сақтау ұйымдарындағы дәріхана пункттері және жылжымалы дәріханалық пункттер арқылы өткізуді жүзеге асыру үшін медициналық білімі бар мамандар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орын-жайларды орналастыруды бекіту туралы шешім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Өтініштері қабылдау, қарау, шешімдерді құру және келісу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орын-жайларды орналастыруды бекіту туралы шешімдер тізілімі</w:t>
            </w:r>
          </w:p>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орын-жайларды орналастыруды бекіту туралы шешімдерді алуға өтініштер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үйлерінен (ғимараттардан) тыс жерлерде діни жораларды өткізу үшін орын-жайларды орналастыруды келісу туралы шешім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үйлерінен (ғимараттардан) тыс жерлерде діни жораларды өткізу үшін орын-жайларды орналастыруға келісім-хаттар тізілімі</w:t>
            </w:r>
          </w:p>
          <w:p>
            <w:pPr>
              <w:spacing w:after="20"/>
              <w:ind w:left="20"/>
              <w:jc w:val="both"/>
            </w:pPr>
            <w:r>
              <w:rPr>
                <w:rFonts w:ascii="Times New Roman"/>
                <w:b w:val="false"/>
                <w:i w:val="false"/>
                <w:color w:val="000000"/>
                <w:sz w:val="20"/>
              </w:rPr>
              <w:t>
ғибадат үйлерінен (ғимараттардан) тыс жерлерде діни жораларды өткізу үшін орын-жайларды орналастыруды келісуге өтініштер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тұлғаларды тіркеуді және қайта тіркеуді жүргізу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тұлғаларды тіркеуге және қайта тіркеуге өтініштер тізілімі</w:t>
            </w:r>
          </w:p>
          <w:p>
            <w:pPr>
              <w:spacing w:after="20"/>
              <w:ind w:left="20"/>
              <w:jc w:val="both"/>
            </w:pPr>
            <w:r>
              <w:rPr>
                <w:rFonts w:ascii="Times New Roman"/>
                <w:b w:val="false"/>
                <w:i w:val="false"/>
                <w:color w:val="000000"/>
                <w:sz w:val="20"/>
              </w:rPr>
              <w:t>
Миссионерді тіркеу (қайта тіркеу) туралы куәліктер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олардың орналасу орнын анықтау туралы шешім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олардың орналасу орнын анықтау туралы шешімді алуға өтініштер тізілімі</w:t>
            </w:r>
          </w:p>
          <w:p>
            <w:pPr>
              <w:spacing w:after="20"/>
              <w:ind w:left="20"/>
              <w:jc w:val="both"/>
            </w:pPr>
            <w:r>
              <w:rPr>
                <w:rFonts w:ascii="Times New Roman"/>
                <w:b w:val="false"/>
                <w:i w:val="false"/>
                <w:color w:val="000000"/>
                <w:sz w:val="20"/>
              </w:rPr>
              <w:t>
Ғибадат үйлерін (ғимараттарын) салу, олардың орналасу орнын анықтау туралы шешімдер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саласындағы есепке алу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діни ахуалға зерттеу және талдау жүргізеді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 құруға бастамашы-азаматтардың тізімін есепке алуды автоматтандыру.</w:t>
            </w:r>
          </w:p>
          <w:p>
            <w:pPr>
              <w:spacing w:after="20"/>
              <w:ind w:left="20"/>
              <w:jc w:val="both"/>
            </w:pPr>
            <w:r>
              <w:rPr>
                <w:rFonts w:ascii="Times New Roman"/>
                <w:b w:val="false"/>
                <w:i w:val="false"/>
                <w:color w:val="000000"/>
                <w:sz w:val="20"/>
              </w:rPr>
              <w:t>
Өңірдегі діни ахуал, діни бірлестіктердің қызметі туралы мәліметтерді жинауды және талдауды,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діни ахуал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 құруға бастамашы-азаматтардың тізімін тексеруді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 құруға бастамашы-азаматтардың тізімі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діни бірлестіктердің, миссионерлердің, рухани (діни) білім беру ұйымдарының қызметіне зерделеу мен талдау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діни бірлестіктердің, миссионерлердің, рухани (діни) білім беру ұйымдарының қызметі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және ЗТ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тұлғалардың және (немесе) оның филиалдарының және өкілдіктерінің жарнамалық қызмет мәселелері бойынша жүгінулерін қарайды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Азаматтардың және ұйымдардың жүгінулерін есепке алуды автоматтандыру, жеке және заңды тұлғалардың жүгінулерін есепке алудың бірыңғай АЖ-мен ықпалдастыру.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1) Жүгінулерге жауаптарды әкімдіктің интернет ресурсы арқылы қабылдауды және беруді автоматтандыру.</w:t>
            </w:r>
          </w:p>
          <w:p>
            <w:pPr>
              <w:spacing w:after="20"/>
              <w:ind w:left="20"/>
              <w:jc w:val="both"/>
            </w:pPr>
            <w:r>
              <w:rPr>
                <w:rFonts w:ascii="Times New Roman"/>
                <w:b w:val="false"/>
                <w:i w:val="false"/>
                <w:color w:val="000000"/>
                <w:sz w:val="20"/>
              </w:rPr>
              <w:t>
2) Әкімдіктің интернет ресурсы арқылы ЖАО қабылдауға жазылу, қабылдау кестесін жүргізу процестерін автоматтандыру.</w:t>
            </w:r>
          </w:p>
          <w:p>
            <w:pPr>
              <w:spacing w:after="20"/>
              <w:ind w:left="20"/>
              <w:jc w:val="both"/>
            </w:pPr>
            <w:r>
              <w:rPr>
                <w:rFonts w:ascii="Times New Roman"/>
                <w:b w:val="false"/>
                <w:i w:val="false"/>
                <w:color w:val="000000"/>
                <w:sz w:val="20"/>
              </w:rPr>
              <w:t>
3-деңгей:</w:t>
            </w:r>
          </w:p>
          <w:p>
            <w:pPr>
              <w:spacing w:after="20"/>
              <w:ind w:left="20"/>
              <w:jc w:val="both"/>
            </w:pPr>
            <w:r>
              <w:rPr>
                <w:rFonts w:ascii="Times New Roman"/>
                <w:b w:val="false"/>
                <w:i w:val="false"/>
                <w:color w:val="000000"/>
                <w:sz w:val="20"/>
              </w:rPr>
              <w:t>
ЖАО және ведомстволық бағынысты ұйымдардың мәселелері жөніндегі Бірыңғай Байланыс орталығы, азаматтармен және ұйымдармен интернет ресурс, интернет-чат, Call-орталық арқылы өзара әрекеттеседі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құзыретіне жататын мәселелер бойынша жергілікті деңгейде түсіндірме жұмысын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әкімімен, әкімнің орынбасарларымен және "Әкім аппараты (облыстың, республикалық маңызы бар қаланың, астананың)" мемлекеттік мекемесінің өкілдерімен азаматтарды қабылдауды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Қазақстан Республикасының діни қызмет және діни бірлестіктер туралы заңнамасын бұзушылыққа қатысты өтініштерін қарайды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тапсырыс саласындағы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жүзеге асыратын мемлекеттік емес ұйымдарға ақпараттық, консультациялық, әдістемелік қолдау көрсетеді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әлеуметтік тапсырыстың іске асырылу мониторингін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құруды және іске асыруды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іске асыру жөніндегі ақпаратты уәкілетті органға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 мемлекеттік ақпараттық саясатты жүргізу жөніндегі мемлекеттік тапсырысты қалыптастырады, орналастырады және оның жүзеге асырылуын бақылайды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рәміздерді пайдалануды, телерадиохабар туралы, БАҚ туралы, жарнама туралы заңнаманы сақтауды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аумағында Қазақстан Республикасының мемлекеттік рәміздерін пайдалануды (орнатуды, орналастыруды) бақылауды жүзеге асырады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бақылау субъектілерін және объектілерін есепке алуды, тексеру жоспарларын, жүргізілген тексерулерді, берілген ұйғарымдарды, ӘҚБ туралы істерді, актілерді, шағымдануларды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Бақылау/мониторингілеу, есептілік негізінде камералдық бақылау субъектілерінен есептілікті қабылдау процестерін автоматтандыру.</w:t>
            </w:r>
          </w:p>
          <w:p>
            <w:pPr>
              <w:spacing w:after="20"/>
              <w:ind w:left="20"/>
              <w:jc w:val="both"/>
            </w:pPr>
            <w:r>
              <w:rPr>
                <w:rFonts w:ascii="Times New Roman"/>
                <w:b w:val="false"/>
                <w:i w:val="false"/>
                <w:color w:val="000000"/>
                <w:sz w:val="20"/>
              </w:rPr>
              <w:t>
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аумағында Қазақстан Республикасының телерадиохабар тарату саласындағы заңнамасының сақталуын бақылайды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бірлікте Қазақстан Республикасының бұқаралық ақпарат құралдары туралы заңнамасының сақталуына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Қазақстан Республикасының жарнама туралы заңнамасының сақталуына бақылауды жүзеге асырады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баспасөз басылымдарын есепке алу бойынша, ақпаратты, сондай-ақ Қазақстан Республикасының заңнамасын сақтау бойынша мәліметтерді бұқаралық ақпарат құралдары саласындағы уәкілетті органға береді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аумағында таратылатын шетелдік баспасөз басылымдарын есепке алу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аумағында таратылатын шетелдік баспасөз басылымдарын есепке алу туралы анықтамаларды алуға өтініштер тізілімі</w:t>
            </w:r>
          </w:p>
          <w:p>
            <w:pPr>
              <w:spacing w:after="20"/>
              <w:ind w:left="20"/>
              <w:jc w:val="both"/>
            </w:pPr>
            <w:r>
              <w:rPr>
                <w:rFonts w:ascii="Times New Roman"/>
                <w:b w:val="false"/>
                <w:i w:val="false"/>
                <w:color w:val="000000"/>
                <w:sz w:val="20"/>
              </w:rPr>
              <w:t>
Облыстың, республикалық маңызы бар қаланың, астананың аумағында таратылатын шетелдік баспасөз басылымдарын есепке алу туралы анықтамалар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сәулеттік бақылау және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салу сапасына мемлекеттік архитектуралық-құрылыстық бақылауды жүзеге асырады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бақылау субъектілерін және объектілерін есепке алуды, тексеру жоспарларын, жүргізілген тексерулерді, берілген ұйғарымдарды, ӘҚБ туралы істерді, актілерді, шағымдануларды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Бақылау/мониторингілеу, есептілік негізінде камералдық бақылау субъектілерінен есептілікті қабылдау процестерін автоматтандыру.</w:t>
            </w:r>
          </w:p>
          <w:p>
            <w:pPr>
              <w:spacing w:after="20"/>
              <w:ind w:left="20"/>
              <w:jc w:val="both"/>
            </w:pPr>
            <w:r>
              <w:rPr>
                <w:rFonts w:ascii="Times New Roman"/>
                <w:b w:val="false"/>
                <w:i w:val="false"/>
                <w:color w:val="000000"/>
                <w:sz w:val="20"/>
              </w:rPr>
              <w:t>
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электрондық түрде жолдау процестерін автоматтандыру. Тексерулерді және ӘҚБ хаттамаларын тіркеу бөлігінде ҚСжАЕК АЖ-мен ықпалдастыру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сапасына қадағалауды ұйымдастыру және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сәулеттік бақылау және қадағалау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өндірісінің басталғаны туралы хабарламаларды қабылдау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басталағаны туралы хабарламалар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алуға өтініштер тізілімі</w:t>
            </w:r>
          </w:p>
          <w:p>
            <w:pPr>
              <w:spacing w:after="20"/>
              <w:ind w:left="20"/>
              <w:jc w:val="both"/>
            </w:pPr>
            <w:r>
              <w:rPr>
                <w:rFonts w:ascii="Times New Roman"/>
                <w:b w:val="false"/>
                <w:i w:val="false"/>
                <w:color w:val="000000"/>
                <w:sz w:val="20"/>
              </w:rPr>
              <w:t>
Жобалау қызметіне лицензиялар тізілімі</w:t>
            </w:r>
          </w:p>
          <w:p>
            <w:pPr>
              <w:spacing w:after="20"/>
              <w:ind w:left="20"/>
              <w:jc w:val="both"/>
            </w:pPr>
            <w:r>
              <w:rPr>
                <w:rFonts w:ascii="Times New Roman"/>
                <w:b w:val="false"/>
                <w:i w:val="false"/>
                <w:color w:val="000000"/>
                <w:sz w:val="20"/>
              </w:rPr>
              <w:t>
Жобалау қызметін жүзеге асыратын субъектілер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қызметіне лицензия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қызметіне лицензия алуға өтініштер тізілімі</w:t>
            </w:r>
          </w:p>
          <w:p>
            <w:pPr>
              <w:spacing w:after="20"/>
              <w:ind w:left="20"/>
              <w:jc w:val="both"/>
            </w:pPr>
            <w:r>
              <w:rPr>
                <w:rFonts w:ascii="Times New Roman"/>
                <w:b w:val="false"/>
                <w:i w:val="false"/>
                <w:color w:val="000000"/>
                <w:sz w:val="20"/>
              </w:rPr>
              <w:t>
Іздестіру қызметіне лицензиялар тізілімі</w:t>
            </w:r>
          </w:p>
          <w:p>
            <w:pPr>
              <w:spacing w:after="20"/>
              <w:ind w:left="20"/>
              <w:jc w:val="both"/>
            </w:pPr>
            <w:r>
              <w:rPr>
                <w:rFonts w:ascii="Times New Roman"/>
                <w:b w:val="false"/>
                <w:i w:val="false"/>
                <w:color w:val="000000"/>
                <w:sz w:val="20"/>
              </w:rPr>
              <w:t>
Іздестіру қызметін жүзеге асыратын субъектілер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алуға өтініштер тізілімі</w:t>
            </w:r>
          </w:p>
          <w:p>
            <w:pPr>
              <w:spacing w:after="20"/>
              <w:ind w:left="20"/>
              <w:jc w:val="both"/>
            </w:pPr>
            <w:r>
              <w:rPr>
                <w:rFonts w:ascii="Times New Roman"/>
                <w:b w:val="false"/>
                <w:i w:val="false"/>
                <w:color w:val="000000"/>
                <w:sz w:val="20"/>
              </w:rPr>
              <w:t>
Құрылыс-монтаждау жұмыстарына лицензиялар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 есебінен тұрғын үй ғимараттарын салуды ұйымдастыру жөніндегі қызметке лицензияны беру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 есебінен тұрғын үй ғимараттарын салуды ұйымдастыру жөніндегі қызметке лицензияны алуға өтініштер тізілімі</w:t>
            </w:r>
          </w:p>
          <w:p>
            <w:pPr>
              <w:spacing w:after="20"/>
              <w:ind w:left="20"/>
              <w:jc w:val="both"/>
            </w:pPr>
            <w:r>
              <w:rPr>
                <w:rFonts w:ascii="Times New Roman"/>
                <w:b w:val="false"/>
                <w:i w:val="false"/>
                <w:color w:val="000000"/>
                <w:sz w:val="20"/>
              </w:rPr>
              <w:t>
Үлескерлердің ақшасын тарту есебінен тұрғын үй ғимараттарын салуды ұйымдастыру жөніндегі қызметке лицензиялар тізілімі Үлескерлердің ақшасын тарту есебінен тұрғын үй ғимараттарын салуды ұйымдастыру жөніндегі қызметті жүзеге асыратын субъектілер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сараптамалық жұмыстар мен инжинирингтік көрсетілетін қызметтерді жүзеге асыратын сарапшыларды аттестаттау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сараптамалық жұмыстар мен инжинирингтік көрсетілетін қызметтерді жүзеге асыратын сарапшының аттестатын алуға өтініштер тізілімі</w:t>
            </w:r>
          </w:p>
          <w:p>
            <w:pPr>
              <w:spacing w:after="20"/>
              <w:ind w:left="20"/>
              <w:jc w:val="both"/>
            </w:pPr>
            <w:r>
              <w:rPr>
                <w:rFonts w:ascii="Times New Roman"/>
                <w:b w:val="false"/>
                <w:i w:val="false"/>
                <w:color w:val="000000"/>
                <w:sz w:val="20"/>
              </w:rPr>
              <w:t>
Сәулет, қала құрылысы және құрылыс саласында сараптамалық жұмыстар мен инжинирингтік көрсетілетін қызметтерді жүзеге асыратын сарапшылар аттестаттарының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мемлекеттік қызметтерді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кешенді ведомстводан тыс сараптама жүргізуге үміткер заңды тұлғаларды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қызметтерді көрсеткен кезде өтініштерді қабылдау, қарау, шешімді құру және келісу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кешенді ведомстводан тыс сараптама жүргізуге үміткер заңды тұлғаларды аккредиттеуден өтуге өтініштер тізілімі</w:t>
            </w:r>
          </w:p>
          <w:p>
            <w:pPr>
              <w:spacing w:after="20"/>
              <w:ind w:left="20"/>
              <w:jc w:val="both"/>
            </w:pPr>
            <w:r>
              <w:rPr>
                <w:rFonts w:ascii="Times New Roman"/>
                <w:b w:val="false"/>
                <w:i w:val="false"/>
                <w:color w:val="000000"/>
                <w:sz w:val="20"/>
              </w:rPr>
              <w:t>
Объектілер құрылысы жобаларына кешенді ведомстводан тыс сараптама жүргізуге үміткер заңды тұлғаларды аккредиттеуден өткені туралы куәліктер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жобалаудың (облысты немесе оның бiр бөлігiн аудандық жоспарлау жобасының) кешендi схемасын, облыстың (республикалық маңызы бар қаланың, астананың) аумағындағы елдi мекендердiң белгiленген тәртiппен бекiтiлген бас жоспарларын iске асыру жөніндегi қызметтi үйлестiреді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ААЖ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ресми интернет–ресурсы арқылы халықты хабардар ету.</w:t>
            </w:r>
          </w:p>
          <w:p>
            <w:pPr>
              <w:spacing w:after="20"/>
              <w:ind w:left="20"/>
              <w:jc w:val="both"/>
            </w:pPr>
            <w:r>
              <w:rPr>
                <w:rFonts w:ascii="Times New Roman"/>
                <w:b w:val="false"/>
                <w:i w:val="false"/>
                <w:color w:val="000000"/>
                <w:sz w:val="20"/>
              </w:rPr>
              <w:t>
Қала құрылысы құжаттамасын келісу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дерекқорына енгізу үшін белгіленген тәртіппен ақпарат және (немесе) мәліметтер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дерекқорына енгізу үшін ақпарат және (немесе)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не өзге де қала құрылысы өзгерістері туралы халыққа хабарлап отырады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есептік саны жүз мың тұрғынға дейінгі облыстық маңызы бар қалалардың бас жобаларының кешенді қала құрылыс сараптамасын жүргізуді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 бас жоспарының жобаларына келiсiм береді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үшін материалдарды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мақұлдаған, халқының есептік саны жүз мың тұрғыннан асатын облыстық маңызы бар қалалардың бас жоспарларын әзірлеуді ұйымдастырады және оларды Қазақстан Республикасының Үкіметіне бекітуге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есептік саны жүз мың тұрғыннан асатын облыстық маңызы бар қалалардың бас жоспарлары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әкімшілік-аумақтық бірлік аумақтарында қала құрылысын дамытудың кешенді схемаларын (аудандық жоспарлау жобаларын), сондай-ақ қалалық мәслихат мақұлдаған, халқының есептік саны жүз мың тұрғынға дейінгі облыстық маңызы бар қалаларды дамытудың бас жоспарларын облыстық мәслихаттың бекітуіне ұсыну үшін материалдарды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есептік саны жүз мың тұрғынға дейінгі облыстық маңызы бар қалаларды дамытудың бас жоспарлары</w:t>
            </w:r>
          </w:p>
          <w:p>
            <w:pPr>
              <w:spacing w:after="20"/>
              <w:ind w:left="20"/>
              <w:jc w:val="both"/>
            </w:pPr>
            <w:r>
              <w:rPr>
                <w:rFonts w:ascii="Times New Roman"/>
                <w:b w:val="false"/>
                <w:i w:val="false"/>
                <w:color w:val="000000"/>
                <w:sz w:val="20"/>
              </w:rPr>
              <w:t>
Ведомстволық бағынысты әкімшілік-аумақтық бірлік аумақтарында қала құрылысын дамытудың кешенді схемалары (аудандық жоспарлау жобалары)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жай-күйін мониторингілеу және талдау, жоспарлау және болжау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қоғамдық-саяси және әлеуметтік-экономикалық мәселелер бойынша ақпараттық-талдамалық материалдарды әзірлейді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барлық жауапкершілік салалары бойынша басқару шешімдерін қабылдау үшін қажетті ақпаратты жинауды, талдауды және өңдеуді (оның ішінде өңірдің әлеуметтік-экономикалық жетістіктерінің мониторингін) автоматтандыру. Статистика АЖ-мен, ЖАО электрондық ақпараттық ресурстарымен, сондай-ақ ОМО АЖ ықпалдастыру. Өңірдің жай-күйін болжау және нысаналы көрсеткіштерге жету жөніндегі іс-шараларды жоспарлау процестерін автоматтандыру.</w:t>
            </w:r>
          </w:p>
          <w:p>
            <w:pPr>
              <w:spacing w:after="20"/>
              <w:ind w:left="20"/>
              <w:jc w:val="both"/>
            </w:pPr>
            <w:r>
              <w:rPr>
                <w:rFonts w:ascii="Times New Roman"/>
                <w:b w:val="false"/>
                <w:i w:val="false"/>
                <w:color w:val="000000"/>
                <w:sz w:val="20"/>
              </w:rPr>
              <w:t>
БАҚ мониторингін және талдауды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қоғамдық-саяси және әлеуметтік-экономикалық мәселелер бойынша ақпараттық-талдамалық материалдар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әкіміне өңірдегі қоғамдық-саяси және әлеуметтік-экономикалық ахуал мәселелері бойынша ақпараттық-талдамалық материалдарды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мәселелері бойынша ақпаратты жинауды, өңдеуді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әкіміне мемлекеттік бағдарламаларды іске асыру мәселелері туралы ақпаратты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әкіміне ішкі саясат мәселелері бойынша ақпараттық-талдамалық материалдарды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әкімнің және әкімдігінің қызметі туралы ақпаратты БАҚ және Интернет желісінде жариялайды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және әкімдіктің актілерін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және әкімдігінің нормативтік құқықтық актілері, консультациялық-кеңестік органдардың құжаттары туралы халықты хабардар етеді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НҚА АҚЖ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және әкімдіктің актілерін есепке алуды және ресми интернет-порталда жариялауды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және әкімдігінің актілерін тіркеу және сақтау бойынша жұмысты орындайды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әкімнің орынбасары және "(Облыс, республикалық маңызы бар қала, астана) әкімінің аппараты" мемлекеттік мекеме атына түсетін қызметтік немесе өзге хат-хабарды есепке алу, қарау және жолдау бойынша жұмысты орындайды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оның ішінде құпия іс жүргізу бойынша жұмысты орындайды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Архивқа тапсыруға жататын істердің дұрыс құрылуын, ресімделуін және сақталуын бақылауды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есептіліктің дұрыс ұйымдастырылуын, ақшалай қаражаттың, материалдық құндылықтардың дұрыс жұмсалуын және сақталуын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СЕӨЖ, ҚК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шешімдер негізінде бухгалтерлік есеп пен есептілікті автоматтандыру. Есептеуіш техника құралдарына қажеттіліктерді есепке алуды және жоспарлауды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және тапсырмалардың орындалмау себебін және шарттарын айқындайды, айқындалған бұзушылықтарды жою бойынша шараларды қолданады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анықталған бұзушылықтарды есепке алуды.</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Функцияларды атқару регламенттерін жүргізуді автоматтандыру, регламенттерді орындау мерзімдерін мониторингілеу үшін бар АЖ ықпалдастыру, бұзушылықтарды автоматты түрде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лауазымды тұлғалардың ауызша түсініктемелерін тыңдайды, қажет болған жағдайда, жазбаша түсініктемелерді талап етеді, нәтижелер және олар бойынша жасалған қорытындылар туралы облыс (республикалық маңызы бар қала, астана) әкіміне баяндайды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негізінде өңірдің жергілікті мемлекеттік басқару органдарымен ұсынылатын мемлекеттік көрсетілетін қызметтер сапасын бақылайды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жергілікті мемлекеттік басқару органдарымен ұсынылатын мемлекеттік көрсетілетін қызметтер сапасы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негізінде өңірдің жергілікті мемлекеттік басқару органдарымен ұсынылатын мемлекеттік көрсетілетін қызметтерді көрсету жөніндегі нормативтік құқықтық актілерді әзірлеу мерзімін бақылайды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ақпараттық жүйелерді басқаруды, облыс (республикалық маңызы бар қала, астана) әкімінің интернет-ресурсының жай-күйін және орналастыру үшін ақпараттың уақытында түсуін бақылайды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персоналды басқару жөніндегі қызметін бағалау бойынша жұмысты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Үкіметінің және орталық мемлекеттік органдарының, облыс (республикалық маңызы бар қала, астана) әкімінің тапсырмаларының орындалуын бақылайды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аппараты" мемлекеттік мекемедегі құпиялылық режимнің сақталуын қамтамасыз етеді, облыс (республикалық маңызы бар қала, астана) әкімімен тағайындалатын қызметкерлердің, басқа лауазымды тұлғалардың құпия құжаттарға қол жеткізу бойынша материалдарды ресімдейді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әкімдіктің, әкім аппаратының талап-арыз жұмысын жүргізеді, прокурорлық әрекет ету актілерін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қозғалысын (аралық орындау, ұзарту, біржола орындау) тұрақты толықтыра отырып, түсетін сот және атқару құжаттарының есебін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әкімімен тағайындалатын тұлғалардың кадрлық есебін жүзеге асырады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"Е-кызмет" ЫАЖ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атқарушы органдардың мемлекеттік қызметшілерін кәсіби қайта даярлауға жолдау туралы шешім қабылдайды және қаржыландырады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мемлекеттік мекемесінің әкімшілік мемлекеттік қызметшілерін, облыс (республикалық маңызы бар қала, астана) әкімімен тағайындалатын басқа лауазымды тұлғаларды аттестаттауды және олардың қызметін жыл сайынғы бағалауды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Наградталған адамдардың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және өзге атақтар берілген тұлғалар мен адамдар наградаларының есебін жүргізеді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Марапатталған адамдарды есепке алуды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және өзге атақтар берілген мемлекеттік наградалармен марапатталған тұлғалар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міндеттерді орындау аясында облыстың (республикалық маңызы бар қаланың, астананың) жұмылдыру дайындығы, аумақтық және азаматтық қорғанысы бойынша іс-шараларды әзірлейді және жүзеге асырады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w:t>
            </w:r>
          </w:p>
          <w:p>
            <w:pPr>
              <w:spacing w:after="20"/>
              <w:ind w:left="20"/>
              <w:jc w:val="both"/>
            </w:pPr>
            <w:r>
              <w:rPr>
                <w:rFonts w:ascii="Times New Roman"/>
                <w:b w:val="false"/>
                <w:i w:val="false"/>
                <w:color w:val="000000"/>
                <w:sz w:val="20"/>
              </w:rPr>
              <w:t>
ЭҚАБЖ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әкімдіктерінің жұмылдыру жоспарларын келіседі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қорын басқару жөніндегі комиссияның жұмысын ұйымдастырады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БЭПЖ арқылы жедел өзара іс-қимыл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Өткізілген мәжілістерді, отырыстарды есепке алуды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Мәжілістерді жоспарлауды автоматтандыру, әкімдіктің интернет-ресурсында хабарландыруларды жариялау, қатысушы тұлғаларға шақыру қағаздарын жолдау.</w:t>
            </w:r>
          </w:p>
          <w:p>
            <w:pPr>
              <w:spacing w:after="20"/>
              <w:ind w:left="20"/>
              <w:jc w:val="both"/>
            </w:pPr>
            <w:r>
              <w:rPr>
                <w:rFonts w:ascii="Times New Roman"/>
                <w:b w:val="false"/>
                <w:i w:val="false"/>
                <w:color w:val="000000"/>
                <w:sz w:val="20"/>
              </w:rPr>
              <w:t>
3-деңгей:</w:t>
            </w:r>
          </w:p>
          <w:p>
            <w:pPr>
              <w:spacing w:after="20"/>
              <w:ind w:left="20"/>
              <w:jc w:val="both"/>
            </w:pPr>
            <w:r>
              <w:rPr>
                <w:rFonts w:ascii="Times New Roman"/>
                <w:b w:val="false"/>
                <w:i w:val="false"/>
                <w:color w:val="000000"/>
                <w:sz w:val="20"/>
              </w:rPr>
              <w:t>
Мәжіліс хаттамаларын қатысушы тұлғалармен құру және келісу процестерін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сатып алу бағдарламаларының қатысушыларын анықтау жөніндегі комиссия жұмысын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ономастикалық комиссияның, республикалық маңызы бар қалалық, астаналық ономастикалық комиссияның жұмысын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жүргізген кезде қоғамдық тыңдауларды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жағдайларда осы мақсатта арнайы комиссияларды құрып, облыс аумағындағы орман өртіне қарсы күрес жөніндегі жұмыстарды үйлестіреді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кеңестердің қызметін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тұрмыстық зорлық-зомбылықтың алдын алу субъектілерінің өзара іс-қимылын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зорлық-зомбылықтың алдын алу субъектілерінің тізілімі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театр, музыка, кино өнері, мәдени-сауық қызметі, кітапхана және музей ісі саласындағы мемлекеттік мәдениет ұйымдарының қызметін үйлестіруді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жөніндегі сарапшылық комиссияны құрады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өнімді шығаруды және (немесе) жаңа технологияларды енгізуді жүзеге асыратын бірлескен өндірістерді құру мақсатында жеке кәсіпкерлік, квазимемлекеттік сектор субъектілерінің ғылыми және (немесе) ғылыми-техникалық қызмет субъектілерімен өзара іс-қимылын қамтамасыз ету бойынша шараларды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 депутаттарымен өзара іс-қимылды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қалалардың, аудандардың әкімдерімен өзара іс-қимылын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функцияларын атқарады және облыс (республикалық маңызы бар қала, астана) әкімдігінің отырыстарын, іс-шараларын, мәжілістерді, облыс (республикалық маңызы бар қала, астана) әкімінің қатысуымен семинарларды, шетел делегациялардың келуін, әкімнің өңірлерге шығуын, сондай-ақ облыс (республикалық маңызы бар қала, астана) әкімінің қатысуымен басқа да іс-шараларды өткізуді қаржыландырады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және әкімдігі жанында құрылатын консультациялық-кеңестік органдардың өзара іс-қимылын және олардың қызметін үйлестіруді қамтамасыз етеді (террорға қарсы комиссия, облыстық Қазақстан халқының Ассамблеясы, сыбайлас жемқорлыққа қарсы күрес жөніндегі комиссия, әйелдер істері және отбасылық-демографиялық саясат жөніндегі комиссия, кадрлық комиссия және т.б.)</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және НҚА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және аудандар бөлінісінде облыстың әлеуметтік-экономикалық дамуының болжамын әзірлейді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"Әділет" НҚА АҚЖ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ЖАО бекітілген НҚА есепке алуды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НҚА жобаларын жүргізу және жариялауды автоматтандыру, мүдделі тұлғалардан/органдардан ұсыныстарды жинау, ұсыныстар бойынша шешім қабылдау, бекітілген НҚА жариялау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дамудың орта мерзімді жоспарын, алдағы үш жылдық мерзімге арналған орта мерзімді фискалдық саясатты, жергілікті бюджеттік бағдарламалардың паспорттарының жобаларын және алдағы қаржылық жылға арналған жергілікті бюджет жобасына салынған шешімдерді ашатын түсініктеме жазбаны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меншіктің мемлекеттік мониторингі жүзеге асырылатын стратегиялық маңызы бар экономика салаларының объектілер тізбесін құруға, өзгертуге және (немесе) толықтыруға қатысады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маңызы бар экономика салаларының объектілер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бюджеттік комиссиясын құрады, ол туралы ережені бекітеді, оның құрамын айқындайды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дамыту бағдарламаларын, оны іске асыру жөніндегі Іс-шаралар жоспарын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алдағы қаржылық жылға арналған бюджетінің жобасын ағымдағы қаржылық жылдың 15 қазанынан кешіктірмей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үш жылдық мерзімге арналған орта мерзімді фискалдық саясатын ағымдағы жылдың 1 мамырына дейін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 жоқ тұтынушылар үшін газбен жабдықтау, электрмен жабдықтау, сумен жабдықтау, су бұру және жылумен жабдықтау бойынша коммуналдық көрсетілетін қызметтерді тұтыну нормаларын бекіту туралы қаулыларды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 жоқ тұтынушылар үшін газбен жабдықтау, электрмен жабдықтау, сумен жабдықтау, су бұру және жылумен жабдықтау бойынша коммуналдық көрсетілетін қызметтерді тұтыну нормалары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аумақты дамыту бағдарламасына энергияны үнемдеу және энергияның тиімділігін арттыру жөніндегі іс шараларды енгізуді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 жылыту маусымын дайындау және жүргізу қағидаларын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ұсыну қағидаларын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пайда болу және жиналу нормаларын есептеу қағидаларын әзірлеуге қатысады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 және инженерлiк жағынан қамтамасыз етудiң қағидаларын, сондай-ақ тұрғын үй қорын, өзге де тұрғын үй-азаматтық мақсаттағы ғимараттар мен құрылыстарды, инженерлiк коммуникацияларды, тарихи және мәдени ескерткiштерiн, мемлекеттiк табиғи-қорық қорының объектiлерiн сақтау мен күтiп-ұстау қағидаларын әзірлеуге қатысады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елді мекендерінің шекаралары шегінде Қазақстан Республикасының орман қорына кірмейтін жасыл екпелерді егу, күтіп-ұстау және қорғау ережелерін облыстық мәслихатқа бекітуге ұсыну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және сұйытылған мұнай газын тұтыну нормаларын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және сұйытылған мұнай газын тұтыну нормалары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ЭТКШБ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агроөнеркәсіптік кешені саласында инновациялық жобаларды іріктеуді ұйымдастыру қағидаларын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профилактикасы мен диагностикасы бюджеттік қаражат есебінен жүзеге асырылатын жануарлардың энзоотиялық ауруларының тізбесін бекіту туралы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Профилактикасы мен диагностикасы бюджеттік қаражат есебінен жүзеге асырылатын жануарлардың энзоотиялық ауруларының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тұқымдардың әрбір түрі бойынша жыл сайынғы квоталарды:</w:t>
            </w:r>
          </w:p>
          <w:p>
            <w:pPr>
              <w:spacing w:after="20"/>
              <w:ind w:left="20"/>
              <w:jc w:val="both"/>
            </w:pPr>
            <w:r>
              <w:rPr>
                <w:rFonts w:ascii="Times New Roman"/>
                <w:b w:val="false"/>
                <w:i w:val="false"/>
                <w:color w:val="000000"/>
                <w:sz w:val="20"/>
              </w:rPr>
              <w:t>
тұқым шаруашылығы саласында аттестатталған әрбір субъект үшін – бірегей тұқымдар бойынша;</w:t>
            </w:r>
          </w:p>
          <w:p>
            <w:pPr>
              <w:spacing w:after="20"/>
              <w:ind w:left="20"/>
              <w:jc w:val="both"/>
            </w:pPr>
            <w:r>
              <w:rPr>
                <w:rFonts w:ascii="Times New Roman"/>
                <w:b w:val="false"/>
                <w:i w:val="false"/>
                <w:color w:val="000000"/>
                <w:sz w:val="20"/>
              </w:rPr>
              <w:t>
әрбір әкімшілік-аумақтық бірлік үшін элиталық тұқымдар бойынша айқындайды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тұқымдардың әрбір түрі бойынша жыл сайынғы квоталар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белгіленген тәртіпте объектілерді (кешендерді) қабылдау жөніндегі комиссияны тағайындайды және оның құрамын айқындайды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бірдей пайдаланылатын автомобиль жолдарын сыныптау тәртібін және шарттарын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көлігін дамыту схемасын және жол қозғалысын ұйымдастыру жобаларын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көлігін дамыту схемасы және жол қозғалысын ұйымдастыру жобалары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жолдарының жолға бөлінген белдеуінде сыртқы (көрнекі) жарнаманы орналастыру тәртібін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күтіп-ұстау, ағымдағы, орташа және күрделі жөндеу кезінде орындалатын жұмыстар түрлерінің сыныптамасын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келісім бойынша облыстық маңызы бар автомобиль жолдарының тізбесін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автомобиль жолдарының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жолаушылар көлігін дамыту есебінен жеке меншік көлік құралдарын пайдалануды азайтуды ескере отырып, елді мекендердің бас жоспарын әзірлеу, қабылдау және орындау;</w:t>
            </w:r>
          </w:p>
          <w:p>
            <w:pPr>
              <w:spacing w:after="20"/>
              <w:ind w:left="20"/>
              <w:jc w:val="both"/>
            </w:pPr>
            <w:r>
              <w:rPr>
                <w:rFonts w:ascii="Times New Roman"/>
                <w:b w:val="false"/>
                <w:i w:val="false"/>
                <w:color w:val="000000"/>
                <w:sz w:val="20"/>
              </w:rPr>
              <w:t>
қаланың жекелеген аумақтарына көлік құралдарының кіруіне әртүрлі шектеулер енгізу жолымен жол жүрісін ұйымдастырудың арнайы аймақтарын белгілеу;</w:t>
            </w:r>
          </w:p>
          <w:p>
            <w:pPr>
              <w:spacing w:after="20"/>
              <w:ind w:left="20"/>
              <w:jc w:val="both"/>
            </w:pPr>
            <w:r>
              <w:rPr>
                <w:rFonts w:ascii="Times New Roman"/>
                <w:b w:val="false"/>
                <w:i w:val="false"/>
                <w:color w:val="000000"/>
                <w:sz w:val="20"/>
              </w:rPr>
              <w:t>
елді мекендерде жол жүрісін ақпараттық жағынан қамтамасыз ету арқылы елді мекендерге көліктік жүктемені азайту бойынша шаралар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жерүстi көздерiндегi су ресурстарын пайдаланғаны үшiн төлемақы ставкаларын әзiрлейді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бассейндік су шаруашылығы басқармаларының келісімімен су қорғау аймақтары мен белдеулерін шаруашылық пайдаланудың режимі мен ерекше жағдайларын белгілейді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 арасында су пайдалану лимиттерін бөледі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 арасында су пайдалану лимиттерін бөлу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 саласындағы мәселелерге қатысты нормативтік құқықтық актілерді дайындауға қатысады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келісім бойынша жергілікті маңызы бар ерекше қорғалатын табиғи аумақтарды құру және кеңейту бойынша шешімдер жобаларын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жөніндегі бағдарламаларды әзірлеуді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қорғау аймақтары шегінде осы аумақтардың экологиялық жүйелерінің, экологиялық дәліздердің жай-күйіне, сондай-ақ оларды қорғау және пайдалану режиміне теріс әсер ететін қызметтің барлық түрін шектей отырып, осындай аймақтарды белгілеу жөнінде шешімдердің жобаларын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өкілді органдарына жергілікті маңызы бар ерекше қорғалатын табиғи аумақтарды пайдалану үшін төлем мөлшерін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пайдалану үшін төлем мөлшері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ерекше қорғалатын табиғи аумақтарды құру үшін жерлерді резервілеу бойынша шешім жобаларын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орман қоры учаскелерiнде орман пайдалану төлемақысының ставкаларын (түбiрiмен босатылатын сүрек үшiн белгiленетiн ставкаларды қоспағанда)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сауда қызметі субъектілерінің қызметін реттеуді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ішкі тәртібінің үлгілік қағидаларын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психологиялық қызмет жұмысының қағидаларын әзірлеуді ұйымдастырады және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ішкі тәртібінің үлгілік қағидаларын әзірлейді және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білімі бар мамандарды даярлауға арналған мемлекеттік білім беру тапсырысын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білімі бар мамандарды даярлауға арналған мемлекеттік білім беру тапсырысы туралы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органмен келісім бойынша азаматтық қызметші болып табылатын және ауылдық жерде жұмыс істейтін денсаулық сақтау, әлеуметтік қамтамасыз ету, мәдениет, спорт және ветеринария саласындағы мамандар лауазымдарының тізбесін белгілейді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 болып табылатын және ауылдық жерде жұмыс істейтін денсаулық сақтау, әлеуметтік қамтамасыз ету, мәдениет, спорт және ветеринария саласындағы мамандар лауазымдарының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және НҚА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санынан мүмкіндіктері шектеулі балаларға үйде әлеуметтік көмек көрсету бөлімшесі туралы ережені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"Әділет" НҚА АҚЖ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қызметтердің кепілдік берілген көлемінен тыс көрсетілетін арнаулы әлеуметтік қызметтердің қосымша көлемін көрсетудің тізбесі мен тәртібін әзірлейді және оларды жергілікті өкілді органдарының бекітуіне ұсынады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актілерімен белгіленген халық санаттарын жұмысқа орналастыру үшін квоталарды белгілейді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актілерімен белгіленген халық санаттарын жұмысқа орналастыру үшін квоталар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сондай-ақ мекемелерден босатылған адамдар үшін жұмыс орындарының квотасын белгілейді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сондай-ақ мекемелерден босатылған адамдар үшін жұмыс орындарының квотасын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жөніндегі сарапшылық комиссия туралы ережені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сарапшылық-тексеру комиссиясы туралы ережені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индустрияландыру карталарын әзірлейді және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индустрияандыру карталары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өкілді органның бірлескен шешімімен жеке меншікте бола алатын жер учаскелерінің шекті (ең көп) өлшемін белгілейді:</w:t>
            </w:r>
          </w:p>
          <w:p>
            <w:pPr>
              <w:spacing w:after="20"/>
              <w:ind w:left="20"/>
              <w:jc w:val="both"/>
            </w:pPr>
            <w:r>
              <w:rPr>
                <w:rFonts w:ascii="Times New Roman"/>
                <w:b w:val="false"/>
                <w:i w:val="false"/>
                <w:color w:val="000000"/>
                <w:sz w:val="20"/>
              </w:rPr>
              <w:t>
жеке қосалқы шаруашылықты жүргізу үшін (оның ішінде үй жанындағы учаске және даладағы жер үлесі);</w:t>
            </w:r>
          </w:p>
          <w:p>
            <w:pPr>
              <w:spacing w:after="20"/>
              <w:ind w:left="20"/>
              <w:jc w:val="both"/>
            </w:pPr>
            <w:r>
              <w:rPr>
                <w:rFonts w:ascii="Times New Roman"/>
                <w:b w:val="false"/>
                <w:i w:val="false"/>
                <w:color w:val="000000"/>
                <w:sz w:val="20"/>
              </w:rPr>
              <w:t>
жеке тұрғын үй құрылысы үшін; бақшалық, сондай-ақ саяжай құрылысы үшін;</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келісім бойынша облыстық өкілді органның бірлескен шешімі бойынша елді мекендердің шекарасын (шегін) белгілейді және өзгертеді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жер учаскелерінің бөлінетіндігін және бөлінбейтіндігін анықтайды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ауданның, облыстық маңызы бар қаланың аумағында жатқан жерлерді басқа ауданға облыстық маңызы бар қалаға ұзақ мерзімді пайдалануға беру бөлігінде жер қатынастарын реттейді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 және инженерлiк жағынан қамтамасыз етудiң қағидаларын, сондай-ақ тұрғын үй қорын, өзге де тұрғын үй-азаматтық мақсаттағы ғимараттар мен құрылыстарды, инженерлiк коммуникацияларды, тарихи және мәдени ескерткiштерiн, мемлекеттiк табиғи-қорық қорының объектiлерiн сақтау мен күтiп-ұстау қағидаларын облыстық мәслихаттың бекiтуiне ұсыну үшін материалдарды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аумақтарда құрылыс салудың аумақтық қағидаларын облыстық мәслихаттың бекiтуiне ұсыну үшін материалдарды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елді мекендерінің шекаралары шегінде Қазақстан Республикасының орман қорына кірмейтін жасыл екпелерді егу, күтіп-ұстау және қорғау ережелерін облыстық мәслихатқа бекітуге ұсыну үшін материалдарды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жобаларын, құрылыс жобаларын) бекіту және іске асыру жөніндегі әкімнің актілерін дайындауды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және әкімдігінің қарауына енгізілетін нормативтік құқықтық актілердің құқықтық талдауын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 қаулыларының, облыс (республикалық маңызы бар қала, астана) әкімі шешімдері мен өкімдерінің жобаларын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 және аудандарды дамыту бағдарламаларын әзірлеген, түзеткен, мониторингілеген кезде аудандардың, облыстық маңызы бар қалалардың уәкілетті органдарының жұмысын әдістемелік басқару және үйлестіру</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үшін облысты (республикалық маңызы бар қаланы, астананы) басқару схемасының жобасын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Ұсыныстарды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меншіктің мемлекеттік мониторингінің нәтижелері бойынша Қазақстан Республикасының Үкіметіне мемлекеттік әлеуметтік-экономикалық саясатты әзірлеу мен түзету жөнінде, экономиканың стратегиялық маңызы бар салаларында меншік нысандарының құрылымын оңтайландыру жөнінде ұсыныстар енгізеді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Әзірленген ұсыныстарды есепке алуды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Ұсыныстарды енгізу, қарау, келісу жөніндегі процестерді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 үшін тиiстi облыстың дәндi дақылдар егуге арналған екi жүз елу гектар және одан да көп егiс алаңы бар отандық астық өндiрушiлерiнiң мемлекеттiк астық ресурстарына азық-түлiктiк астық жеткiзу мөлшерiн жалпы түсiмге пайыздық қатынаспен бекiтуді қамтамасыз ету бойынша ұсыныстар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 үшін мемлекеттiк сатылатын және мемлекеттiк тұрақтандыру астық ресурстарының астығынан өндiрiлген ұнның және нан-тоқаш өнiмдерiнiң шектi бағасын айқындау және астықты қайта өңдеу ұйымдарының, нан пiсiру ұйымдарының және көтерме-бөлшек сауда ұйымдарының оны сақтауына бақылауды жүзеге асыру бойынша ұсыныстар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астық ресурстарының көлемi, құрылымы, қалыптастыру, сақтау, жаңарту, ауыстыру және пайдалану ережелерi жөнiнде ұсыныстар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 үшін ол бойынша кепілдендірілген сатып алу бағасы және сатып алу бағасы белгіленетін сатып алынатын ауыл шаруашылығы өнімін субсидиялау нормативтерін бекіту бойынша ұсыныстар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бойынша кепілдендірілген сатып алу бағасы және сатып алу бағасы белгіленетін сатып алынатын ауыл шаруашылығы өнімді субсидиялау нормативтері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және ауыл аумақтарын дамытуды мемлекеттік реттеу туралы" 2005 жылғы 8 шілдедегі Қазақстан Республикасының Заңына және осы саладағы басқа да нормативтік құқықтық актілерге сәйкес агроөнеркәсіптік кешен субъектілерін мемлекеттік қолдау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басқару жөніндегі комиссияның ұсыныстары негізінде сатып алу және тауарлық интервенцияларды жүргізу, азық-түлік тауарларының өңірлік тұрақтандыру қорларын жаңарту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 үшін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аумағында карантинді немесе шектеу iс-шараларын белгілеу бойынша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 үшін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ұсыныстар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жеке нөмірлеріне қажеттіліктерді анықтау бойынша ұсыныстарды әзірлейді және ақпаратты процессингтік орталыққа береді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жеке нөмірлеріне қажетсінулер туралы мәліметтер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ұйғарымы бойынша тиісті аумақтарда карантин режимін енгізіп, карантин аумағын белгілеу немесе оны тоқтату туралы шешім қабылдау туралы ұсыныстар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үшін мақта саласын дамыту саласындағы нормативтік құқықтық актілерді стандарттау жөніндегі нормативтік құжаттарды жетілдіру бойынша ұсыныстар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 үшін элиталық тұқым өсiру шаруашылықтарының элиталық тұқымдар өндiрiсi және өткiзу көлемi жөнiнде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 үшін "Тұқым шаруашылығы туралы" 2003 жылғы 8 ақпандағы Қазақстан Республикасы Заңының 6-1-бабы 12) тармақшасына сәйкес квоталар шегінде субсидиялауға жататын тұқымның шекті өткізу бағасын белгілеу бойынша ұсыныстар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тұқымның шекті өткізу бағасы туралы мәліметтер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 үшін тұқым шаруашылығы бойынша:</w:t>
            </w:r>
          </w:p>
          <w:p>
            <w:pPr>
              <w:spacing w:after="20"/>
              <w:ind w:left="20"/>
              <w:jc w:val="both"/>
            </w:pPr>
            <w:r>
              <w:rPr>
                <w:rFonts w:ascii="Times New Roman"/>
                <w:b w:val="false"/>
                <w:i w:val="false"/>
                <w:color w:val="000000"/>
                <w:sz w:val="20"/>
              </w:rPr>
              <w:t>
субъектінің тұқым шаруашылығы саласында қызметті жүзеге асыру құқығын растайтын аттестаттау туралы куәліктің қолданысын;</w:t>
            </w:r>
          </w:p>
          <w:p>
            <w:pPr>
              <w:spacing w:after="20"/>
              <w:ind w:left="20"/>
              <w:jc w:val="both"/>
            </w:pPr>
            <w:r>
              <w:rPr>
                <w:rFonts w:ascii="Times New Roman"/>
                <w:b w:val="false"/>
                <w:i w:val="false"/>
                <w:color w:val="000000"/>
                <w:sz w:val="20"/>
              </w:rPr>
              <w:t>
тұқымдардың сорттық және егістік сапасына сараптама жүргізу жөніндегі қызметін тоқтата тұру туралы ұсыныстар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әкімдікке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аяқталмаған құрылыс объектілерін консервациялау, облыстық маңызы бар объектілерді кейіннен кәдеге жарату жөніндегі жұмыстар кешенін жүргізу туралы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 үшін құзыретті және уәкілетті орталық атқарушы органдармен келісім бойынша жергілікті маңызы бар мемлекеттік табиғи-қорық қорының геологиялық, геоморфологиялық және гидрогеологиялық объектілері мен жергілікті маңызы бар ерекше қорғалатын табиғи аумақтар санатына жатқызылған, айрықша экологиялық, ғылыми, тарихи-мәдени және рекреациялық құндылығы бар жер қойнауы учаскелерінің тізбелерін бекіту бойынша ұсыныстарды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мемлекеттік табиғи-қорық қорының геологиялық, геоморфологиялық және гидрогеологиялық объектілері мен жергілікті маңызы бар ерекше қорғалатын табиғи аумақтар санатына жатқызылған, айрықша экологиялық, ғылыми, тарихи-мәдени және рекреациялық құндылығы бар жер қойнауы учаскелерінің тізбелері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әкімдігіне құрамында кең таралған пайдалы қазбалар бар, конкурсқа шығаруға жататын жер қойнауы учаскелерінің тізбесін бекіту жөніндегі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кең таралған пайдалы қазбалар бар, конкурсқа шығаруға жататын жер қойнауы учаскелерінің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әкімдігіне кең таралған пайдалы қазбаларды барлауға немесе өндіруге арналған жер қойнауын пайдалану құқығын беру жөніндегі конкурстық комиссиялардың құрамын бекіту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органға жергiлiктi маңызы бар мемлекеттiк табиғи-қорық қоры объектiлерiнiң тiзбесi, жергiлiктi маңызы бар ерекше қорғалатын табиғи аумақтар және экологиялық желілер жүйесін дамыту, жергiлiктi маңызы бар ерекше қорғалатын табиғи аумақтарды құру және кеңейту бойынша ұсыныстар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маңызы бар мемлекеттiк табиғи-қорық қоры объектiлерiнiң тiзбесi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әкімдігіне мемлекеттiк экологиялық сараптаманың оң қорытындысы болған жағдайда уәкiлеттi органмен келiсе отырып, жергiлiктi маңызы бар ерекше қорғалатын табиғи аумақтарды функционалдық аймақтауды түзету жобаларын бекiтуге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әкімдігіне заңды тұлға мәртебесiн алған жергiлiктi маңызы бар ерекше қорғалатын табиғи аумақтар көрсететiн қызметтер үшiн тарифтер мөлшерiн бекiту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мәртебесiн алған жергiлiктi маңызы бар ерекше қорғалатын табиғи аумақтар көрсететiн қызметтер үшiн тарифтер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әкімдігіне жергілікті маңызы бар табиғат ескерткіштерінің шекараларын және режим түрлерін бекіту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әкімдігіне жергiлiктi маңызы бар ерекше қорғалатын табиғи аумақтар құрудың және кеңейтудiң жаратылыстану-ғылыми және техникалық-экономикалық негiздемелерiн бекіту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құжаттарды әзірлеу бойынша ұсыныстарды әзірлейді, осындай құжаттардың бастамашылық жобаларын қоршаған ортаны қорғау саласындағы уәкілетті органның қарауына береді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әкімдігіне комммуналдық қалдықтардың пайда болу және жинақталу нормаларын есептеу қағидаларын бекіту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әкімдігіне табиғи ресурстарды Қазақстан Республикасының заңнамалық актілерімен белгіленген тәртіпте табиғатты пайдалануға беру туралы шешім қабылдау жөніндегі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әкімдігіне жергілікті маңызы бар балық шаруашылығы су айдындарының және (немесе) учаскелерінің тізбесін бекіту бойынша ұсыныстар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айдындарының және (немесе) учаскелерінің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әкімдігіне рекреациялық балық аулау аймағын белгілеу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балық аулау аймағы туралы мәліметтер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әкімдігіне балық шаруашылығы учаскелерінің шекараларын белгілеу, ұйықтарды (ұйықтық учаскелерді) ашу және жабу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әкімдігіне жеке және заңды тұлғаларды, сондай-ақ ұйымдардың өрт сөндiру техникаларын, көлiктерi мен басқа да құралдарын ормандағы өрттердi сөндiруге тарту тәртiбiн айқындау, осы жұмысқа тартылған жеке тұлғаларды жүрiп-тұру өрт сөндiру құралдарымен, тамақпен және медициналық көмекпен қамтамасыз ету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әкімдігіне 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шектеу туралы шешiм қабылдау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сауда алаңымен қамтамасыз етудің ең аз нормативтері бойынша ұсыныстар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сауда алаңымен қамтамасыз етудің ең аз нормативтері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мәслихатқа оқушылардың қоғамдық көлікте жеңілдікпен жүруі туралы ұсыныс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әкімдігіне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құру, қайта ұйымдастыру және тарату бойынша ұсыныстарды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 мәселелері жөніндегі уәкілетті органға еңбек ресурстарындағы қажеттіліктерді ескере отырып, ішкі қоныс аударушылардың қоныс аудару квотасын қалыптастыру бойынша ұсыныстар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ресурстарындағы қажеттіліктерді есекере отырып, ішкі қоныс аударушылардың қоныс аудару квотасы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көшi-қон мәселелерi жөнiндегi уәкiлеттi органға шетелдiк жұмыс күшiн тартуға арналған квотаны қалыптастыру жөнiнде ұсыныстар енгiзедi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ЖҚӘББ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өкілді органына тарихи және мәдени ескерткіштерін қорғау жөніндегі комиссияны құру бойынша ұсыныстар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жөніндегі уәкілетті орган үшін экономиканың басым секторларын белгілеу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үшін арнайы экономикалық аймақты құру туралы ұсыныстар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ауданаралық маңызы бар уақытша пайдаланылатын мал айдау жолдарына жер учаскелерiн беру жөніндегі ұсыныстарының және шешімдер жобаларын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маңызы бар уақытша пайдаланылатын мал айдау жолдарына жер учаскелерiн беру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мемлекеттiк ғылыми-зерттеу ұйымдары мен олардың тәжiрибе шаруашылықтарына, сондай-ақ мемлекеттiк тұқым өсiру шаруашылықтары мен асыл тұқымды мал зауыттарына жер учаскелерiн беру жөніндегі ұсыныстарын және шешімдер жобасын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резервке алу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 кодексінің 69-бабына сәйкес бұқаралық сервитуттерді белгілеу бойынша облыстың жергілікті атқарушы органының ұсыныстарын және шешімдерінің жобаларын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 ұсыныстар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органға Қазақстан Республикасының дiни қызмет және діни бірлестіктер туралы заңнамасын жетiлдiру жөнінде ұсыныстар енгiзедi</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заңдарына сәйкес ведомстволық бағынысты әкiмшiлiк-аумақтық бөлiнiстердiң шекараларын белгiлеу немесе өзгерту жөнiнде қала құрылысынан туындайтын факторларға байланысты ұсыныстарды әзірлейді және облыстық мәслихатқа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мәслихатқа тарихи және мәдени ескерткiштерiн қорғау жөнiндегi комиссиялар құруға ұсыныстар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проблемалар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 үшін өңірдің саяси стратегиясы, қалалардың, аудандардың өкілді және атқарушы органдарының бірлескен сындарлы жұмысы бойынша, олардың облыстық және өңірлік атқарушы және өкілді органдармен өзара іс-қимылы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 үшін өңірді әлеуметтік-экономикалық дамытудың стратегиялық жоспарлары, бағдарламалары бойынша ұсыныстар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 үшін жергілікті бюджеттен қаржыландырылатын мемлекеттік органдарды және оған және облыс (республикалық маңызы бар қала, астана) әкімдігіне бағынысты және есеп беретін консультациялық-кеңестік органдарды құру, тарату және қайта құру туралы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үшін қала және аудан әкімдерінің актілерін толық немесе ішінара тоқтату туралы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үшін шешімдерді мәслихатпен қарау басымдығын белгілеу, сессиялар арасында мәслихаттың кезектен тыс отырыстарына шақыру, әкімнің мәслихат отырыстарына қатысу орындылығы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Үкіметінің және орталық мемлекеттік органдарының, облыс (республикалық маңызы бар қала, астана) әкімдерінің тапсырмаларын орындау сапасын және толықтығын бақылауды жетілдіру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персоналды басқару жөніндегі қызметін бағалау көрсеткіштерін жақсарту бойынша ұсыныстар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үшін Қазақстан Республикасының мемлекеттік наградаларымен, облыс (республикалық маңызы бар қала, астана), аудан әкімінің Құрмет грамоталарымен және алғыс хаттарымен марапататтуға ұсыну үшін ұсыныстар әзірлейді және тиісті құжаттарды дайындайды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аумақтық қорғаныс жөніндегі іс-шараларды қаржыландыру көлемі бойынша ұсыныстарды әзірлеу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биоотынды өндіру саласындағы уәкілетті органына биоотын өндірісі бойынша өндірістік қуаттардың шекті көлемін айқындау жөнінде ұсыныстар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бойынша өндірістік қуаттардың шекті көлемі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АШБ</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тізімін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бойынша алқабилер тізімін құрады және облыстық және оған теңестірілген сотқа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 халқының тізімі негізінде алқабилер тізімін құруды автоматтандыру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бойынша алқабилер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bl>
    <w:bookmarkStart w:name="z91" w:id="88"/>
    <w:p>
      <w:pPr>
        <w:spacing w:after="0"/>
        <w:ind w:left="0"/>
        <w:jc w:val="left"/>
      </w:pPr>
      <w:r>
        <w:rPr>
          <w:rFonts w:ascii="Times New Roman"/>
          <w:b/>
          <w:i w:val="false"/>
          <w:color w:val="000000"/>
        </w:rPr>
        <w:t xml:space="preserve"> 2-бөлім. Аудан, облыстық маңызы бар қала</w:t>
      </w:r>
    </w:p>
    <w:bookmarkEnd w:id="88"/>
    <w:p>
      <w:pPr>
        <w:spacing w:after="0"/>
        <w:ind w:left="0"/>
        <w:jc w:val="both"/>
      </w:pPr>
      <w:r>
        <w:rPr>
          <w:rFonts w:ascii="Times New Roman"/>
          <w:b w:val="false"/>
          <w:i w:val="false"/>
          <w:color w:val="ff0000"/>
          <w:sz w:val="28"/>
        </w:rPr>
        <w:t xml:space="preserve">
      Ескерту. 2-бөлімнің тақырыбы жаңа редакцияда – ҚР Цифрлық даму, инновациялар және аэроғарыш өнеркәсібі министрінің 21.04.2021 </w:t>
      </w:r>
      <w:r>
        <w:rPr>
          <w:rFonts w:ascii="Times New Roman"/>
          <w:b w:val="false"/>
          <w:i w:val="false"/>
          <w:color w:val="ff0000"/>
          <w:sz w:val="28"/>
        </w:rPr>
        <w:t>№ 142/НҚ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2-бөлімге өзгеріс енгізілді– ҚР Цифрлық даму, инновациялар және аэроғарыш өнеркәсібі министрінің 21.04.2021 </w:t>
      </w:r>
      <w:r>
        <w:rPr>
          <w:rFonts w:ascii="Times New Roman"/>
          <w:b w:val="false"/>
          <w:i w:val="false"/>
          <w:color w:val="000000"/>
          <w:sz w:val="28"/>
        </w:rPr>
        <w:t>№ 142/НҚ</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29.09.2022 </w:t>
      </w:r>
      <w:r>
        <w:rPr>
          <w:rFonts w:ascii="Times New Roman"/>
          <w:b w:val="false"/>
          <w:i w:val="false"/>
          <w:color w:val="000000"/>
          <w:sz w:val="28"/>
        </w:rPr>
        <w:t>№ 352/НҚ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мүмкіндік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жинақтық қаржыландыру жоспарын, жергілікті бюджеттің төлемдері бойынша түсімдер мен қаржыландырудың жоспарын жасайды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ХБП АЖ, ЭҚАБЖ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дайындау және жинақтау, қаржыландыру жоспарларын, мемлекеттік сатып алулар жоспарларын құру және жинақтау, қаржыландыру жоспарларының орындалуын талдау және бақылау процестерін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жинақтық қаржыландыру жоспарын, жергілікті бюджеттің төлемдері бойынша түсімдер мен қаржыландырудың жоспарын бекітеді және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аумақтарды дамыту бағдарламаларының мақсаттарымен, нысаналы индикаторларымен өзара байланыстылығы, нәтижелер көрсеткіштеріне қолжетімділік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өтінімдер және бюджеттік бағдарламалардың жобалары бойынша қорытындыларды құрады және оларды тиісті бюджеттік комиссия қарауына жолдайды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бюджетінің жобасын әзірлейді және оны қаланың бюджет комиссиясының қарауына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орындауды ұйымдастырады және бюджеттік бағдарламалар әкімшілерінің бюджетті орындау бойынша қызметін үйлестіреді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қайтаруларды және (немесе) артық (қателесіп) төленген сомаларды есепке алуды жүргізеді және бюджетке түсетін салықтық, салықтық емес түсімдердің, негізгі капиталды сатудан түсімдердің, трансферттердің, бюджеттік кредиттерді өтеу сомаларының, мемлекеттің қаржы активтерін сатудан түсетін түсімдерді, салықтық емес түсімдердің, негізгі капиталды сатудан түсімдерді, трансферттердің, бюджеттік кредиттерді өтеу сомаларын, мемлекеттің қаржы активтерін сатудан түсетін түсімдерді, қарыздарды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бюджеттік ақшаны басқарады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тиiстi қаржы жылына арналған бюджетi туралы аудан (облыстық маңызы бар қала) мәслихатының шешiмiн iске асыру туралы қаулы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бюджетiнiң атқарылуы туралы жылдық есептi тиiстi мәслихатқа және облыстың тексеру комиссиясына тапсырады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бюджеттік инвестициялық жобаларын қарайды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бюджеттік инвестициялық жобалары бойынша экономикалық қорытындыларды жібереді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кодексінің 154-бабының 6-тармағында көзделген жағдайларды қоспағанда, бюджеттік бағдарламалар әкімшісінің ұсынысы мен экономикалық қорытынды негізінде заңды тұлғалардың жарғылық капиталына мемлекеттiң қатысуы арқылы жоспарланатын бюджеттiк инвестицияларды iрiктеуді жүзеге асырады және қорытындыны тиісті бюджет комиссиясының қарауына жібереді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органдармен құрылған коммуналдық мемлекеттік кәсіпорындардың жергілікті бюджеттен қаржыландырылатын жұмыстардың (қызметтердің) басым бағыттарын және міндетті көлемін белгілейді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өтінімдерді, бағдарламалар және қосалқы бағдарламалар бойынша төлемдер мен міндеттемелер бойынша қаржыландыру жоспарларын, тауарларды, жұмыстарды және көрсетілетін қызметтерді мемлекеттік сатып алулардың жылдық жоспарларын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маңыздағы қала) әкімінің қызметін байланыс құралдарымен, ақпараттық-есептеуіш және ұйымдастыру техникасымен қамтамасыз ету жөніндегі бағдарламалардың әкімшісі функциясын атқарады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кодексінің 52-бабымен көзделген жергілікті бюджеттердің түсімдерін болжауды өңірдің орта мерзімді әлеуметтік-экономикалық даму жоспары және алдағы үш жылға арналған орта мерзімді фискалдық саясаты негізінде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мониторингті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тіркеу орны бойынша мемлекеттік кірістер органының аудандық (облыстық маңызы бар қалалық) бюджетке толық көлемде түсетін салықтарды төлеу жөніндегі салық міндеттемесін орындау мерзімінің өзгеруі туралы шешімін келіседі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және НҚА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аудандық коммуналдық мүлікті басқару саласындағы қатынастарды реттейтін нормативтік-құқықтық актілерді әзірлейді, бекітеді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"Әділет" НҚА АҚЖ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ЖАО бекітілген НҚА есепке алуды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НҚА жобаларын жүргізу және жариялауды автоматтандыру, мүдделі тұлғалардан/органдардан ұсыныстарды жинау, ұсыныстар бойынша шешім қабылдау, бекітілген НҚА жариялау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 (облыстық маңызы бар қаланы) дамыту бағдарламасын әзірлейді және мәслихаттың бекiтуiне ұсынады, оның орындалуын қамтамасыз етедi</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бюджеттік комиссиясын құрады, ол туралы ережені бекітеді және оның құрамын айқындайды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аудандық коммуналдық меншікті басқару саласындағы қатынастарды реттейтін нормативтік құқықтық актілерді әзірлейді,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тапсырысын, жан басына шаққандағы қаржыландыру және ата-ананың ақы төлеу мөлшерін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тапсырысын, жан басына шаққандағы қаржыландыру және ата-ананың ақы төлеу мөлшері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сондай-ақ мекемелерден босатылған адамдар үшін жұмыс орындарына квоталар белгілейді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сондай-ақ мекемелерден босатылған адамдар үшін жұмыс орындарына квоталар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ұйымдардың кәмелетке толмаған түлектері үшін жұмыс орындарына квоталар белгілейді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ұйымдардың кәмелетке толмаған түлектері үшін жұмыс орындарына квоталар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және НҚА әзірлеу</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2005 жылғы 13 сәуірдегі "</w:t>
            </w:r>
            <w:r>
              <w:rPr>
                <w:rFonts w:ascii="Times New Roman"/>
                <w:b w:val="false"/>
                <w:i w:val="false"/>
                <w:color w:val="000000"/>
                <w:sz w:val="20"/>
              </w:rPr>
              <w:t>Қазақстан Республикасында мүгедектігі бар адамдарды әлеуметтік қорғау туралы</w:t>
            </w:r>
            <w:r>
              <w:rPr>
                <w:rFonts w:ascii="Times New Roman"/>
                <w:b w:val="false"/>
                <w:i w:val="false"/>
                <w:color w:val="000000"/>
                <w:sz w:val="20"/>
              </w:rPr>
              <w:t>" және 2016 жылғы 6 сәуірдегі "</w:t>
            </w:r>
            <w:r>
              <w:rPr>
                <w:rFonts w:ascii="Times New Roman"/>
                <w:b w:val="false"/>
                <w:i w:val="false"/>
                <w:color w:val="000000"/>
                <w:sz w:val="20"/>
              </w:rPr>
              <w:t>Халықты жұмыспен қамту туралы</w:t>
            </w:r>
            <w:r>
              <w:rPr>
                <w:rFonts w:ascii="Times New Roman"/>
                <w:b w:val="false"/>
                <w:i w:val="false"/>
                <w:color w:val="000000"/>
                <w:sz w:val="20"/>
              </w:rPr>
              <w:t>" Заңдарында айқындалған халық санаттарын жұмысқа орналастыру үшін квота белгілейді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"Әділет" НҚА АҚЖ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халық санатын жұмысқа орналастыру үшін квоталар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өкiлдi органына бекiту үшін жануарларды асырау қағидаларын, иттер</w:t>
            </w:r>
          </w:p>
          <w:p>
            <w:pPr>
              <w:spacing w:after="20"/>
              <w:ind w:left="20"/>
              <w:jc w:val="both"/>
            </w:pPr>
            <w:r>
              <w:rPr>
                <w:rFonts w:ascii="Times New Roman"/>
                <w:b w:val="false"/>
                <w:i w:val="false"/>
                <w:color w:val="000000"/>
                <w:sz w:val="20"/>
              </w:rPr>
              <w:t>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ауыл шаруашылығы жануарларын асырау және жаю қағидаларын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өкілді органмен бекіту және олардың орындалуын қамтамасыз ету үшін ауылдық атқарушы органдарының қарамағына берiлген ауыл шаруашылығы алқаптарын қоса алғанда, елдi мекендер аумағының жер-шаруашылық орналастыру жобаларын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өкілді органына жерлерді аумақтау жобаларын (схемаларын) бекітуге береді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кономинимум объектісінің жанындағы тұрғын үйлерді (тұрғын ғимараттарды), аумақты күтіп-ұстау сапасын бақылау және коммуналдық қызметтерді көрсету бойынша нормативтік және әдістемелік құжаттарды дайындауға қатысады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жағдайларды ескере отырып, жиналыстарды, митингтерді, шерулерді, пикеттерді және демонстрацияларды өткізу тәртібін регламенттейді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 жоспарының жобасын, қала шегі мен қала маңы аймағының шекараларын, сондай-ақ қаланың әкімшілік бағыныстылығына берілген аудандардың және елді мекендердің шекараларын белгілеу және өзгерту жобаларын әзірлеуді ұйымдастыру және қала мәслихатының мақұлдауына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(кешендерді) пайдалануға қабылдау жөніндегі комиссияны тағайындайды және оның құрамын белгілейді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құжаттамасын қалалық мәслихатқа бекітуге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аумақтарды абаттандыру және инженерлiк жағынан қамтамасыз етудiң қалалық қағидаларын қалалық мәслихаттың бекiтуiне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шекаралары шегінде Қазақстан Республикасының орман қорына кірмейтін жасыл екпелерді егу, күтіп ұстау және қорғау ережелерін облыстық мәслихатқа бекітуге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әкімдігінің қаулылары, аудан (облыстық маңызы бар қала) әкімінің шешімдері мен өкімдерінің жобаларын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үшін ауданды (облыстық маңызы бар қаланы) басқару схемасын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 басқару схемасы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әкімдігінің және әкімінің қарауына енгізілетін нормативтік құқықтық актілердің құқықтық талдауын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тәртіпте мемлекеттік мекемелер мен мемлекеттік кәсіпорындарды құрады, аудандық (облыстық маңызы бар қалалық) бюджеттен қаржыландырылатын атқарушы органдардың штат санының лимитiн Қазақстан Республикасының Үкіметі бекiткен жергiлiктi атқарушы органдардың штат санының жалпы лимитi және нормативтері шегiнде белгiлейдi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 АЖ, ЭМС ААЖ, ЭҚАБЖ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 іске асыру мониторингін және бақылауын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заңды тұлғалардың жарғылық капиталына қатысуы арқылы жергілікті бюджеттік инвестициялық жобаларды іске асыру мониторингін және бақылауын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коммуналдық заңды тұлғалардың жарғысын (ережесін) бекітеді, оған өзгерістер мен толықтырулар енгізеді немесе жергілікті бюджеттен қаржыландырылатын, аудандық коммуналдық мүлікке билік етуге уәкілетті атқарушы органға осыған уәкілеттік береді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заңдарында өзгеше көзделмесе, аудандық коммуналдық мүлікті басқарады, оны қорғау жөніндегі шараларды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коммуналдық мүлікті жекешелендіру туралы шешім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Қазақстан Республикасының заңына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коммуналдық заңды тұлғаларды құру, қайта ұйымдастыру және тарату туралы, сондай-ақ олардың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шешімдер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коммуналдық мүлікті аудандық коммуналдық заңды тұлғаларға бекітіп береді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коммуналдық заңды тұлғалардың филиалдар мен өкілдіктер құруына келісім береді;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коммуналдық мүлікті, сондай-ақ Қазақстан Республикасының Бюджет кодексіне сәйкес ақшаны жауапкершілігі шектеулі серіктестіктердің жарғылық капиталына не акционерлік қоғамның акцияларын төлеуге беру туралы шешім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заңдарында өзгеше көзделмесе, аудандық коммуналдық мүлікті пайдалану туралы, оның ішінде оны кепілге, мүліктік жалға (жалдауға), өтеусіз пайдалануға және сенімгерлік басқаруға беру туралы шешімдер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кезінде "Мемлекеттік мүлік туралы" Қазақстан Республикасы Заңының 4-тарауында белгіленген талаптар бойынша реквизициялау туралы шешім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туралы" Қазақстан Республикасы Заңының 4-тарауында белгіленген жағдайларда және талаптарда реквизицияланған мүлікке ақшалай өтем төлейді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туралы" Қазақстан Республикасы Заңының 6-тарауында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мемлекет мұқтажы үшін алып қоюға байланысты жер учаскесін немесе өзге де жылжымайтын мүлікті сатып алу туралы шарт жасайды;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мемлекет мұқтажы үшін алып қоюға байланысты жер учаскесін немесе өзге де жылжымайтын мүлікті сатып алу туралы шарттар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коммуналдық мүлікті жекешелендіруді жүзеге асырады, оның ішінде жекешелендіру процесін ұйымдастыру үшін делдалды тартады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 бағалауды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объектісінің сатып алу-сату шарттарын әзірлеу мен жасасуды және сатып алу-сату шарттары талаптарының сақталуын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жиналысымен келісу бойынша жергілікті өзін-өзі басқару қаражаты есебінен сатып алынған мүлікті иеліктен шығару туралы шешім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жиналысымен келісу бойынша жергілікті өзін-өзі басқару қаражаты есебінен сатып алынған мүлікті иеліктен шығару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коммуналдық мүлікті пайдалануын және сақталуын бақылауды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органдарымен құрылған мемлекеттік коммуналдық кәсіпорындарды, мемлекетпен бақыланатын акционерлік қоғамдарды және жауапкершілігі шектеулі серіктестерді дамыту жоспарларының орындалуына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басқарушының облыстық коммуналдық мүлікті сенімгерлікпен басқару шарты бойынша міндеттемелерін орындауын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айналдырылған (түскен), иесі жоқ деп танылған, мемлекетке мұрагерлік құқығы бойынша өткен аудандық коммуналдық мүліктің, сондай-ақ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айналдырылған (түскен), иесі жоқ деп танылған, мемлекетке мұрагерлік құқығы бойынша өткен аудандық коммуналдық мүліктің, сондай-ақ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мәдениет саласындағы коммуналдық меншікті басқаруды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мемлекеттік қажеттіктер үшін алып қою, оның ішінде сатып алу арқылы алып қоюды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жер учаскелерін құрылыс салу немесе өзге де қала құрылысын игеруге арналған жер учаскелерін таңдау, беру, ал заңнамалық актілерде көзделген жағдайларда алып қою жөнінде шешім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жер учаскелерін құрылыс салу немесе өзге де қала құрылысын игеруге арналған жер учаскелерін таңдау, беру, ал заңнамалық актілерде көзделген жағдайларда алып қою жөнінде шешімдер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жер учаскелерін құрылыс салу немесе өзге де қала құрылысын игеруге арналған жер учаскелерін таңдау, беру, ал заңнамалық актілерде көзделген жағдайларда алып қою жөнінде шешім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 басқарады, оны қорғау бойынша шараларды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орталық уәкілетті органға шоғырландырылған қаржылық есептілікті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разрядтарды: 2-разрядты спортшы, 3-разрядты спортшы, 1- разрядты спортшы, жасөспiрiмдер арасындағы 2-разрядты спортшы, жасөспiрiмдер арасындағы 3-разрядты спортшы және біліктілік санаттарды беру: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қарау, шешімдерді келісу және беру процестерін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разрядтарды беруге өтініштер тізілімі</w:t>
            </w:r>
          </w:p>
          <w:p>
            <w:pPr>
              <w:spacing w:after="20"/>
              <w:ind w:left="20"/>
              <w:jc w:val="both"/>
            </w:pPr>
            <w:r>
              <w:rPr>
                <w:rFonts w:ascii="Times New Roman"/>
                <w:b w:val="false"/>
                <w:i w:val="false"/>
                <w:color w:val="000000"/>
                <w:sz w:val="20"/>
              </w:rPr>
              <w:t>
спорттық разрядты беру туралы куәліктердің, біліктілік санатты тағайындау туралы куәліктердің тізілімі немесе спорттық разрядты, біліктілік санатты тағайындау туралы бұйрықтың көшірмесі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қызметті ұйымдастыру және оның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адамдардың тұрғылықты жерi бойынша және олардың көпшiлiк демалу орындарында спортпен шұғылдануы үшiн инфрақұрылымды құрады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МОИП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Бұқаралық-спорттық іс-шаралардың өңірлік күнтізбесін жүргізуді автоматтандыру.</w:t>
            </w:r>
          </w:p>
          <w:p>
            <w:pPr>
              <w:spacing w:after="20"/>
              <w:ind w:left="20"/>
              <w:jc w:val="both"/>
            </w:pPr>
            <w:r>
              <w:rPr>
                <w:rFonts w:ascii="Times New Roman"/>
                <w:b w:val="false"/>
                <w:i w:val="false"/>
                <w:color w:val="000000"/>
                <w:sz w:val="20"/>
              </w:rPr>
              <w:t>
Спорт түрлері бойынша өткізілетін спорттық жарыстар туралы мәліметтерді есепке алу.</w:t>
            </w:r>
          </w:p>
          <w:p>
            <w:pPr>
              <w:spacing w:after="20"/>
              <w:ind w:left="20"/>
              <w:jc w:val="both"/>
            </w:pPr>
            <w:r>
              <w:rPr>
                <w:rFonts w:ascii="Times New Roman"/>
                <w:b w:val="false"/>
                <w:i w:val="false"/>
                <w:color w:val="000000"/>
                <w:sz w:val="20"/>
              </w:rPr>
              <w:t>
олимпиада чемпиондарын және жеңімпаздарын тұрғын үймен қамтамасыз ету туралы мәліметтерді автоматтандыру.</w:t>
            </w:r>
          </w:p>
          <w:p>
            <w:pPr>
              <w:spacing w:after="20"/>
              <w:ind w:left="20"/>
              <w:jc w:val="both"/>
            </w:pPr>
            <w:r>
              <w:rPr>
                <w:rFonts w:ascii="Times New Roman"/>
                <w:b w:val="false"/>
                <w:i w:val="false"/>
                <w:color w:val="000000"/>
                <w:sz w:val="20"/>
              </w:rPr>
              <w:t>
әкімшілік-аумақтық бірлік аумағында дене шынықтыру мен спортты дамыту жөніндегі ақпаратты жинауды және талдауды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адамдардың тұрғылықты жерi бойынша және олардың көпшiлiк демалу орындарында спортпен шұғылдануы үшiн инфрақұрылым бойынша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аккредиттелген спорт федерацияларымен бірлесіп спорт түрлерi бойынша аудандық облыстық маңызы бар қалалық деңгейде жарыстар өткiзедi</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аккредиттелген спорт федерацияларымен бірлесіп спорт түрлерi бойынша өткізілген спорттық жарыстар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әр түрi бойынша аудандық, облыстық маңызы бар қалалық құрама командаларды дайындауды және олардың облыстық спорт жарыстарында өнер көрсетуiн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әкiмшiлiк-аумақтық бiрлiктiң аумағында бұқаралық спортты және ұлттық спорт түрлерiн дамытуды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әкiмшiлiк-аумақтық бiрлiктiң аумағында аудандық, облыстық маңыздағы қалалық дене шынықтыру-спорт ұйымдарының қызметiн үйлестiредi</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ұйымдарының тізбесі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әкiмшiлiк-аумақтық бiрлiктiң аумағында спорттық iс-шараларды ұйымдастыруды және өткiзудi үйлестiредi</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дене шынықтыру және спорттық іс-шаралардың медициналық қамсыздандыруын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спорттық іс-шараларды өткізген кезде қоғамдық тәртіпті және қоғамдық қауіпсіздікті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ұйымдарына әдiстемелiк және консультациялық көмек көрсетедi</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мамандандырылмаған балалар-жасөспірімдер мектептерінің қызметін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мамандандырылмаған балалар-жасөспірімдер мектептерінің тізбесі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спорт федерацияларының ұсыныстары бойынша спорт түрлері бойынша аудандық, облыстық маңызы бар қалалық құрама командалардың тізімін құрады және бекітеді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аудандық, облыстық маңызы бар қалалық құрама командалардың тізімі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 шілдедегі "Дене шынықтыру және спорт туралы" Қазақстан Республикасының Заңына сәйкес Олимпиадалық, Паралимпиадалық және Сурдлимпиадалық чемпиондарын және жүлдегерлерін тұрғын үймен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туралы" Қазақстан Республикасының Заңына сәйкес Олимпияда, Паралимпияда және Сурдлимпияда чемпиондарын және жүлдегерлерін тұрғын үймен қамтамасыз ету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спорттық ғимараттарды салу мәселелерін үйлестіреді және олардың халыққа қолжетімдігін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өңірлік күнтізбесін іске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әкiмшiлiк-аумақтық бiрлiк бойынша дене шынықтыру мен спортты дамыту туралы мәлiметтердi жинауды және талдауды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әкiмшiлiк-аумақтық бiрлiк бойынша дене шынықтыру мен спортты дамыту туралы ақпарат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нысанда және мерзімдерде облыстың, республикалық маңызы бар қаланың, астананың жергілікті атқарушы органына тиiстi әкiмшiлiк-аумақтық бiрлiк бойынша дене шынықтыру мен спортты дамыту туралы мәлiметтердi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және құрылыс саласындағы мемлекеттік</w:t>
            </w:r>
          </w:p>
          <w:p>
            <w:pPr>
              <w:spacing w:after="20"/>
              <w:ind w:left="20"/>
              <w:jc w:val="both"/>
            </w:pPr>
            <w:r>
              <w:rPr>
                <w:rFonts w:ascii="Times New Roman"/>
                <w:b w:val="false"/>
                <w:i w:val="false"/>
                <w:color w:val="000000"/>
                <w:sz w:val="20"/>
              </w:rPr>
              <w:t>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 (2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Автоматтандырылмаған қызметтер үшін өтініштерді қабылдау және қарау, шешімдерді келісу және беру процестерін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алуға өтініштер тізілімі</w:t>
            </w:r>
          </w:p>
          <w:p>
            <w:pPr>
              <w:spacing w:after="20"/>
              <w:ind w:left="20"/>
              <w:jc w:val="both"/>
            </w:pPr>
            <w:r>
              <w:rPr>
                <w:rFonts w:ascii="Times New Roman"/>
                <w:b w:val="false"/>
                <w:i w:val="false"/>
                <w:color w:val="000000"/>
                <w:sz w:val="20"/>
              </w:rPr>
              <w:t>
Тұрғын үй көмегін тағайындау туралы хабарламалар тізілімі</w:t>
            </w:r>
          </w:p>
          <w:p>
            <w:pPr>
              <w:spacing w:after="20"/>
              <w:ind w:left="20"/>
              <w:jc w:val="both"/>
            </w:pPr>
            <w:r>
              <w:rPr>
                <w:rFonts w:ascii="Times New Roman"/>
                <w:b w:val="false"/>
                <w:i w:val="false"/>
                <w:color w:val="000000"/>
                <w:sz w:val="20"/>
              </w:rPr>
              <w:t>
Оларға тұрғын үй көмегі көрсетілген адамдар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берушімен коммуналдық тұрғын үй қорынан тұрғын үй болуын немесе жоқтығын тексеруге келісімін көрсетіп, коммуналдық тұрғын үй қорынан тұрғын үйге мұқтаж азаматтарды есепке алу туралы өтініштер тізілімі</w:t>
            </w:r>
          </w:p>
          <w:p>
            <w:pPr>
              <w:spacing w:after="20"/>
              <w:ind w:left="20"/>
              <w:jc w:val="both"/>
            </w:pPr>
            <w:r>
              <w:rPr>
                <w:rFonts w:ascii="Times New Roman"/>
                <w:b w:val="false"/>
                <w:i w:val="false"/>
                <w:color w:val="000000"/>
                <w:sz w:val="20"/>
              </w:rPr>
              <w:t>
Кезектің реттік нөмірі көрсетілген есепке алу туралы хабарламалар тізілімі</w:t>
            </w:r>
          </w:p>
          <w:p>
            <w:pPr>
              <w:spacing w:after="20"/>
              <w:ind w:left="20"/>
              <w:jc w:val="both"/>
            </w:pPr>
            <w:r>
              <w:rPr>
                <w:rFonts w:ascii="Times New Roman"/>
                <w:b w:val="false"/>
                <w:i w:val="false"/>
                <w:color w:val="000000"/>
                <w:sz w:val="20"/>
              </w:rPr>
              <w:t>
коммуналдық тұрғын үй қорынан тұрғын үйге мұқтаж азаматтарды есепке алу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анықтаманы алуға өтініштер тізілімі</w:t>
            </w:r>
          </w:p>
          <w:p>
            <w:pPr>
              <w:spacing w:after="20"/>
              <w:ind w:left="20"/>
              <w:jc w:val="both"/>
            </w:pPr>
            <w:r>
              <w:rPr>
                <w:rFonts w:ascii="Times New Roman"/>
                <w:b w:val="false"/>
                <w:i w:val="false"/>
                <w:color w:val="000000"/>
                <w:sz w:val="20"/>
              </w:rPr>
              <w:t>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берілген анықтамалар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алуға өтініштер тізілімі</w:t>
            </w:r>
          </w:p>
          <w:p>
            <w:pPr>
              <w:spacing w:after="20"/>
              <w:ind w:left="20"/>
              <w:jc w:val="both"/>
            </w:pPr>
            <w:r>
              <w:rPr>
                <w:rFonts w:ascii="Times New Roman"/>
                <w:b w:val="false"/>
                <w:i w:val="false"/>
                <w:color w:val="000000"/>
                <w:sz w:val="20"/>
              </w:rPr>
              <w:t>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қызмет берушінің шешімдер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ТҚШ саласындағы қызметті есепке алу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басқару саласында мемлекеттік бақылауды ұйымдастырады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МОИП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туралы мәліметтерді есепке алуды автоматтандыру.</w:t>
            </w:r>
          </w:p>
          <w:p>
            <w:pPr>
              <w:spacing w:after="20"/>
              <w:ind w:left="20"/>
              <w:jc w:val="both"/>
            </w:pPr>
            <w:r>
              <w:rPr>
                <w:rFonts w:ascii="Times New Roman"/>
                <w:b w:val="false"/>
                <w:i w:val="false"/>
                <w:color w:val="000000"/>
                <w:sz w:val="20"/>
              </w:rPr>
              <w:t>
мемлекеттік тұрғын үй қорынан тұрғын үйге мұқтаж азаматтарды есепке алу.</w:t>
            </w:r>
          </w:p>
          <w:p>
            <w:pPr>
              <w:spacing w:after="20"/>
              <w:ind w:left="20"/>
              <w:jc w:val="both"/>
            </w:pPr>
            <w:r>
              <w:rPr>
                <w:rFonts w:ascii="Times New Roman"/>
                <w:b w:val="false"/>
                <w:i w:val="false"/>
                <w:color w:val="000000"/>
                <w:sz w:val="20"/>
              </w:rPr>
              <w:t>
Кондоминимум объектісіне техникалық паспорттарды жасауға жұмсалған шығындарды өтеу процестерін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органдарының тұрғын үй қорын сақтау және тиісті дәрежеде пайдалану жөніндегі қызметін бақылау бойынша тұрғын үй инспекциясының жұмысын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сақтау және тиісті дәрежеде пайдалану жөнінде іс-шаралар ұйымдастыруды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сейсмикалық қауіпті өңірлерінде орналасқан тұрғын үйлердің сейсмикалық тұрақтылығын сақтауға бағытталған іс-шараларды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16 сәуірдегі "Тұрғын үй қатынастары туралы" Қазақстан Республикасының Заңы 32-бабының 2-2-тармағымен көзделген жағдайда кондоминиум объектісіне техникалық паспорт дайындау бойынша шығындарды бюджет қаражаты есебінен өтеуді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 дайындау бойынша шығындарды өтеу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үйлерді 1997 жылғы 16 сәуірдегі "Тұрғын үй қатынастары туралы" Қазақстан Республикасының Заңында көзделген шарттармен Қазақстан Республикасы азаматтарының меншігіне беруді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үйлерді азаматтарының меншігіне беру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Аппатты үйді бұзуды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Аппатты тұрғын үйді бұзу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түгендеуді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түгендеу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үйге немесе жеке тұрғын үй қорынан жергілікті атқарушы орган жалдаған тұрғын үйге мұқтаж азаматтарды есепке алуды және кезекке қоюды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үйге мұқтаж азаматтарды есепке алу бойынша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су құбырларын, тазарту құрылыстарын, жылу мен электр желiлерiн және басқа да көлiктiк және инженерлiк инфрақұрылымдар объектiлерiнiң құрылысын салуды және пайдалануды ұйымдастырады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(салуға белгіленген) объектілерді есепке алуды және олардың мониторингін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су құбырларын, тазарту құрылыстарын, жылу мен электр желiлерiн және басқа да көлiктiк және инженерлiк инфрақұрылымдар объектiлерiнiң құрылысын пайдалану тізбелері және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маңызы бар жолдарды салуды, пайдалануды және күтiп ұстауды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маңызы бар жолдарды пайдалану бойынша тізбелер және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салуын және оны бөлуін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 бойынша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 аумағында әлеуметтік, инженерлік және көліктік инфрақұрылымдарды салуды және пайдалануды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 аумағында әлеуметтік, инженерлік және көліктік инфрақұрылымдарды пайдалану тізбесі және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үйлерді, басқа құрылыстарды салу және пайдалану және жер учаскелерін пайдалану туралы қағидалары туралы азаматтарды хабардар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бақылау және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қағидалармен белгіленген құрылыс салу мерзімі ішінде жер учаскелерін беруді, жобаларды келісу, техникалық шарттарды беруді, құрылыс үшін кредитті бөлуді, құрылыс материалдарын, үй құрылысы бұйымдарын, құрылыстарын және заттарын сатуды, құрылыс кезінде қызмет көрсетуді жүзеге асыратын аудандық (қалалық) қызметтердің жұмысын, сондай-ақ жеке құрылыс салушылардың мүдделерін қорғайтын және 1994 жылғы 3 қарашадағы "Жеке тұрғын үй құрылысы туралы" Қазақстан Республикасының Заңында және Қазақстан Республикасының өзге де нормативтік актілерінде көзделген нормалардың сақталуын бақылайды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бақылау субъектілерін және объектілерін есепке алуды, тексеру жоспарларын, жүргізілген тексерулерді, берілген ұйғарымдарды, ӘҚБ туралы істерді, актілерді, шағымдануларды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Бақылау/мониторингілеу, есептілік негізінде камералдық бақылау субъектілерінен есептілікті қабылдау процестерін автоматтандыру.</w:t>
            </w:r>
          </w:p>
          <w:p>
            <w:pPr>
              <w:spacing w:after="20"/>
              <w:ind w:left="20"/>
              <w:jc w:val="both"/>
            </w:pPr>
            <w:r>
              <w:rPr>
                <w:rFonts w:ascii="Times New Roman"/>
                <w:b w:val="false"/>
                <w:i w:val="false"/>
                <w:color w:val="000000"/>
                <w:sz w:val="20"/>
              </w:rPr>
              <w:t>
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электрондық түрде жолдау процестерін автоматтандыру. Тексерулерді және ӘҚБ хаттамаларын тіркеу бөлігінде ҚСжАЕК АЖ-мен ықпалдастыру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жобалық-сметалық құжаттамаға сәйкес құрылыс, реконструкциялау жобаларының іске асырылуын қадағалауды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үнемдеу және энергия тиімділігін арттыру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дайындық паспорттарын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алуға өтініштер тізілімі</w:t>
            </w:r>
          </w:p>
          <w:p>
            <w:pPr>
              <w:spacing w:after="20"/>
              <w:ind w:left="20"/>
              <w:jc w:val="both"/>
            </w:pPr>
            <w:r>
              <w:rPr>
                <w:rFonts w:ascii="Times New Roman"/>
                <w:b w:val="false"/>
                <w:i w:val="false"/>
                <w:color w:val="000000"/>
                <w:sz w:val="20"/>
              </w:rPr>
              <w:t>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беруден бас тарту немесе паспортты жою туралы хабарлама</w:t>
            </w:r>
          </w:p>
          <w:p>
            <w:pPr>
              <w:spacing w:after="20"/>
              <w:ind w:left="20"/>
              <w:jc w:val="both"/>
            </w:pPr>
            <w:r>
              <w:rPr>
                <w:rFonts w:ascii="Times New Roman"/>
                <w:b w:val="false"/>
                <w:i w:val="false"/>
                <w:color w:val="000000"/>
                <w:sz w:val="20"/>
              </w:rPr>
              <w:t>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паспорттар тізілімі</w:t>
            </w:r>
          </w:p>
          <w:p>
            <w:pPr>
              <w:spacing w:after="20"/>
              <w:ind w:left="20"/>
              <w:jc w:val="both"/>
            </w:pPr>
            <w:r>
              <w:rPr>
                <w:rFonts w:ascii="Times New Roman"/>
                <w:b w:val="false"/>
                <w:i w:val="false"/>
                <w:color w:val="000000"/>
                <w:sz w:val="20"/>
              </w:rPr>
              <w:t>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беруден бас тарту немесе паспортты жою туралы хабарлама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қорытындыны беру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қорытындыны беруге өтініштер тізілімі</w:t>
            </w:r>
          </w:p>
          <w:p>
            <w:pPr>
              <w:spacing w:after="20"/>
              <w:ind w:left="20"/>
              <w:jc w:val="both"/>
            </w:pPr>
            <w:r>
              <w:rPr>
                <w:rFonts w:ascii="Times New Roman"/>
                <w:b w:val="false"/>
                <w:i w:val="false"/>
                <w:color w:val="000000"/>
                <w:sz w:val="20"/>
              </w:rPr>
              <w:t>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таксимен тасымалдау жөніндегі қызметті жүзеге асыру басталғаны туралы хабарламаны қабылдау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таксимен тасымалдау жөніндегі қызметті жүзеге асыру басталғаны туралы хабарламалар тізілімі</w:t>
            </w:r>
          </w:p>
          <w:p>
            <w:pPr>
              <w:spacing w:after="20"/>
              <w:ind w:left="20"/>
              <w:jc w:val="both"/>
            </w:pPr>
            <w:r>
              <w:rPr>
                <w:rFonts w:ascii="Times New Roman"/>
                <w:b w:val="false"/>
                <w:i w:val="false"/>
                <w:color w:val="000000"/>
                <w:sz w:val="20"/>
              </w:rPr>
              <w:t>
Жолаушыларды және багажды таксимен тасымалдау жөніндегі қызметті жүзеге асыратын адамдар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тахографтарды орнатуды жүзеге асыратын сервистік орталықтар қызметінің басталғаны туралы хабарламаларды қабылдау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тахографтарды орнатуды жүзеге асыратын сервистік орталықтар қызметінің басталғаны туралы хабарламалар тізілімі</w:t>
            </w:r>
          </w:p>
          <w:p>
            <w:pPr>
              <w:spacing w:after="20"/>
              <w:ind w:left="20"/>
              <w:jc w:val="both"/>
            </w:pPr>
            <w:r>
              <w:rPr>
                <w:rFonts w:ascii="Times New Roman"/>
                <w:b w:val="false"/>
                <w:i w:val="false"/>
                <w:color w:val="000000"/>
                <w:sz w:val="20"/>
              </w:rPr>
              <w:t>
(Электронды) цифрлық тахографтарды орнатуды жүзеге асыратын сервистік орталықтар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 және автомобиль жолдары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қарау, шешімдеерді келісу және беру процестерін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құрылдарын мемлекеттік тіркеуге өтініштер тізілімі</w:t>
            </w:r>
          </w:p>
          <w:p>
            <w:pPr>
              <w:spacing w:after="20"/>
              <w:ind w:left="20"/>
              <w:jc w:val="both"/>
            </w:pPr>
            <w:r>
              <w:rPr>
                <w:rFonts w:ascii="Times New Roman"/>
                <w:b w:val="false"/>
                <w:i w:val="false"/>
                <w:color w:val="000000"/>
                <w:sz w:val="20"/>
              </w:rPr>
              <w:t>
Қалалық рельстік көліктің көлік құрылдарын мемлекеттік тіркеу туралы куәліктер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ЖКАЖБ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сауда алаңымен қамтылуының ең аз нормативтері бойынша ұсыныстар әзірлейді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Әзірленген ұсыныстарды есепке алуды автоматтандыру .</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Ұсыныстарды енгізу, қарау, келісу процестерін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қоғамдық көлікте жеңілдікпен жол жүруі туралы ұсыныстарды мәслихатқа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немесе олардың құзыреті шегінде уәкілетті органдарға тарих және мәдениет ескерткіштерінің бұзылу қатерін, олардың бұзылуын жою бойынша ұсыныстар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сараптама негізінде тарихи-мәдени мұра объектілерін қорғалатын деп жариялау туралы ұсыныстар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атқарушы органдарына ауылдардың, ауыл округтарының атаулары және олардың атауларын өзгерту, сондай-ақ транскрипциясын өзгерту туралы ұсыныстар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жануарлардың жұқпалы және жұқпалы емес ауруларының профилактикасы жөніндегі ветеринариялық іс-шаралар бойынша ұсыныстар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бойынша ұсыныстар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мемлекет мұқтажы үшін мәжбүрлеп иеліктен шығару туралы ұсыныстарды дайындайды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мәслихатқа тарих және мәдениет ескерткіштерін қорғау жөніндегі комиссияны құру бойынша ұсыныстар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әкімдігі үшін өңірлік саясат стратегиясы, өкілдік және атқарушы органдардың бірлескен сындарлы жұмысы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әкімдігі үшін өңірді әлеуметтік-экономикалық дамыту жоспарлары, бағдарламалары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үшін жергілікті бюджеттен қаржыландырылатын мемлекеттік органдарды және оған және аудан (облыстық маңызы бар қала) әкімдігіне бағынысты және есеп беретін консультациялық-кеңестік органдарды құру, тарату және қайта құру туралы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көрсеткіштерін жақсарту бойынша ұсыныстар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проблемалар бойынша ұсыныстарды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үшін Қазақстан Республикасының мемлекеттік наградаларымен, аудан (облыстық маңызы бар қала) әкімінің Құрмет грамоталарымен және алғыс хаттарымен марапттауға ұсыну үшін ұсыныстар әзірлейді және тиісті құжаттарды дайындайды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сауда қызметі субъектілерінің қызметін реттеуді жүзеге асырады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 ЭМС ААЖ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бірліктерде сауда қызметі үшін қолайлы жағдай жасау бойынша шараларды әзірлейді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сауда алаңымен қамтылуының ең аз нормативтеріне жету бойынша шараларды әзірлейді жәнеіске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 және жәрмеңкелерді ұйымдастыруды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көрмелер және жәрмеңкелер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қызметті есепке алу, мониторингілеу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аумағында туризмнің дамуы туралы ақпаратты жинауды, талдауды жүзеге асырады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маршруттарды және соқпақтарды, туризм объектілерін және туризм қызметін жүзеге асыратын адамдарды есепке алуды автоматтандыру.</w:t>
            </w:r>
          </w:p>
          <w:p>
            <w:pPr>
              <w:spacing w:after="20"/>
              <w:ind w:left="20"/>
              <w:jc w:val="both"/>
            </w:pPr>
            <w:r>
              <w:rPr>
                <w:rFonts w:ascii="Times New Roman"/>
                <w:b w:val="false"/>
                <w:i w:val="false"/>
                <w:color w:val="000000"/>
                <w:sz w:val="20"/>
              </w:rPr>
              <w:t>
Тиісті әкімшілік-аумақтық бірлік аумағында туризмнің дамуы туралы ақпаратты жинауды, талдауды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аумағында туризмнің дамуы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жергілікті атқарушы органына тиісті әкімшілік-аумақтық бірлік аумағында туризмнің дамуы туралы ақпаратты ұсынады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туристтік ресурстарды қорғау жөніндегі шараларды әзірлейді және енгізеді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аумағында туристік индустрия объектілерін жоспарлау және салу жөніндегі қызметті үйлестіреді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 лагерьлерінің, туристер бірлестіктерінің қызметіне және өз бетінше туризмді дамытуға жәрдем көрсетеді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ақпаратты, оның ішінде туристік әлеует, туризм объектілері мен туристік қызметті жүзеге асыратын тұлғалар туралы ақпаратты береді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әлеует, туризм объектілері мен туристік қызметті жүзеге асыратын тұлғалар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туристік маршруттар мен соқпақтардың тізілімін жүргізеді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 мен соқпақтардың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жеке кәсіпкерлік субъектілер бірлестіктерімен, Қазақстан Республикасының Ұлттық кәсіпкерлер палатасымен және нарықтық инфрақұрылым объектілерімен өзара қарым-қатынасы дамуының стратегиясын айқындайды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МОИП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 үшін мамандарды және персоналды оқыту, даярлау, қайта даярлау және біліктілігін арттырудағы кажетсінулерін жоспарлау және болжау жөніндегі процестерді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дамыту үшін жағдай жасайды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шағын және орта кәсіпкерлікті және инновациялық қызметті қолдау инфрақұрылымының объектілерін құруды және дамытуды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кеңестердің қызметін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кәсіпкерлікке жергілікті деңгейде мемлекеттік қолдау көрсетуді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 үшін мамандарды және персоналды оқытуды, даярлауды, қайта даярлауды және біліктілігін арттыруды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 үшін мамандарды және персоналды оқыту, даярлау, қайта даярлау және біліктілігін арттыру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сауда қызметі саласындағы бақылау және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рұқсат етілген шекті бөлшек сауда бағалары мөлшерінің сақталуына мемлекеттік бақылауды жүзеге асырады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бақылау субъектілерін және объектілерін есепке алуды, тексеру жоспарларын, жүргізілген тексерулерді, берілген ұйғарымдарды, ӘҚБ туралы істерді, актілерді, шағымдануларды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Бақылау/мониторингілеу, есептілік негізінде камералдық бақылау субъектілерінен есептілікті қабылдау процестерін автоматтандыру</w:t>
            </w:r>
          </w:p>
          <w:p>
            <w:pPr>
              <w:spacing w:after="20"/>
              <w:ind w:left="20"/>
              <w:jc w:val="both"/>
            </w:pPr>
            <w:r>
              <w:rPr>
                <w:rFonts w:ascii="Times New Roman"/>
                <w:b w:val="false"/>
                <w:i w:val="false"/>
                <w:color w:val="000000"/>
                <w:sz w:val="20"/>
              </w:rPr>
              <w:t>
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әлеуметтік маңызы бар азық-түлік тауарларына рұқсат етілген шекті бөлшек сауда бағалары мөлшерінің сақталуына мемлекеттік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саласындағы мемлекеттік қызметтерді</w:t>
            </w:r>
          </w:p>
          <w:p>
            <w:pPr>
              <w:spacing w:after="20"/>
              <w:ind w:left="20"/>
              <w:jc w:val="both"/>
            </w:pPr>
            <w:r>
              <w:rPr>
                <w:rFonts w:ascii="Times New Roman"/>
                <w:b w:val="false"/>
                <w:i w:val="false"/>
                <w:color w:val="000000"/>
                <w:sz w:val="20"/>
              </w:rPr>
              <w:t>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картасы-2020" бизнесті қолдау мен дамытудың бірыңғай бағдарламасы аясында кредиттер бойынша сыйақы мөлшерлемелерінің бір бөлігіне субсидия береді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қарау, шешімдерді келісу және беру процестерін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картасы-2020" бизнесті қолдау мен дамытудың бірыңғай бағдарламасы аясында кредиттер бойынша сыйақы мөлшерлемелерінің бір бөлігіне субсидия алуға өтініштер тізілімі</w:t>
            </w:r>
          </w:p>
          <w:p>
            <w:pPr>
              <w:spacing w:after="20"/>
              <w:ind w:left="20"/>
              <w:jc w:val="both"/>
            </w:pPr>
            <w:r>
              <w:rPr>
                <w:rFonts w:ascii="Times New Roman"/>
                <w:b w:val="false"/>
                <w:i w:val="false"/>
                <w:color w:val="000000"/>
                <w:sz w:val="20"/>
              </w:rPr>
              <w:t>
"Жол картасы-2020" бизнесті қолдау мен дамытудың бірыңғай бағдарламасы аясында кредиттер бойынша сыйақы мөлшерлемелерінің бір бөлігіне берілген субсидиялар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картасы-2020" бизнесті қолдау мен дамытудың бірыңғай бағдарламасы аясында жеке кәсіпкерлік субъектілерінің кредиттері бойынша кепілдік береді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картасы-2020" бизнесті қолдау мен дамытудың бірыңғай бағдарламасы аясында жеке кәсіпкерлік субъектілерінің кредиттері бойынша кепілдік алуға өтініштер тізілімі</w:t>
            </w:r>
          </w:p>
          <w:p>
            <w:pPr>
              <w:spacing w:after="20"/>
              <w:ind w:left="20"/>
              <w:jc w:val="both"/>
            </w:pPr>
            <w:r>
              <w:rPr>
                <w:rFonts w:ascii="Times New Roman"/>
                <w:b w:val="false"/>
                <w:i w:val="false"/>
                <w:color w:val="000000"/>
                <w:sz w:val="20"/>
              </w:rPr>
              <w:t>
"Жол картасы-2020" бизнесті қолдау мен дамытудың бірыңғай бағдарламасы аясында жеке кәсіпкерлік субъектілерінің кредиттері бойынша берілген кепілдіктер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картасы-2020" бизнесті қолдау мен дамытудың бірыңғай бағдарламасы аясында гранттарды береді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картасы-2020" бизнесті қолдау мен дамытудың бірыңғай бағдарламасы аясында гранттарды беру жөніндегі конкурстық іріктеуге қатысуға өтініштер тізілімі</w:t>
            </w:r>
          </w:p>
          <w:p>
            <w:pPr>
              <w:spacing w:after="20"/>
              <w:ind w:left="20"/>
              <w:jc w:val="both"/>
            </w:pPr>
            <w:r>
              <w:rPr>
                <w:rFonts w:ascii="Times New Roman"/>
                <w:b w:val="false"/>
                <w:i w:val="false"/>
                <w:color w:val="000000"/>
                <w:sz w:val="20"/>
              </w:rPr>
              <w:t>
"Жол картасы-2020" бизнесті қолдау мен дамытудың бірыңғай бағдарламасы аясында гранттарды беру туралы шарттардың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картасы-2020" бизнесті қолдау мен дамытудың бірыңғай бағдарламасы аясында өндірістік (индустриялық) инфрақұрылымды дамытуға қолдау көрсетеді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картасы-2020" бизнесті қолдау мен дамытудың бірыңғай бағдарламасы аясында өндірістік (индустриалды) инфрақұрылымды дамытуға қолдауды алуға өтініштер тізілімі</w:t>
            </w:r>
          </w:p>
          <w:p>
            <w:pPr>
              <w:spacing w:after="20"/>
              <w:ind w:left="20"/>
              <w:jc w:val="both"/>
            </w:pPr>
            <w:r>
              <w:rPr>
                <w:rFonts w:ascii="Times New Roman"/>
                <w:b w:val="false"/>
                <w:i w:val="false"/>
                <w:color w:val="000000"/>
                <w:sz w:val="20"/>
              </w:rPr>
              <w:t>
"Жол картасы-2020" бизнесті қолдау мен дамытудың бірыңғай бағдарламасы аясында өндірістік (индустриялық) инфрақұрылымды дамытуға қолдау көрсетілгені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ұйымдарына жіберу үшін мектепке дейінгі (7 жасқа дейін) жастағы балаларды кезекке қою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(1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Автоматтандырылмаған қызметтер бойынша өтініштерді қабылдау және қарау, шешімдерді келісу және беру процестерін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ұйымдарына жіберу үшін мектепке дейінгі (7 жасқа дейін) жастағы балаларды кезекке қоюға өтініштер тізілімі</w:t>
            </w:r>
          </w:p>
          <w:p>
            <w:pPr>
              <w:spacing w:after="20"/>
              <w:ind w:left="20"/>
              <w:jc w:val="both"/>
            </w:pPr>
            <w:r>
              <w:rPr>
                <w:rFonts w:ascii="Times New Roman"/>
                <w:b w:val="false"/>
                <w:i w:val="false"/>
                <w:color w:val="000000"/>
                <w:sz w:val="20"/>
              </w:rPr>
              <w:t>
Мектепке дейінгі балалар ұйымдарына берілген жолдамалар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мектептердегі білім алушылардың және тәрбиеленушілердің жекелеген санаттарына тегін және жеңілдікпен тамақтандыруды ұсыну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мектептердегі білім алушылардың және тәрбиеленушілердің жекелеген санаттарына тегін және жеңілдікпен тамақтандыруды ұсынуға өтініштер тізілімі</w:t>
            </w:r>
          </w:p>
          <w:p>
            <w:pPr>
              <w:spacing w:after="20"/>
              <w:ind w:left="20"/>
              <w:jc w:val="both"/>
            </w:pPr>
            <w:r>
              <w:rPr>
                <w:rFonts w:ascii="Times New Roman"/>
                <w:b w:val="false"/>
                <w:i w:val="false"/>
                <w:color w:val="000000"/>
                <w:sz w:val="20"/>
              </w:rPr>
              <w:t>
Жалпы білім беру мектептердегі білім алушылардың және тәрбиеленушілердің жекелеген санаттарына тегін және жеңілдікпен тамақтандыруды ұсыну туралы берілген анықтамалар тізілімі</w:t>
            </w:r>
          </w:p>
          <w:p>
            <w:pPr>
              <w:spacing w:after="20"/>
              <w:ind w:left="20"/>
              <w:jc w:val="both"/>
            </w:pPr>
            <w:r>
              <w:rPr>
                <w:rFonts w:ascii="Times New Roman"/>
                <w:b w:val="false"/>
                <w:i w:val="false"/>
                <w:color w:val="000000"/>
                <w:sz w:val="20"/>
              </w:rPr>
              <w:t>
Жалпы білім беру мектептердегі тегін және жеңілдікпен тамақтандыруды ұсынылған адамдар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 балаларының қала сыртындағы және мектеп жанындағы лагерьлерде демалуы үшін құжаттарды қабылдау және оларға жолдамалар беру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 балаларының қала сыртындағы және мектеп жанындағы лагерьлерде демалуы үшін құжаттарды қабылдау және оларға жолдамалар алуға өтініштер тізілімі</w:t>
            </w:r>
          </w:p>
          <w:p>
            <w:pPr>
              <w:spacing w:after="20"/>
              <w:ind w:left="20"/>
              <w:jc w:val="both"/>
            </w:pPr>
            <w:r>
              <w:rPr>
                <w:rFonts w:ascii="Times New Roman"/>
                <w:b w:val="false"/>
                <w:i w:val="false"/>
                <w:color w:val="000000"/>
                <w:sz w:val="20"/>
              </w:rPr>
              <w:t>
Қала сыртындағы және мектеп жанындағы лагерьлерге жолдамалар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орта, жалпы орта білім беру ұйымдарында экстернат нысанында оқуға рұқсат беру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оқуға өтініштер тізілімі</w:t>
            </w:r>
          </w:p>
          <w:p>
            <w:pPr>
              <w:spacing w:after="20"/>
              <w:ind w:left="20"/>
              <w:jc w:val="both"/>
            </w:pPr>
            <w:r>
              <w:rPr>
                <w:rFonts w:ascii="Times New Roman"/>
                <w:b w:val="false"/>
                <w:i w:val="false"/>
                <w:color w:val="000000"/>
                <w:sz w:val="20"/>
              </w:rPr>
              <w:t>
Экстернат нысанында оқуға рұқат беру бойынша жергілікті атқарушы орган басшысының бұйрықтары тізілімі</w:t>
            </w:r>
          </w:p>
          <w:p>
            <w:pPr>
              <w:spacing w:after="20"/>
              <w:ind w:left="20"/>
              <w:jc w:val="both"/>
            </w:pPr>
            <w:r>
              <w:rPr>
                <w:rFonts w:ascii="Times New Roman"/>
                <w:b w:val="false"/>
                <w:i w:val="false"/>
                <w:color w:val="000000"/>
                <w:sz w:val="20"/>
              </w:rPr>
              <w:t>
Экстернат нысанында оқытылып жатқан адамдар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беретін үздік ұйым" грантын алуға конкурсқа қатысуға құжаттарды қабылдау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беретін үздік ұйым" грантын алуға конкурсқа қатысуға өтініштер тізілімі</w:t>
            </w:r>
          </w:p>
          <w:p>
            <w:pPr>
              <w:spacing w:after="20"/>
              <w:ind w:left="20"/>
              <w:jc w:val="both"/>
            </w:pPr>
            <w:r>
              <w:rPr>
                <w:rFonts w:ascii="Times New Roman"/>
                <w:b w:val="false"/>
                <w:i w:val="false"/>
                <w:color w:val="000000"/>
                <w:sz w:val="20"/>
              </w:rPr>
              <w:t>
Өтініштің нөмірі, қабылдау күні мен уақыты көрсетілген барлық құжаттарды қабылдау туралы қолхаттар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мемлекеттік мекемелері басшыларының лауазымына тағайындау конкурсына қатысуға құжаттарды қабылдау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мемлекеттік мекемелері басшысы лауазымына тағайындау конкурсына қатысушылардың бос орынның біліктілік талаптарына сәйкестігі туралы конкурстық комиссия шешімдерінің тізілімі</w:t>
            </w:r>
          </w:p>
          <w:p>
            <w:pPr>
              <w:spacing w:after="20"/>
              <w:ind w:left="20"/>
              <w:jc w:val="both"/>
            </w:pPr>
            <w:r>
              <w:rPr>
                <w:rFonts w:ascii="Times New Roman"/>
                <w:b w:val="false"/>
                <w:i w:val="false"/>
                <w:color w:val="000000"/>
                <w:sz w:val="20"/>
              </w:rPr>
              <w:t>
Орта білім беру мемлекеттік мекемелері басшыларының лауазымына тағайындау конкурсына қатысуға өтініштер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педагог қызметкерлеріне және оларға теңестірілген білім беру ұйымдарының адамдарына біліктілік санаттарын беруге (растауға) аттестатаудан өту үшін құжаттарды қабылдау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бағдарламаларын іске асыратын педагог қызметкерлеріне және оларға теңестірілген білім беру ұйымдарының адамдарына біліктілік санаттарды беруге (растауға) аттестатаудан өтуге өтініштер тізілімі Педагог қызметкерін біліктілік санаттарды беруге/растауға аттестатау туралы берілген куәліктер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педагог" атағын алуға конкурсқа қатысу үшін құжаттарды қабылдайды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педагог" атағын алуға өтініштер тізілімі</w:t>
            </w:r>
          </w:p>
          <w:p>
            <w:pPr>
              <w:spacing w:after="20"/>
              <w:ind w:left="20"/>
              <w:jc w:val="both"/>
            </w:pPr>
            <w:r>
              <w:rPr>
                <w:rFonts w:ascii="Times New Roman"/>
                <w:b w:val="false"/>
                <w:i w:val="false"/>
                <w:color w:val="000000"/>
                <w:sz w:val="20"/>
              </w:rPr>
              <w:t>
"Үздік педагог" атағын тағайындау туралы куәлітер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мен мүдделерін қорғау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бойынша анықтамалар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 (4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Автоматтандырылмаған қызметтер бойынша өтініштерді қабылдау және қарау, шешімдерді келісу және беру процестерін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бойынша анықтамалар алуға өтініштер тізілімі</w:t>
            </w:r>
          </w:p>
          <w:p>
            <w:pPr>
              <w:spacing w:after="20"/>
              <w:ind w:left="20"/>
              <w:jc w:val="both"/>
            </w:pPr>
            <w:r>
              <w:rPr>
                <w:rFonts w:ascii="Times New Roman"/>
                <w:b w:val="false"/>
                <w:i w:val="false"/>
                <w:color w:val="000000"/>
                <w:sz w:val="20"/>
              </w:rPr>
              <w:t>
Қорғаншылық және қамқоршылық бойынша берілген анықтамалар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немесе қорғаншылық белгілеуге өтініштер тізілімі</w:t>
            </w:r>
          </w:p>
          <w:p>
            <w:pPr>
              <w:spacing w:after="20"/>
              <w:ind w:left="20"/>
              <w:jc w:val="both"/>
            </w:pPr>
            <w:r>
              <w:rPr>
                <w:rFonts w:ascii="Times New Roman"/>
                <w:b w:val="false"/>
                <w:i w:val="false"/>
                <w:color w:val="000000"/>
                <w:sz w:val="20"/>
              </w:rPr>
              <w:t>
Астана қаласы, аудан және облыстық маңызы бар қала әкімдігінің қамқоршылық немесе қорғаншылық белгілеу туралы қаулылар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алуға өтініштер тізілімі</w:t>
            </w:r>
          </w:p>
          <w:p>
            <w:pPr>
              <w:spacing w:after="20"/>
              <w:ind w:left="20"/>
              <w:jc w:val="both"/>
            </w:pPr>
            <w:r>
              <w:rPr>
                <w:rFonts w:ascii="Times New Roman"/>
                <w:b w:val="false"/>
                <w:i w:val="false"/>
                <w:color w:val="000000"/>
                <w:sz w:val="20"/>
              </w:rPr>
              <w:t>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берілген анықтамалар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жылжымайтын мүлік тұрған орны бойынша берілетін анықтамаларын алуға өтініштер тізілімі</w:t>
            </w:r>
          </w:p>
          <w:p>
            <w:pPr>
              <w:spacing w:after="20"/>
              <w:ind w:left="20"/>
              <w:jc w:val="both"/>
            </w:pPr>
            <w:r>
              <w:rPr>
                <w:rFonts w:ascii="Times New Roman"/>
                <w:b w:val="false"/>
                <w:i w:val="false"/>
                <w:color w:val="000000"/>
                <w:sz w:val="20"/>
              </w:rPr>
              <w:t>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жылжымайтын мүлік тұрған орны бойынша берілгенн анықтамалар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тәрбиеге беру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тәрбиеші болуға ниет білдіру туралы өтініштер тізілімі</w:t>
            </w:r>
          </w:p>
          <w:p>
            <w:pPr>
              <w:spacing w:after="20"/>
              <w:ind w:left="20"/>
              <w:jc w:val="both"/>
            </w:pPr>
            <w:r>
              <w:rPr>
                <w:rFonts w:ascii="Times New Roman"/>
                <w:b w:val="false"/>
                <w:i w:val="false"/>
                <w:color w:val="000000"/>
                <w:sz w:val="20"/>
              </w:rPr>
              <w:t>
Баланы (балаларды) патронаттық тәрбиеге беру туралы шарттар тізілімі</w:t>
            </w:r>
          </w:p>
          <w:p>
            <w:pPr>
              <w:spacing w:after="20"/>
              <w:ind w:left="20"/>
              <w:jc w:val="both"/>
            </w:pPr>
            <w:r>
              <w:rPr>
                <w:rFonts w:ascii="Times New Roman"/>
                <w:b w:val="false"/>
                <w:i w:val="false"/>
                <w:color w:val="000000"/>
                <w:sz w:val="20"/>
              </w:rPr>
              <w:t>
Бала (балалар) патронаттық тәрбиеге берілген адамдар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тәрбиешілерге берілген баланы (балаларды) асырап-бағуға ақшалай қаражат төлеуді тағайындау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тәрбиешілерге берілген баланы (балаларды) асырап-бағуға ақшалай қаражат төлеуді тағайындауға өтініштер тізілімі</w:t>
            </w:r>
          </w:p>
          <w:p>
            <w:pPr>
              <w:spacing w:after="20"/>
              <w:ind w:left="20"/>
              <w:jc w:val="both"/>
            </w:pPr>
            <w:r>
              <w:rPr>
                <w:rFonts w:ascii="Times New Roman"/>
                <w:b w:val="false"/>
                <w:i w:val="false"/>
                <w:color w:val="000000"/>
                <w:sz w:val="20"/>
              </w:rPr>
              <w:t>
Баланы (балаларды) асырап-бағуға ақшалай қаражат төлеу тағайындалған патронаты тәрбиешілер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асырап алуға ниет білдірген адамдарды есепке қою</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асырап алуға ниет білдіру туралы өтініштер тізілімі</w:t>
            </w:r>
          </w:p>
          <w:p>
            <w:pPr>
              <w:spacing w:after="20"/>
              <w:ind w:left="20"/>
              <w:jc w:val="both"/>
            </w:pPr>
            <w:r>
              <w:rPr>
                <w:rFonts w:ascii="Times New Roman"/>
                <w:b w:val="false"/>
                <w:i w:val="false"/>
                <w:color w:val="000000"/>
                <w:sz w:val="20"/>
              </w:rPr>
              <w:t>
Азаматтардың асырап алушыға кандидат бола алатындығы (бола алмайтындығы) туралы қорытындылар тізілімі</w:t>
            </w:r>
          </w:p>
          <w:p>
            <w:pPr>
              <w:spacing w:after="20"/>
              <w:ind w:left="20"/>
              <w:jc w:val="both"/>
            </w:pPr>
            <w:r>
              <w:rPr>
                <w:rFonts w:ascii="Times New Roman"/>
                <w:b w:val="false"/>
                <w:i w:val="false"/>
                <w:color w:val="000000"/>
                <w:sz w:val="20"/>
              </w:rPr>
              <w:t>
Асырап алушыға кандидаттар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алуына байланысты біржолғы ақшалай төлемді тағайындау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алуына байланысты біржолғы ақшалай төлемді тағайындауға өтініштер тізілімі</w:t>
            </w:r>
          </w:p>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алуына байланысты біржолғы ақшалай төлемді тағайындау туралы шешімдер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материалдық-техникалық және кадрлық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берудің жалпы білім беретін оқу бағдарламаларын іске асыратын білім беру ұйымдарының (қылмыстық-атқару жүйесінің түзеу мекемелеріндегі білім беру ұйымдарын қоспағанда) материалдық-техникалық қамтамасыз етуіне қолдау көрсетеді және жәрдемдеседі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E-learning ЭОЖ(ішінара), ЭМС ААЖ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оқытудағы және материалдық-техникалық қамсыздандырудағы қажеттіліктерін жоспарлау және болжау процестерін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алдындағы, бастапқы, негізгі орта және жалпы орта білім берудің жалпы білім беру оқу бағдарламаларын іске асыратын білім беру ұйымдарына оқулықтарды және оқу-әдістемелік кешендерін сатып алуды және жеткізуді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алдындағы, бастапқы, негізгі орта және жалпы орта білім берудің жалпы білім беру оқу бағдарламаларын іске асыратын білім беру ұйымдарының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әдістемелік кабинеттердің материалдық-техникалық базасын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әдістемелік кабинеттердің материалдық-техникалық базасы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бланкілерді есепке алу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органымен келісім бойынша аудандық (қалалық) білім беру бөлімдерінің басшыларын тағайындайды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 кадрлармен қамтамасыз етуді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кадрлық құрамы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қызметті есепке алу, мониторингілеу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(ауысымды) оқыту нысанын және интернат үлгісіндегі ұйымдар арқылы ұсынылатын жалпы орта білім беруді қоса алғанда, міндетті жалпы орта білім беруді қамтамасыз етеді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E-learning ЭОЖ(ішінара), ЭМС ААЖ, ЭҚАБЖ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 есепке алуды автоматтандыру.</w:t>
            </w:r>
          </w:p>
          <w:p>
            <w:pPr>
              <w:spacing w:after="20"/>
              <w:ind w:left="20"/>
              <w:jc w:val="both"/>
            </w:pPr>
            <w:r>
              <w:rPr>
                <w:rFonts w:ascii="Times New Roman"/>
                <w:b w:val="false"/>
                <w:i w:val="false"/>
                <w:color w:val="000000"/>
                <w:sz w:val="20"/>
              </w:rPr>
              <w:t>
Өткізілетін мектеп олимпиадалары және ғылыми жобалардың конкурстары бойынша мәліметтерді есепке алуды автоматтандыру.</w:t>
            </w:r>
          </w:p>
          <w:p>
            <w:pPr>
              <w:spacing w:after="20"/>
              <w:ind w:left="20"/>
              <w:jc w:val="both"/>
            </w:pPr>
            <w:r>
              <w:rPr>
                <w:rFonts w:ascii="Times New Roman"/>
                <w:b w:val="false"/>
                <w:i w:val="false"/>
                <w:color w:val="000000"/>
                <w:sz w:val="20"/>
              </w:rPr>
              <w:t>
Білім беру ұйымдарында оқу бітірген адамдарды жұмысқа ұйымдастыру туралы мәліметтерді есепке алуды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ұлттық бірыңғай тестілеуге қатысуын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және мектеп жасындағы балаларды есепке алуды, оларды міндетті орта білім алғанға дейін оқытуды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және мектеп жасындағы балалар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мамандандырылған жалпы білім беретін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жалпы білім беру бағдарламаларын іске асыратын мемлекеттік білім беру ұйымдарының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бойынша мектеп олимпиадаларын және ғылыми жобалардың конкурстарын, аудан (қала) ауқымындағы конкурстарды ұйымдастыруды және өткізуді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жалпы білім беру пәндері бойынша мектеп олимпиадалары және ғылыми жобалардың конкурстары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органымен белгіленетені өзге де санаттағы білім алушылар мен тәрбиеленушілерге қаржылай және материалдық көмек көрсетуге жалпы білім беру мектептерін ұстауға бөлінетін бюджеттік қаражаттың бір пайызынан кем емес мөлшерде қаражатты жұмсайды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органымен белгіленетін өзге де санаттағы білім алушылар мен тәрбиеленушілерге қаржылай және материалдық көмек көрсетуге жолданған қаражат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психологиялық қызметті әдістемелік басқаруды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тексеруді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тексеру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психологиялық- медициналық-педагогикалық консультациялық көмек көрсетуді қамтамасыз 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қоспағанда, білім беру ұйымдарында білім алушыларға және тәрбиеленушілерге Қазақстан Республикасының заңнамасында белгіленген тәртіпте медициналық қызмет көрсетуді ұйымдастырады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 бітірген адамдарды жұмысқа орналастыруға жәрдемдеседі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 бітірген адамдарды жұмысқа орналастыру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білім беру ұйымдарына жұмыс істеуге келген жас мамандарды тұрғын үй-тұрмыстық жағдайлармен қамтамасыз етуге жәрдемдеседі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білім беру ұйымдарына жұмыс істеуге келген жас мамандарды тұрғын үй-тұрмыстық жағдайлармен қамтамасыз ету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ұйымдарына және отбасыларына қажетті әдістемелік және консультациялық көмек көрсетеді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мониторингін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мониторингінің мәліметтері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мен архивтер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анықтамаларын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анықтамаларын алуға өтініштер тізілімі</w:t>
            </w:r>
          </w:p>
          <w:p>
            <w:pPr>
              <w:spacing w:after="20"/>
              <w:ind w:left="20"/>
              <w:jc w:val="both"/>
            </w:pPr>
            <w:r>
              <w:rPr>
                <w:rFonts w:ascii="Times New Roman"/>
                <w:b w:val="false"/>
                <w:i w:val="false"/>
                <w:color w:val="000000"/>
                <w:sz w:val="20"/>
              </w:rPr>
              <w:t>
Берілген архив анықтамалары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тарихи-мәдени мұраны қорғау және пайдалану саласындағы қызметті есепке алу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тарихи-мәдение мұраны қорғау және пайдалану Қазақстан Республикасының заңнамасын сақтауды қамтамасыз етеді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ЭМС ААЖ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есепке алуды автоматтандыру.</w:t>
            </w:r>
          </w:p>
          <w:p>
            <w:pPr>
              <w:spacing w:after="20"/>
              <w:ind w:left="20"/>
              <w:jc w:val="both"/>
            </w:pPr>
            <w:r>
              <w:rPr>
                <w:rFonts w:ascii="Times New Roman"/>
                <w:b w:val="false"/>
                <w:i w:val="false"/>
                <w:color w:val="000000"/>
                <w:sz w:val="20"/>
              </w:rPr>
              <w:t>
Театр, музыка және кино өнерi, кітапхана және мұражай iсi, мәдени-демалыс қызметi өткізілетін мәдени-көпшілік іс-шаралар саласындағы мемлекеттік мәдениет ұйымдарын есепке алуды автоматтандыру.</w:t>
            </w:r>
          </w:p>
          <w:p>
            <w:pPr>
              <w:spacing w:after="20"/>
              <w:ind w:left="20"/>
              <w:jc w:val="both"/>
            </w:pPr>
            <w:r>
              <w:rPr>
                <w:rFonts w:ascii="Times New Roman"/>
                <w:b w:val="false"/>
                <w:i w:val="false"/>
                <w:color w:val="000000"/>
                <w:sz w:val="20"/>
              </w:rPr>
              <w:t>
мемлекеттік мәдениет ұйымдарын аттестаттау бойынша мәліметтерді есепке алуды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ұсынысы бойынша тарих және мәдениет ескерткіштеріне қауіп төндіретін құрылыс және өзге де жұмыстарды тоқтата тұру, сондай-ақ , оларға тыйым салу туралы мәселені шешеді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тарих және мәдениет ескерткіштерін қамқорлыққа алуына жәрдемдеседі;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жұртшылықты тарих және мәдениет ескерткіштерін қорғау және насихаттау жөніндегі іс-шараларды өткізуге тартады;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музыка және кино өнерi, мәдени-демалыс қызметi, кiтапхана және мұражай iсi саласында облыстың (республикалық маңызы бар қаланың, астананың) мемлекеттiк мәдениет ұйымдарын құрады, сондай-ақ олардың қызметiн үйлестiрудi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музыка және кино өнерi, мәдени-демалыс қызметi, кiтапхана және мұражай iсi саласындағы облыстың (республикалық маңызы бар қаланың, астананың) мемлекеттiк мәдениет ұйымдарының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сауықтыру мәдени-бұқаралық iс-шараларын, сондай-ақ әуесқой шығармашылық бiрлестiктер арасында байқаулар, фестивальдер және конкурстар өткiзудi жүзеге асырады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ауданның (облыстық маңызы бар қаланың) сауықтыру мәдени-бұқаралық iс-шаралары, сондай-ақ әуесқой шығармашылық бiрлестiктер арасында байқаулар, фестивальдер және конкурстар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мәдениет ұйымдарын аттестаттаудан өткiзедi</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мәдениет ұйымдарын аттестаттау бойынша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 мақсаттағы объектiлерiнiң құрылысы, реконструкциясы және жөнделуi бойынша тапсырыс беруші болады;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мәдениет ұйымдарын қолдайды және материалдық-техникалық қамтамасыз етуде жәрдем көрсетедi;</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мәдениет ұйымдарының материалдық-техникалық қамтамасыз етілуі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кітапханаларының біріне "Орталық" мәртебесін береді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есепке алу, қорғау және пайдалану бойынша жұмысты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өзге тілдерді дамытуға бағытталған аудандық (облыстық маңызы бар қалалық) деңгейдегі іс-шараларды өткізеді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жәрдемақы, халықты жұмыспен қамту, мүгедектігі бар адамдарға қолдау көрсету, әлеуметтік көмек көрсету және әлеуметтік қызметтер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дейінгі балаларға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 (2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Автоматандырылмаған қызметтер бойынша өтініштерді қабылдау және қарау, шешімдерді келісу және беру процестерін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дейінгі балаларға мемлекеттік жәрдемақы алуға өтініштер тізілімі</w:t>
            </w:r>
          </w:p>
          <w:p>
            <w:pPr>
              <w:spacing w:after="20"/>
              <w:ind w:left="20"/>
              <w:jc w:val="both"/>
            </w:pPr>
            <w:r>
              <w:rPr>
                <w:rFonts w:ascii="Times New Roman"/>
                <w:b w:val="false"/>
                <w:i w:val="false"/>
                <w:color w:val="000000"/>
                <w:sz w:val="20"/>
              </w:rPr>
              <w:t>
Он сегіз жасқа дейінгі балаларға мемлекеттік жәрдемақы тағайындау немесе тағайындаудан бас тарту туралы хабарламалар тізілімі</w:t>
            </w:r>
          </w:p>
          <w:p>
            <w:pPr>
              <w:spacing w:after="20"/>
              <w:ind w:left="20"/>
              <w:jc w:val="both"/>
            </w:pPr>
            <w:r>
              <w:rPr>
                <w:rFonts w:ascii="Times New Roman"/>
                <w:b w:val="false"/>
                <w:i w:val="false"/>
                <w:color w:val="000000"/>
                <w:sz w:val="20"/>
              </w:rPr>
              <w:t>
Жәрдемақы тағайындалған он сегіз жасқа дейінгі адамдар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азаматтарды тіркеу және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азаматтарды тіркеуге және есепке алуға өтініштер тізілімі</w:t>
            </w:r>
          </w:p>
          <w:p>
            <w:pPr>
              <w:spacing w:after="20"/>
              <w:ind w:left="20"/>
              <w:jc w:val="both"/>
            </w:pPr>
            <w:r>
              <w:rPr>
                <w:rFonts w:ascii="Times New Roman"/>
                <w:b w:val="false"/>
                <w:i w:val="false"/>
                <w:color w:val="000000"/>
                <w:sz w:val="20"/>
              </w:rPr>
              <w:t>
Жұмыссыз азаматтар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жұмыспен қамтудың белсенді нысандарына қатысуға жолдамалар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нысандарына қатысуға жолдама алуға өтініштер тізілімі Жұмыспен қамтудың белсенді нысандарына қатысуға берілген жолдамалар тізілімі:</w:t>
            </w:r>
          </w:p>
          <w:p>
            <w:pPr>
              <w:spacing w:after="20"/>
              <w:ind w:left="20"/>
              <w:jc w:val="both"/>
            </w:pPr>
            <w:r>
              <w:rPr>
                <w:rFonts w:ascii="Times New Roman"/>
                <w:b w:val="false"/>
                <w:i w:val="false"/>
                <w:color w:val="000000"/>
                <w:sz w:val="20"/>
              </w:rPr>
              <w:t>
1) жұмысқа орналасуға берілген жолдама;</w:t>
            </w:r>
          </w:p>
          <w:p>
            <w:pPr>
              <w:spacing w:after="20"/>
              <w:ind w:left="20"/>
              <w:jc w:val="both"/>
            </w:pPr>
            <w:r>
              <w:rPr>
                <w:rFonts w:ascii="Times New Roman"/>
                <w:b w:val="false"/>
                <w:i w:val="false"/>
                <w:color w:val="000000"/>
                <w:sz w:val="20"/>
              </w:rPr>
              <w:t>
2) қоғамдық жұмыстарға берілген жолдама;</w:t>
            </w:r>
          </w:p>
          <w:p>
            <w:pPr>
              <w:spacing w:after="20"/>
              <w:ind w:left="20"/>
              <w:jc w:val="both"/>
            </w:pPr>
            <w:r>
              <w:rPr>
                <w:rFonts w:ascii="Times New Roman"/>
                <w:b w:val="false"/>
                <w:i w:val="false"/>
                <w:color w:val="000000"/>
                <w:sz w:val="20"/>
              </w:rPr>
              <w:t>
3) тұлғаларға кәсіби даярлауға, қайта даярлауға және біліктілігін арттыруға берілген жолдама;</w:t>
            </w:r>
          </w:p>
          <w:p>
            <w:pPr>
              <w:spacing w:after="20"/>
              <w:ind w:left="20"/>
              <w:jc w:val="both"/>
            </w:pPr>
            <w:r>
              <w:rPr>
                <w:rFonts w:ascii="Times New Roman"/>
                <w:b w:val="false"/>
                <w:i w:val="false"/>
                <w:color w:val="000000"/>
                <w:sz w:val="20"/>
              </w:rPr>
              <w:t>
4) әлеуметтік жұмыс орындарына жұмысқа орналасуға берілген жолдама;</w:t>
            </w:r>
          </w:p>
          <w:p>
            <w:pPr>
              <w:spacing w:after="20"/>
              <w:ind w:left="20"/>
              <w:jc w:val="both"/>
            </w:pPr>
            <w:r>
              <w:rPr>
                <w:rFonts w:ascii="Times New Roman"/>
                <w:b w:val="false"/>
                <w:i w:val="false"/>
                <w:color w:val="000000"/>
                <w:sz w:val="20"/>
              </w:rPr>
              <w:t>
5) жастар іс-тәжірибесіне берілген жолдама;</w:t>
            </w:r>
          </w:p>
          <w:p>
            <w:pPr>
              <w:spacing w:after="20"/>
              <w:ind w:left="20"/>
              <w:jc w:val="both"/>
            </w:pPr>
            <w:r>
              <w:rPr>
                <w:rFonts w:ascii="Times New Roman"/>
                <w:b w:val="false"/>
                <w:i w:val="false"/>
                <w:color w:val="000000"/>
                <w:sz w:val="20"/>
              </w:rPr>
              <w:t>
6) тұлғаларға кәсіби бағдарлануға тегін қызметтер көрсетуге жолдама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азаматтарға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азаматтардың анықтамалар алуға өтініштер тізілімі</w:t>
            </w:r>
          </w:p>
          <w:p>
            <w:pPr>
              <w:spacing w:after="20"/>
              <w:ind w:left="20"/>
              <w:jc w:val="both"/>
            </w:pPr>
            <w:r>
              <w:rPr>
                <w:rFonts w:ascii="Times New Roman"/>
                <w:b w:val="false"/>
                <w:i w:val="false"/>
                <w:color w:val="000000"/>
                <w:sz w:val="20"/>
              </w:rPr>
              <w:t>
Жұмыссыз ретінде тіркелу туралы берілген анықтамалар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өтеуге өтініштер тізілімі</w:t>
            </w:r>
          </w:p>
          <w:p>
            <w:pPr>
              <w:spacing w:after="20"/>
              <w:ind w:left="20"/>
              <w:jc w:val="both"/>
            </w:pPr>
            <w:r>
              <w:rPr>
                <w:rFonts w:ascii="Times New Roman"/>
                <w:b w:val="false"/>
                <w:i w:val="false"/>
                <w:color w:val="000000"/>
                <w:sz w:val="20"/>
              </w:rPr>
              <w:t>
Мүгедектігі бар балаларды үйде оқытуға жәрдемақы тағайындау туралы хабарламалар тізілімі</w:t>
            </w:r>
          </w:p>
          <w:p>
            <w:pPr>
              <w:spacing w:after="20"/>
              <w:ind w:left="20"/>
              <w:jc w:val="both"/>
            </w:pPr>
            <w:r>
              <w:rPr>
                <w:rFonts w:ascii="Times New Roman"/>
                <w:b w:val="false"/>
                <w:i w:val="false"/>
                <w:color w:val="000000"/>
                <w:sz w:val="20"/>
              </w:rPr>
              <w:t>
Үйде оқытуға жәрдемақы тағайындалған мүгедектігі бар балалардың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протез-ортопедиялық көмек көрсету үшін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протез-ортопедиялық көмек көрсетуге өтініштер тізілімі</w:t>
            </w:r>
          </w:p>
          <w:p>
            <w:pPr>
              <w:spacing w:after="20"/>
              <w:ind w:left="20"/>
              <w:jc w:val="both"/>
            </w:pPr>
            <w:r>
              <w:rPr>
                <w:rFonts w:ascii="Times New Roman"/>
                <w:b w:val="false"/>
                <w:i w:val="false"/>
                <w:color w:val="000000"/>
                <w:sz w:val="20"/>
              </w:rPr>
              <w:t>
Мүгедектігі бар адамдарға протез-ортопедиялық көмек көрсету мерзімі көрсетілген құжаттарды ресімдеу туралы хабарламалар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сурдо-тифлотехникалық және міндетті гигиеналық құралдармен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сурдо-тифлотехникалық және міндетті гигиеналық құралдармен қамтамасыз етуге өтініштер тізілімі</w:t>
            </w:r>
          </w:p>
          <w:p>
            <w:pPr>
              <w:spacing w:after="20"/>
              <w:ind w:left="20"/>
              <w:jc w:val="both"/>
            </w:pPr>
            <w:r>
              <w:rPr>
                <w:rFonts w:ascii="Times New Roman"/>
                <w:b w:val="false"/>
                <w:i w:val="false"/>
                <w:color w:val="000000"/>
                <w:sz w:val="20"/>
              </w:rPr>
              <w:t>
Мүгедектігі бар адамдарға сурдо-тифлотехникалық және міндетті гигиеналық құралдарды беру мерзімі көрсетілген құжаттарды ресімдеу туралы хабарламалар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 үшін жеке көмекшінің және есту бойынша мүгедектігі бар адамдар үшін ымдау сөйлеу тілі маманының қызметін көрсетуге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көмекшінің және ымдау тілі маманының әлеуметтік қызметін көрсетуге өтініштер тізілімі</w:t>
            </w:r>
          </w:p>
          <w:p>
            <w:pPr>
              <w:spacing w:after="20"/>
              <w:ind w:left="20"/>
              <w:jc w:val="both"/>
            </w:pPr>
            <w:r>
              <w:rPr>
                <w:rFonts w:ascii="Times New Roman"/>
                <w:b w:val="false"/>
                <w:i w:val="false"/>
                <w:color w:val="000000"/>
                <w:sz w:val="20"/>
              </w:rPr>
              <w:t>
Жүріп-тұруы қиын бірінші топтағы мүгедектігі бар адамдар үшін жеке көмекшінің және есту бойынша мүгедектігі бар адамдар үшін ымдау сөйлеу тілі маманының қызметін көрсету мерзімі көрсетілген құжаттарды ресімдеу туралы хабарламалар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кресло-арбаларды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Кресло-арбаны алуға өтініштер тізілімі</w:t>
            </w:r>
          </w:p>
          <w:p>
            <w:pPr>
              <w:spacing w:after="20"/>
              <w:ind w:left="20"/>
              <w:jc w:val="both"/>
            </w:pPr>
            <w:r>
              <w:rPr>
                <w:rFonts w:ascii="Times New Roman"/>
                <w:b w:val="false"/>
                <w:i w:val="false"/>
                <w:color w:val="000000"/>
                <w:sz w:val="20"/>
              </w:rPr>
              <w:t>
Мүгедектігі бар адамдарға кресло-арбаларды беру мерзімі көрсетілген құжаттарды ресімдеу туралы хабарламалар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 мен оңалтудың жеке бағдарламасына сәйкес мүгедектігі бар адамдардың және мүгедектігі бар балалардың санаторийлік-курорттық емделуін, мүгедектігі бар баланы санаторийлік-курорттық емдеуге алып жүретін заңды өкілдің санаторийлік-курорттық ұйымда болуын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және мүгедектігі бар балалардың санаторлық-курорттық емдеумен қамтамасыз етуге өтініштер тізілімі</w:t>
            </w:r>
          </w:p>
          <w:p>
            <w:pPr>
              <w:spacing w:after="20"/>
              <w:ind w:left="20"/>
              <w:jc w:val="both"/>
            </w:pPr>
            <w:r>
              <w:rPr>
                <w:rFonts w:ascii="Times New Roman"/>
                <w:b w:val="false"/>
                <w:i w:val="false"/>
                <w:color w:val="000000"/>
                <w:sz w:val="20"/>
              </w:rPr>
              <w:t>
Мүгедектігі бар адамдарды және мүгедектігі бар балаларды санаторлық-курорттық емдеумен қамтамасыз ету мерзімі көрсетілген құжаттарды ресімдеу туралы хабарламалар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жетім-баланы (жетім-балаларды) және ата-ананың қамқорлығынсыз қалған баланы (балаларды) асырап-бағуға жәрдемақыны төлеуді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немесе қорғаншының жәрдемақыны тағайындау туралы өтініштер тізілімі</w:t>
            </w:r>
          </w:p>
          <w:p>
            <w:pPr>
              <w:spacing w:after="20"/>
              <w:ind w:left="20"/>
              <w:jc w:val="both"/>
            </w:pPr>
            <w:r>
              <w:rPr>
                <w:rFonts w:ascii="Times New Roman"/>
                <w:b w:val="false"/>
                <w:i w:val="false"/>
                <w:color w:val="000000"/>
                <w:sz w:val="20"/>
              </w:rPr>
              <w:t>
Қамқоршыларға немесе қорғаншыларға жетім-баланы (жетім-балаларды) және ата-ананың қамқорлығынсыз қалған баланы (балаларды) асырап-бағуға жәрдемақыны төлеуді тағайындау туралы шешімдер тізілімі</w:t>
            </w:r>
          </w:p>
          <w:p>
            <w:pPr>
              <w:spacing w:after="20"/>
              <w:ind w:left="20"/>
              <w:jc w:val="both"/>
            </w:pPr>
            <w:r>
              <w:rPr>
                <w:rFonts w:ascii="Times New Roman"/>
                <w:b w:val="false"/>
                <w:i w:val="false"/>
                <w:color w:val="000000"/>
                <w:sz w:val="20"/>
              </w:rPr>
              <w:t>
Жетім-баланы (жетім-балаларды) және ата-ананың қамқорлығынсыз қалған баланы (балаларды) асырап-бағуға жәрдемақы тағайындалған қамқоршылар немесе қорғаншылар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көмекті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көмекті алуға өтініштер тізілімі</w:t>
            </w:r>
          </w:p>
          <w:p>
            <w:pPr>
              <w:spacing w:after="20"/>
              <w:ind w:left="20"/>
              <w:jc w:val="both"/>
            </w:pPr>
            <w:r>
              <w:rPr>
                <w:rFonts w:ascii="Times New Roman"/>
                <w:b w:val="false"/>
                <w:i w:val="false"/>
                <w:color w:val="000000"/>
                <w:sz w:val="20"/>
              </w:rPr>
              <w:t>
Атаулы мемлекеттік әлеуметтік көмекті тағайындау (тағайындаудан бас тарту) туралы хабарламалар тізілімі</w:t>
            </w:r>
          </w:p>
          <w:p>
            <w:pPr>
              <w:spacing w:after="20"/>
              <w:ind w:left="20"/>
              <w:jc w:val="both"/>
            </w:pPr>
            <w:r>
              <w:rPr>
                <w:rFonts w:ascii="Times New Roman"/>
                <w:b w:val="false"/>
                <w:i w:val="false"/>
                <w:color w:val="000000"/>
                <w:sz w:val="20"/>
              </w:rPr>
              <w:t>
Атаулы мемлекеттік әлеуметтік көмекті тағайындалған адамдар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әлеуметтiк көмек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әлеуметтiк көмек тағайындауға өтініштер тізілімі</w:t>
            </w:r>
          </w:p>
          <w:p>
            <w:pPr>
              <w:spacing w:after="20"/>
              <w:ind w:left="20"/>
              <w:jc w:val="both"/>
            </w:pPr>
            <w:r>
              <w:rPr>
                <w:rFonts w:ascii="Times New Roman"/>
                <w:b w:val="false"/>
                <w:i w:val="false"/>
                <w:color w:val="000000"/>
                <w:sz w:val="20"/>
              </w:rPr>
              <w:t>
Әлеуметтік көмекті тағайындау туралы хабарламалар тізілімі</w:t>
            </w:r>
          </w:p>
          <w:p>
            <w:pPr>
              <w:spacing w:after="20"/>
              <w:ind w:left="20"/>
              <w:jc w:val="both"/>
            </w:pPr>
            <w:r>
              <w:rPr>
                <w:rFonts w:ascii="Times New Roman"/>
                <w:b w:val="false"/>
                <w:i w:val="false"/>
                <w:color w:val="000000"/>
                <w:sz w:val="20"/>
              </w:rPr>
              <w:t>
Әлеуметтік көмек тағайындалған адамдар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тұратын және жұмыс істейтін әлеуметтік саланың қызметкерлеріне отынды сатып алу бойынша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тұратын және жұмыс істейтін әлеуметтік саланың қызметкерлеріне отынды сатып алу бойынша әлеуметтік көмекті алуға өтініштер тізілімі</w:t>
            </w:r>
          </w:p>
          <w:p>
            <w:pPr>
              <w:spacing w:after="20"/>
              <w:ind w:left="20"/>
              <w:jc w:val="both"/>
            </w:pPr>
            <w:r>
              <w:rPr>
                <w:rFonts w:ascii="Times New Roman"/>
                <w:b w:val="false"/>
                <w:i w:val="false"/>
                <w:color w:val="000000"/>
                <w:sz w:val="20"/>
              </w:rPr>
              <w:t>
Ауылдық елді мекендерде тұратын және жұмыс істейтін әлеуметтік саланың қызметкерлеріне отынды сатып алу бойынша әлеуметтік көмекті тағайындау туралы хабарламалар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 полигонындағы ядролық сынақтардың салдарынан зардап шеккен азаматтарды тіркеу, оларға бiржолғы мемлекеттiк ақшалай өтемақы төлеу,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сынақтардың салдарынан зардап шеккен азаматтар ретінде тіркеуге өтініштер тізілімі</w:t>
            </w:r>
          </w:p>
          <w:p>
            <w:pPr>
              <w:spacing w:after="20"/>
              <w:ind w:left="20"/>
              <w:jc w:val="both"/>
            </w:pPr>
            <w:r>
              <w:rPr>
                <w:rFonts w:ascii="Times New Roman"/>
                <w:b w:val="false"/>
                <w:i w:val="false"/>
                <w:color w:val="000000"/>
                <w:sz w:val="20"/>
              </w:rPr>
              <w:t>
Қазақстан Республикасы азаматтарын Семей ядролық сынақ полигонындағы ядролық сынақтардың салдарынан зардап шеккендер деп тану туралы куәліктер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 кешені саласындағы мамандарға әлеуметтік қолдау көрсету шараларын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 кешені саласындағы мамандарға әлеуметтік қолдау көрсету шараларын ұсынуға өтініштер тізілімі</w:t>
            </w:r>
          </w:p>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 кешені саласындағы мамандарға әлеуметтік қолдау көрсету шараларын тағайындау туралы хабарламалар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оңалтылған тұлғаға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Оңалтылған тұлғаға бірыңғай үлгідегі куәлікті беруге өтініштер тізілімі</w:t>
            </w:r>
          </w:p>
          <w:p>
            <w:pPr>
              <w:spacing w:after="20"/>
              <w:ind w:left="20"/>
              <w:jc w:val="both"/>
            </w:pPr>
            <w:r>
              <w:rPr>
                <w:rFonts w:ascii="Times New Roman"/>
                <w:b w:val="false"/>
                <w:i w:val="false"/>
                <w:color w:val="000000"/>
                <w:sz w:val="20"/>
              </w:rPr>
              <w:t>
Оңалтылған тұлғаға бірыңғай үлгідегі куәлікті алуға үміткер тұлғалар тізілімі</w:t>
            </w:r>
          </w:p>
          <w:p>
            <w:pPr>
              <w:spacing w:after="20"/>
              <w:ind w:left="20"/>
              <w:jc w:val="both"/>
            </w:pPr>
            <w:r>
              <w:rPr>
                <w:rFonts w:ascii="Times New Roman"/>
                <w:b w:val="false"/>
                <w:i w:val="false"/>
                <w:color w:val="000000"/>
                <w:sz w:val="20"/>
              </w:rPr>
              <w:t>
Оңалтылған тұлға куәліктерінің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өтініштер тізілімі</w:t>
            </w:r>
          </w:p>
          <w:p>
            <w:pPr>
              <w:spacing w:after="20"/>
              <w:ind w:left="20"/>
              <w:jc w:val="both"/>
            </w:pPr>
            <w:r>
              <w:rPr>
                <w:rFonts w:ascii="Times New Roman"/>
                <w:b w:val="false"/>
                <w:i w:val="false"/>
                <w:color w:val="000000"/>
                <w:sz w:val="20"/>
              </w:rPr>
              <w:t>
Үйде күтім көрсету жағдайында арнаулы әлеуметтік қызмет көрсету мерзімі көрсетілген құжаттарды ресімдеу туралы хабарламалар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 көрсетуге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 көрсетуге өтініштер тізілімі</w:t>
            </w:r>
          </w:p>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 көрсету мерзімі көрсетілген құжаттарды ресімдеу туралы хабарламалар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көмекті алушыларға тиесілігін растайтын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көмекті алушыларға тиесілігін растайтын анықтаманы алуға өтініштер тізілімі</w:t>
            </w:r>
          </w:p>
          <w:p>
            <w:pPr>
              <w:spacing w:after="20"/>
              <w:ind w:left="20"/>
              <w:jc w:val="both"/>
            </w:pPr>
            <w:r>
              <w:rPr>
                <w:rFonts w:ascii="Times New Roman"/>
                <w:b w:val="false"/>
                <w:i w:val="false"/>
                <w:color w:val="000000"/>
                <w:sz w:val="20"/>
              </w:rPr>
              <w:t>
Өтініш берушінің (отбасының) атаулы әлеуметтік көмекті алушыларға тиесілігін растайтын берілген анықтамалар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ААЖ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әлеуметтік орындарды есепке алуды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орындарының тізбесі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жұмыссыздарға әлеуметтік көмек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әлеуметтік-құқықтық және өзге көмекті көрсетуді үйлестіреді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пробация қызметінің есебінде тұрған адамдарға әлеуметтік-құқықтық және өзге көмекті көрсету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ресурстарындағы, халықты жұмыспен қамтудағы және жұмысқа орналасуға жәрдемдесудегі қажетсінулерді қалыптастырады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үшін қоғамдық жұмыстарды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халықты жұмыспен қамту туралы заңнамасына сәйкес халықтың нысаналы топтарына жататын қандастарға жұмысқа орналасуға, кәсiптiк даярлықтан өтуге, қайта даярлаудан өтуге және бiлiктiлiгiн арттыруға жәрдем көрсетедi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ДҚ ААЖ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жұмысқа орналастыру, кәсіби даярлау, қайта даярлау және біліктілігін арттыру туралы мәліметтерді есепке алуды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халықты жұмыспен қамту туралы заңнамасына сәйкес халықтың нысаналы топтарына жататын қандастарға жұмысқа орналасуға, кәсiптiк даярлықтан өтуге, қайта даярлаудан өтуге және бiлiктiлiгiн арттыруға жәрдем көрсетуге өтініштер тізілімі</w:t>
            </w:r>
          </w:p>
          <w:p>
            <w:pPr>
              <w:spacing w:after="20"/>
              <w:ind w:left="20"/>
              <w:jc w:val="both"/>
            </w:pPr>
            <w:r>
              <w:rPr>
                <w:rFonts w:ascii="Times New Roman"/>
                <w:b w:val="false"/>
                <w:i w:val="false"/>
                <w:color w:val="000000"/>
                <w:sz w:val="20"/>
              </w:rPr>
              <w:t>
Қазақстан Республикасының халықты жұмыспен қамту туралы заңнамасына сәйкес қандастарға арналған жұмысқа орналасу, кәсiптiк даярлықтан өту, қайта даярлаудан өту және бiлiктiлiгiн арттыру туралы хабарламалар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көшiп-қонушыларға мектептерден, мектепке дейiнгi ұйымдардан, сондай-ақ медициналық-әлеуметтiк мекемелерден орын бередi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беруге өтініштер тізілімі</w:t>
            </w:r>
          </w:p>
          <w:p>
            <w:pPr>
              <w:spacing w:after="20"/>
              <w:ind w:left="20"/>
              <w:jc w:val="both"/>
            </w:pPr>
            <w:r>
              <w:rPr>
                <w:rFonts w:ascii="Times New Roman"/>
                <w:b w:val="false"/>
                <w:i w:val="false"/>
                <w:color w:val="000000"/>
                <w:sz w:val="20"/>
              </w:rPr>
              <w:t>
Көшiп-қонушыларға мектептерден, мектепке дейiнгi ұйымдардан, сондай-ақ медициналық-әлеуметтiк мекемелерден орын беру туралы хабарламалар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қазақ тiлiн және өздерiнiң қалауы бойынша орыс тiлiн үйрену үшiн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ДҚ ААЖ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зорлық-зомбылықтың профилактикасы саласындағы қызметті есепке алу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тұрмыстық зорлық-зомбылық профилактикасы субъектілерінің өзара іс-қимыл жасауын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зорлық-зомбылықтан зардап шеккен кәмелетке толмағандарды және тұрмыс жағдайы қолайсыз отбасыларды есепке алуды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профилактикасы субъектілерінің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жөніндегі ұйымдарды құрады және оларды жұмысын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зорлық-зомбылықтан зардап шеккендерге көмек көрсету жөніндегі ұйымдар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зорлық-зомбылықтан зардап шеккен кәмелетке толмағандарды және тұрмыс жағдайы қолайсыз отбасыларды анықтайды және есепке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зорлық-зомбылықтан зардап шеккен кәмелетке толмағандардың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арнайы әлеуметтік қызметтер туралы заңнамасымен белгіленген тәртіпте зардап шеккендерге арнайы әлеуметтік қызметтерді көрсетуді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төлемдер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айырылу; асыраушысынан айырылу; жұмысынан айырылу; жүктілікке және босануға байланысты табысынан айырылу; жаңа туған баланы (балаларды) асырап алуға байланысты табысынан айырылу; бала бір жасқа толғанға дейін оның күтіміне байланысты табысынан айырылу әлеуметтік қатер жағдайларына әлеуметтік төлемдер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ААЖ, ЭМС ААЖ, ЭҚАБЖ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қызметкерлерді оқыту, кәсіби даярлау, қайта даярлау және біліктілігін арттырудағы қажетсінулерді жоспарлау және болжау процестерін автоматтандыру.</w:t>
            </w:r>
          </w:p>
          <w:p>
            <w:pPr>
              <w:spacing w:after="20"/>
              <w:ind w:left="20"/>
              <w:jc w:val="both"/>
            </w:pPr>
            <w:r>
              <w:rPr>
                <w:rFonts w:ascii="Times New Roman"/>
                <w:b w:val="false"/>
                <w:i w:val="false"/>
                <w:color w:val="000000"/>
                <w:sz w:val="20"/>
              </w:rPr>
              <w:t>
Халықтың арнаулы әлеуметтік қызметтерге қажетсінулерін жинақтауды және талдауды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айырылу; асыраушысынан айырылу; жұмысынан айырылу; жүктілікке және босануға байланысты табысынан айырылу; жаңа туған баланы (балаларды) асырап алуға байланысты табысынан айырылу; бала бір жасқа толғанға дейін оның күтіміне байланысты табысынан айырылу әлеуметтік қатер жағдайларына тағайындалған әлеуметтік төлемдер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қарамағындағы арнаулы әлеуметтік қызметтерді көрсететін субъектілерді құруды және олардың қызметін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қарамағындағы арнаулы әлеуметтік қызметтерді көрсететін субъектілер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қызметтерді және арнайы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жүйесін дамыту жөнінде шараларды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арнаулы әлеуметтік қызметтерге қажеттіліктеріне талдауды жүргізуді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арнаулы әлеуметтік қызметтерге қажетсінулері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 тізілім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тұлғалармен арнаулы әлеуметтік қызметтер көрсету мәселелері бойынша өзара іс-қимылды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арнаулы әлеуметтік көрсетілетін қызметтерді ұсыну мәселелері бойынша өзара іс-қимылды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саласындағы қызметті есепке алу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органмен келісім бойынша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мамандардың лауазымдар тізбесін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 мен жұмысшылар бірлестіктерінің салалық және өңірлік келісімдерін есепке алуды автоматтандыру.</w:t>
            </w:r>
          </w:p>
          <w:p>
            <w:pPr>
              <w:spacing w:after="20"/>
              <w:ind w:left="20"/>
              <w:jc w:val="both"/>
            </w:pPr>
            <w:r>
              <w:rPr>
                <w:rFonts w:ascii="Times New Roman"/>
                <w:b w:val="false"/>
                <w:i w:val="false"/>
                <w:color w:val="000000"/>
                <w:sz w:val="20"/>
              </w:rPr>
              <w:t>
Ереуілдерді өткізу туралы өтініштерді қабылдау және қарау, шешімдерді келісу және беру процестерін автоматтандыру.</w:t>
            </w:r>
          </w:p>
          <w:p>
            <w:pPr>
              <w:spacing w:after="20"/>
              <w:ind w:left="20"/>
              <w:jc w:val="both"/>
            </w:pPr>
            <w:r>
              <w:rPr>
                <w:rFonts w:ascii="Times New Roman"/>
                <w:b w:val="false"/>
                <w:i w:val="false"/>
                <w:color w:val="000000"/>
                <w:sz w:val="20"/>
              </w:rPr>
              <w:t>
Олардың қызметтеріне тарифтерді мемлекеттік реттеу енгізілетін ұйымдардың қызметкерлерінің еңбек нормаларын және еңбекақы төлеу параметрлерін келісу процестерін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мамандардың лауазымдар тізбесі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деңгейде жасалған салалық, өңірлік келісімдерді тіркеуді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өңірлік келісімдер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тіршілігін қамтамасыз ететін (қоғамдық көлік, сумен, электр энергиясымен, жылумен қамтамасыз ететін ұйымдар) ұйымдарда ереуілдерді өткізу тәртібін келіседі;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тіршілігін қамтамасыз ететін (қоғамдық көлік, сумен, электр энергиясымен, жылумен қамтамасыз ететін ұйымдар) ұйымдардағы ереуілдер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 берушілербірлестіктерімен және өңірлік жұмысшылардың бірлестіктерімен өңірлік (облыстық, қалалық, аудандық) келісімдерді жасайдыө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 берушілер бірлестіктерімен және өңірлік жұмысшылардың бірлестіктерімен келісімдер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органмен белгіленген тәртіпте қызметтеріне (тауарларына, жұмыстарына) тарифтерді (бағаларды, алым ставкаларын) мемлекеттік реттеу енгізілетін ұйымдар қызметкерлерінің еңбек нормаларын және (немесе) еңбекақы жүйесі жөніндегі параметрлерін қарайды және келіседі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Қызметтеріне (тауарларына, жұмыстарына) тарифтерді (бағаларды, алым ставкаларын) мемлекеттік реттеу енгізілетін ұйымдар қызметкерлерінің еңбек нормалары және (немесе) еңбекақы жүйесі жөніндегі параметрлері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қолдау саласында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жазаларды және өзге қылмыстық-құқықтық ықпал ету шараларын атқаратын мекемелер мен органдардың қызметіне жәрдемдесу, сондай-ақ қылмыстық жазаны өтеген адамдарға әлеуметтік немесе өзге көмек көрсетуді ұйымдастыру бойынша консультациялық-кеңестік органдарын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 жұмыспен қамтуға жәрдемдесу, пробация қызметінің есебінде тұрған адамдарға медициналық-педагогикалық кеңеске жолдау туралы мәліметтерді есепке алуды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жазаны өтеген адамдарға әлеуметтік көмек көрсетуді ұйымдарының тізбесі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арнайы әлеуметтік көмек көрсету туралы заңнамасына сәйкес мекемелерден босатылған, пробация қызметінің есебінде тұрған, өмірлік қиын жағдайда жүрген деп танылған адамдарға арнайы әлеуметтік қызметтерді көрсетуді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әлеуметтік көмек көрсету туралы заңнамасына сәйкес мекемелерден босатылған, пробация қызметінің есебінде тұрған, өмірлік қиын жағдайда жүрген деп танылған адамдарға арнаулы әлеуметтік қызметтерді көрсетуге өтініштер тізілімі</w:t>
            </w:r>
          </w:p>
          <w:p>
            <w:pPr>
              <w:spacing w:after="20"/>
              <w:ind w:left="20"/>
              <w:jc w:val="both"/>
            </w:pPr>
            <w:r>
              <w:rPr>
                <w:rFonts w:ascii="Times New Roman"/>
                <w:b w:val="false"/>
                <w:i w:val="false"/>
                <w:color w:val="000000"/>
                <w:sz w:val="20"/>
              </w:rPr>
              <w:t>
Қазақстан Республикасының арнаулы әлеуметтік көмек көрсету туралы заңнамасына сәйкес мекемелерден босатылған, пробация қызметінің есебінде тұрған, өмірлік қиын жағдайда жүрген деп танылған адамдарға арнаулы әлеуметтік қызметтерді көрсету туралы хабарламалар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мекемелерден босатылған, сондай-ақ пробация қызметінің есебінде тұрған адамдарды жұмысқа орналастыруға жәрдемдесу бойынша шараларды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мекемелерінен босатылған адамдар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мүмкіндіктері шектеулі кәмелетке толмағандарды ата-аналарының немесе өзге де заңды өкілдерінің келісімімен психологиялық-медициналық-педагогикалық консультацияларға жіберуді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мүмкіндіктері шектеулі кәмелетке толмағандарды психологиялық-медициналық-педагогикалық консультацияларға жіберу тізбесі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органдарының аңшылық алқаптарын және балық шаруашылығы су айдындарын және (немесе) оның учаскелерін жануарлар дүниесін пайдаланушаларға бекіту және аңшылық пен балық шаруашылығы мұқтаждығы үшін сервитуттарды белгілеу бойынша шешім қабылдауы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 (1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Автоматандырылмаған қызметтер бойынша өтініштерді қабылдау және қарау, шешімдерді келісу және беру процестерін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органдарының аңшылық алқаптарын және балық шаруашылығы су айдындарын және (немесе) оның учаскелерін жануарлар дүниесін пайдаланушаларға бекіту және аңшылық пен балық шаруашылығы мұқтаждығы үшін сервитуттарды белгілеу бойынша шешім қабылдауына өтінітер тізілімі</w:t>
            </w:r>
          </w:p>
          <w:p>
            <w:pPr>
              <w:spacing w:after="20"/>
              <w:ind w:left="20"/>
              <w:jc w:val="both"/>
            </w:pPr>
            <w:r>
              <w:rPr>
                <w:rFonts w:ascii="Times New Roman"/>
                <w:b w:val="false"/>
                <w:i w:val="false"/>
                <w:color w:val="000000"/>
                <w:sz w:val="20"/>
              </w:rPr>
              <w:t>
Аңшылық алқаптарын және балық шаруашылығы су айдындарын және (немесе) оның учаскелерін жануарлар дүниесін пайдаланушаларға бекіту және аңшылық пен балық шаруашылығы мұқтаждығы үшін сервитуттарды белгілеу бойынша облыс әкімдігінің қаулылар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болуы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болуы туралы анықтамалар тізілімі</w:t>
            </w:r>
          </w:p>
          <w:p>
            <w:pPr>
              <w:spacing w:after="20"/>
              <w:ind w:left="20"/>
              <w:jc w:val="both"/>
            </w:pPr>
            <w:r>
              <w:rPr>
                <w:rFonts w:ascii="Times New Roman"/>
                <w:b w:val="false"/>
                <w:i w:val="false"/>
                <w:color w:val="000000"/>
                <w:sz w:val="20"/>
              </w:rPr>
              <w:t>
Жеке қосалқы шаруашылық болуы туралы анықтама алуға өтініштер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анықтама алуға өтініштер тізілімі</w:t>
            </w:r>
          </w:p>
          <w:p>
            <w:pPr>
              <w:spacing w:after="20"/>
              <w:ind w:left="20"/>
              <w:jc w:val="both"/>
            </w:pPr>
            <w:r>
              <w:rPr>
                <w:rFonts w:ascii="Times New Roman"/>
                <w:b w:val="false"/>
                <w:i w:val="false"/>
                <w:color w:val="000000"/>
                <w:sz w:val="20"/>
              </w:rPr>
              <w:t>
Берілген ветеринарялық анықтамалар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паспортты бере отырып, ауыл шаруашылығы жануарларына бірдейлендіруді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жүргізуге өтініштер тізілімі</w:t>
            </w:r>
          </w:p>
          <w:p>
            <w:pPr>
              <w:spacing w:after="20"/>
              <w:ind w:left="20"/>
              <w:jc w:val="both"/>
            </w:pPr>
            <w:r>
              <w:rPr>
                <w:rFonts w:ascii="Times New Roman"/>
                <w:b w:val="false"/>
                <w:i w:val="false"/>
                <w:color w:val="000000"/>
                <w:sz w:val="20"/>
              </w:rPr>
              <w:t>
Жануарлардың ветеринариялық паспорттарының, берілген ветеринариялық паспорттардан үзінділер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және мал шаруашылығы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 АӨК БАБЖ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тұлғаларды аттестаттауды өтуге өтініштер тізілімі</w:t>
            </w:r>
          </w:p>
          <w:p>
            <w:pPr>
              <w:spacing w:after="20"/>
              <w:ind w:left="20"/>
              <w:jc w:val="both"/>
            </w:pPr>
            <w:r>
              <w:rPr>
                <w:rFonts w:ascii="Times New Roman"/>
                <w:b w:val="false"/>
                <w:i w:val="false"/>
                <w:color w:val="000000"/>
                <w:sz w:val="20"/>
              </w:rPr>
              <w:t>
Ветеринария саласында кәсіпкерлік қызметті жүзеге асыратын аттестатталған жеке және заңды тұлғалардың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қорытындыны беруді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қорытындыны алуға өтініштер тізілімі</w:t>
            </w:r>
          </w:p>
          <w:p>
            <w:pPr>
              <w:spacing w:after="20"/>
              <w:ind w:left="20"/>
              <w:jc w:val="both"/>
            </w:pPr>
            <w:r>
              <w:rPr>
                <w:rFonts w:ascii="Times New Roman"/>
                <w:b w:val="false"/>
                <w:i w:val="false"/>
                <w:color w:val="000000"/>
                <w:sz w:val="20"/>
              </w:rPr>
              <w:t>
Анықталған бұзушылықтарды жою туралы ұсыныстар көрсетілген, объектінің ветеринариялық (ветеринариялық-санитариялық) талаптарына және қағидаларына сәйкестігі; объектінің ветеринариялық (ветеринариялық-санитариялық) талаптарына және қағидаларына сәйкессіздігі туралы ветеринариялық-санитариялық қорытындылар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асыру басталғаны немесе тоқтатылғаны туралы хабарламаларды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асыру басталғаны немесе тоқтатылғаны туралы хабарламалар тізілімі</w:t>
            </w:r>
          </w:p>
          <w:p>
            <w:pPr>
              <w:spacing w:after="20"/>
              <w:ind w:left="20"/>
              <w:jc w:val="both"/>
            </w:pPr>
            <w:r>
              <w:rPr>
                <w:rFonts w:ascii="Times New Roman"/>
                <w:b w:val="false"/>
                <w:i w:val="false"/>
                <w:color w:val="000000"/>
                <w:sz w:val="20"/>
              </w:rPr>
              <w:t>
Ветеринария саласында кәсіпкерлік қызметті жүзеге асыратын адамдар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өнімдер мен шикізатты дайындауды</w:t>
            </w:r>
          </w:p>
          <w:p>
            <w:pPr>
              <w:spacing w:after="20"/>
              <w:ind w:left="20"/>
              <w:jc w:val="both"/>
            </w:pPr>
            <w:r>
              <w:rPr>
                <w:rFonts w:ascii="Times New Roman"/>
                <w:b w:val="false"/>
                <w:i w:val="false"/>
                <w:color w:val="000000"/>
                <w:sz w:val="20"/>
              </w:rPr>
              <w:t>
(союды), сақтауды, қайта өңдеуді және өткізуді жүзеге асыратын өндіріс объектілерге, сондай-ақ</w:t>
            </w:r>
          </w:p>
          <w:p>
            <w:pPr>
              <w:spacing w:after="20"/>
              <w:ind w:left="20"/>
              <w:jc w:val="both"/>
            </w:pPr>
            <w:r>
              <w:rPr>
                <w:rFonts w:ascii="Times New Roman"/>
                <w:b w:val="false"/>
                <w:i w:val="false"/>
                <w:color w:val="000000"/>
                <w:sz w:val="20"/>
              </w:rPr>
              <w:t>
ветеринариялық препараттарды, жемшөп пен жемшөп қоспаларын өндіру, сақтау және өткізу жөніндегі ұйымдарға есептік нөмірді беруге өтініштерді қабылдауды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өнімдер мен шикізатты дайындауды</w:t>
            </w:r>
          </w:p>
          <w:p>
            <w:pPr>
              <w:spacing w:after="20"/>
              <w:ind w:left="20"/>
              <w:jc w:val="both"/>
            </w:pPr>
            <w:r>
              <w:rPr>
                <w:rFonts w:ascii="Times New Roman"/>
                <w:b w:val="false"/>
                <w:i w:val="false"/>
                <w:color w:val="000000"/>
                <w:sz w:val="20"/>
              </w:rPr>
              <w:t>
(союды), сақтауды, қайта өңдеуді және өткізуді жүзеге асыратын өндіріс объектілерге, сондай-ақ</w:t>
            </w:r>
          </w:p>
          <w:p>
            <w:pPr>
              <w:spacing w:after="20"/>
              <w:ind w:left="20"/>
              <w:jc w:val="both"/>
            </w:pPr>
            <w:r>
              <w:rPr>
                <w:rFonts w:ascii="Times New Roman"/>
                <w:b w:val="false"/>
                <w:i w:val="false"/>
                <w:color w:val="000000"/>
                <w:sz w:val="20"/>
              </w:rPr>
              <w:t>
ветеринариялық препараттарды, жемшөп пен жемшөп қоспаларын өндіру, сақтау және өткізу жөніндегі ұйымдарға есептік нөмірді беруге немесе берілген есептік нөмірді қайта ресімдеуге өтініштер тізілімі</w:t>
            </w:r>
          </w:p>
          <w:p>
            <w:pPr>
              <w:spacing w:after="20"/>
              <w:ind w:left="20"/>
              <w:jc w:val="both"/>
            </w:pPr>
            <w:r>
              <w:rPr>
                <w:rFonts w:ascii="Times New Roman"/>
                <w:b w:val="false"/>
                <w:i w:val="false"/>
                <w:color w:val="000000"/>
                <w:sz w:val="20"/>
              </w:rPr>
              <w:t>
Жануарлар өсіруді, жануарларды, жануарлардан алынатын өнімдер мен шикізатты дайындауды</w:t>
            </w:r>
          </w:p>
          <w:p>
            <w:pPr>
              <w:spacing w:after="20"/>
              <w:ind w:left="20"/>
              <w:jc w:val="both"/>
            </w:pPr>
            <w:r>
              <w:rPr>
                <w:rFonts w:ascii="Times New Roman"/>
                <w:b w:val="false"/>
                <w:i w:val="false"/>
                <w:color w:val="000000"/>
                <w:sz w:val="20"/>
              </w:rPr>
              <w:t>
(союды), сақтауды, қайта өңдеуді және өткізуді жүзеге асыратын өндіріс объектілер, сондай-ақ</w:t>
            </w:r>
          </w:p>
          <w:p>
            <w:pPr>
              <w:spacing w:after="20"/>
              <w:ind w:left="20"/>
              <w:jc w:val="both"/>
            </w:pPr>
            <w:r>
              <w:rPr>
                <w:rFonts w:ascii="Times New Roman"/>
                <w:b w:val="false"/>
                <w:i w:val="false"/>
                <w:color w:val="000000"/>
                <w:sz w:val="20"/>
              </w:rPr>
              <w:t>
ветеринариялық препараттарды, жемшөп пен жемшөп қоспаларын өндіру, сақтау және өткізу жөніндегі ұйымдар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қызметті есепке алу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ЫАЖ, ЖАЖ, ЭҚАБЖ, ЭМС ААЖ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карантині бойынша мәліметтерді есепке алуды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талаптарға сәйкес мал қорымын</w:t>
            </w:r>
          </w:p>
          <w:p>
            <w:pPr>
              <w:spacing w:after="20"/>
              <w:ind w:left="20"/>
              <w:jc w:val="both"/>
            </w:pPr>
            <w:r>
              <w:rPr>
                <w:rFonts w:ascii="Times New Roman"/>
                <w:b w:val="false"/>
                <w:i w:val="false"/>
                <w:color w:val="000000"/>
                <w:sz w:val="20"/>
              </w:rPr>
              <w:t>
(биотермиялық шұңқырларды) салуды және оларды күтіп-ұстауды қамтамасыз етуді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 тізбесі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тұлғаларға өткізіліп жатқан ветеринариялық іс-шаралар туралы ақпарат беруді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мәселелері бойынша халықтың арасында ағарту жұмыстарын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өнімдер мен шикізатты дайындауды</w:t>
            </w:r>
          </w:p>
          <w:p>
            <w:pPr>
              <w:spacing w:after="20"/>
              <w:ind w:left="20"/>
              <w:jc w:val="both"/>
            </w:pPr>
            <w:r>
              <w:rPr>
                <w:rFonts w:ascii="Times New Roman"/>
                <w:b w:val="false"/>
                <w:i w:val="false"/>
                <w:color w:val="000000"/>
                <w:sz w:val="20"/>
              </w:rPr>
              <w:t>
(союды), сақтауды, қайта өңдеуді және өткізуді жүзеге асыратын өндіріс объектілерін, сондай-ақ</w:t>
            </w:r>
          </w:p>
          <w:p>
            <w:pPr>
              <w:spacing w:after="20"/>
              <w:ind w:left="20"/>
              <w:jc w:val="both"/>
            </w:pPr>
            <w:r>
              <w:rPr>
                <w:rFonts w:ascii="Times New Roman"/>
                <w:b w:val="false"/>
                <w:i w:val="false"/>
                <w:color w:val="000000"/>
                <w:sz w:val="20"/>
              </w:rPr>
              <w:t>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жануарларды,</w:t>
            </w:r>
          </w:p>
          <w:p>
            <w:pPr>
              <w:spacing w:after="20"/>
              <w:ind w:left="20"/>
              <w:jc w:val="both"/>
            </w:pPr>
            <w:r>
              <w:rPr>
                <w:rFonts w:ascii="Times New Roman"/>
                <w:b w:val="false"/>
                <w:i w:val="false"/>
                <w:color w:val="000000"/>
                <w:sz w:val="20"/>
              </w:rPr>
              <w:t>
жануарлардан алынатын өнімдер мен шикізатты алып қоймай залалсыздандырады (зарарсыздандыру) және</w:t>
            </w:r>
          </w:p>
          <w:p>
            <w:pPr>
              <w:spacing w:after="20"/>
              <w:ind w:left="20"/>
              <w:jc w:val="both"/>
            </w:pPr>
            <w:r>
              <w:rPr>
                <w:rFonts w:ascii="Times New Roman"/>
                <w:b w:val="false"/>
                <w:i w:val="false"/>
                <w:color w:val="000000"/>
                <w:sz w:val="20"/>
              </w:rPr>
              <w:t>
қайта өңдейді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w:t>
            </w:r>
          </w:p>
          <w:p>
            <w:pPr>
              <w:spacing w:after="20"/>
              <w:ind w:left="20"/>
              <w:jc w:val="both"/>
            </w:pPr>
            <w:r>
              <w:rPr>
                <w:rFonts w:ascii="Times New Roman"/>
                <w:b w:val="false"/>
                <w:i w:val="false"/>
                <w:color w:val="000000"/>
                <w:sz w:val="20"/>
              </w:rPr>
              <w:t>
залалсыздандырылған (зарарсыздандырылған) және қайта өңделген жануарлардың, жануарлардан алынатын өнімдер мен шикізаттың құнын иелеріне өтейді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пайда жануарлардың жұқпалы аурулары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немесе шектеу iс-шараларын белгілеу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жануарлардың жұқпалы ауруларының</w:t>
            </w:r>
          </w:p>
          <w:p>
            <w:pPr>
              <w:spacing w:after="20"/>
              <w:ind w:left="20"/>
              <w:jc w:val="both"/>
            </w:pPr>
            <w:r>
              <w:rPr>
                <w:rFonts w:ascii="Times New Roman"/>
                <w:b w:val="false"/>
                <w:i w:val="false"/>
                <w:color w:val="000000"/>
                <w:sz w:val="20"/>
              </w:rPr>
              <w:t>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мен қадағалау объектілеріне ветеринария-лық-санитариялық қорытынды беру құқығы бар ветеринариялық дәрігерлердің тізімін бекітеді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мен қадағалау объектілеріне ветеринариялық-санитариялық қорытынды беру құқығы бар ветеринариялық дәрігерлердің тізімі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эпизоотиялық ошақтар пайда болған жағдайда, оларға тексеру жүргізеді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Эпизоотиялық тексеру актілері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эпизоотиялық тексеру актісін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аумағында жануарлардың энзоотиялық аурулары</w:t>
            </w:r>
          </w:p>
          <w:p>
            <w:pPr>
              <w:spacing w:after="20"/>
              <w:ind w:left="20"/>
              <w:jc w:val="both"/>
            </w:pPr>
            <w:r>
              <w:rPr>
                <w:rFonts w:ascii="Times New Roman"/>
                <w:b w:val="false"/>
                <w:i w:val="false"/>
                <w:color w:val="000000"/>
                <w:sz w:val="20"/>
              </w:rPr>
              <w:t>
бойынша ветеринариялық іс-шаралар өткізуді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ауыл шаруашылығы жануарларын бірдейлендіру жөніндегі деректер қорын жүргізу жөніндегі шараларды өткізуді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бұйымдарға (құралдарға) және атрибуттарға қажеттілікті айқындайды және облыстың, республикалық маңызы бар қаланың, астананың жергілікті атқарушы органына ақпарат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бірдейлендіруге арналған бұйымдарға (құралдарға) қажеттілік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кезінде тасымалданатын объектілерге ветеринариялық сертификатты беруді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кезінде тасымалданатын объектілерге берілетін ветеринариялық сертификаттар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зертханалармен берілетін сараптама актін (сынақ хаттамасын) беруді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зертханалармен берілетін сараптама актілерінің (сынақ хаттамаларының)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мен есептілікті жинақтау, талдайды және оларды облыстың жергілікті атқарушы органына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және есептілік бойынша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жүргізуді, мал қорымдарын (биотермиялық шұңқырларды) салуды, күтіп ұстауды және қайта құруды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субъектілерден асыл тұқымды мал туралы деректер жинауды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бірліктегі асыл тұқымды малдың мемлекеттік тіркелімін жүргізу үшін деректер жинауды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асыл тұқымдар тіркелімі үшін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субъектілерден және асыл тұқымды малы бар жеке және заңды тұлғалардан бекітілген нысандар бойынша есептер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малы бар субъектілер тізілімі Асыл тұқымды малы бар жеке және заңды тұлғалардан есептер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зауыты, асыл тұқымды мал шаруашылығы, асыл тұқымды мал орталығы, дистрибьютерлiк орталық, асыл тұқымдық репродуктор және ірі қара малдың тұқымдары бойынша республикалық палата беретін асыл тұқымдық куәліктердің есебін жүргізеді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зауыты, асыл тұқымды мал шаруашылығы, асыл тұқымды мал орталығы, дистрибьютерлiк орталық, асыл тұқымдық репродуктор және ірі қара малдың тұқымдары бойынша республикалық палата беретін асыл тұқымдық куәліктердің есебі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деректерді қабылдайды және қорытады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субъектілердің асыл тұқымдық өнімді (материалды) жыл сайынғы өткізу көлемдеріне өтінімдер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бойынша бағалау туралы деректерді қабылдап, қорытады және оның нәтижелері туралы мүдделі адамдарды хабардар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техниканы пайдалану, өсімдік шаруашылығын міндетті сақтандыру саласындағы бақылау және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аумағында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бақылау субъектілерін және объектілерін есепке алуды, тексеру жоспарларын, жүргізілген тексерулерді, берілген ұйғарымдарды, ӘҚБ туралы істерді, актілерді, шағымдануларды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Бақылау/мониторингілеу, есептілік негізінде камералдық бақылау субъектілерінен есептілікті қабылдау процестерін автоматтандыру.</w:t>
            </w:r>
          </w:p>
          <w:p>
            <w:pPr>
              <w:spacing w:after="20"/>
              <w:ind w:left="20"/>
              <w:jc w:val="both"/>
            </w:pPr>
            <w:r>
              <w:rPr>
                <w:rFonts w:ascii="Times New Roman"/>
                <w:b w:val="false"/>
                <w:i w:val="false"/>
                <w:color w:val="000000"/>
                <w:sz w:val="20"/>
              </w:rPr>
              <w:t>
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қадағалауды:</w:t>
            </w:r>
          </w:p>
          <w:p>
            <w:pPr>
              <w:spacing w:after="20"/>
              <w:ind w:left="20"/>
              <w:jc w:val="both"/>
            </w:pPr>
            <w:r>
              <w:rPr>
                <w:rFonts w:ascii="Times New Roman"/>
                <w:b w:val="false"/>
                <w:i w:val="false"/>
                <w:color w:val="000000"/>
                <w:sz w:val="20"/>
              </w:rPr>
              <w:t>
ішкі сауда объектілерінде;</w:t>
            </w:r>
          </w:p>
          <w:p>
            <w:pPr>
              <w:spacing w:after="20"/>
              <w:ind w:left="20"/>
              <w:jc w:val="both"/>
            </w:pPr>
            <w:r>
              <w:rPr>
                <w:rFonts w:ascii="Times New Roman"/>
                <w:b w:val="false"/>
                <w:i w:val="false"/>
                <w:color w:val="000000"/>
                <w:sz w:val="20"/>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p>
            <w:pPr>
              <w:spacing w:after="20"/>
              <w:ind w:left="20"/>
              <w:jc w:val="both"/>
            </w:pPr>
            <w:r>
              <w:rPr>
                <w:rFonts w:ascii="Times New Roman"/>
                <w:b w:val="false"/>
                <w:i w:val="false"/>
                <w:color w:val="000000"/>
                <w:sz w:val="20"/>
              </w:rPr>
              <w:t>
ветеринариялық препараттар өндіруді қоспағанда, ветеринария саласындағы кәсіпкерлік қызметті жүзеге асыратын тұлғаларда;</w:t>
            </w:r>
          </w:p>
          <w:p>
            <w:pPr>
              <w:spacing w:after="20"/>
              <w:ind w:left="20"/>
              <w:jc w:val="both"/>
            </w:pPr>
            <w:r>
              <w:rPr>
                <w:rFonts w:ascii="Times New Roman"/>
                <w:b w:val="false"/>
                <w:i w:val="false"/>
                <w:color w:val="000000"/>
                <w:sz w:val="20"/>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p>
            <w:pPr>
              <w:spacing w:after="20"/>
              <w:ind w:left="20"/>
              <w:jc w:val="both"/>
            </w:pPr>
            <w:r>
              <w:rPr>
                <w:rFonts w:ascii="Times New Roman"/>
                <w:b w:val="false"/>
                <w:i w:val="false"/>
                <w:color w:val="000000"/>
                <w:sz w:val="20"/>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p>
            <w:pPr>
              <w:spacing w:after="20"/>
              <w:ind w:left="20"/>
              <w:jc w:val="both"/>
            </w:pPr>
            <w:r>
              <w:rPr>
                <w:rFonts w:ascii="Times New Roman"/>
                <w:b w:val="false"/>
                <w:i w:val="false"/>
                <w:color w:val="000000"/>
                <w:sz w:val="20"/>
              </w:rPr>
              <w:t>
тасымалдау (орнын ауыстыру) маршруттары өтетін, мал айдалатын жолдарда, маршруттарда, мал жайылымдары мен суаттардың аумақтарында;</w:t>
            </w:r>
          </w:p>
          <w:p>
            <w:pPr>
              <w:spacing w:after="20"/>
              <w:ind w:left="20"/>
              <w:jc w:val="both"/>
            </w:pPr>
            <w:r>
              <w:rPr>
                <w:rFonts w:ascii="Times New Roman"/>
                <w:b w:val="false"/>
                <w:i w:val="false"/>
                <w:color w:val="000000"/>
                <w:sz w:val="20"/>
              </w:rPr>
              <w:t>
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қызметінде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қатысты мемлекеттік ветеринариялық-санитариялық бақылау және қадағалау актісін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актілер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 саласында мемлекеттік техникалық инспекцияны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жергілікті атқарушы органы белгілеген нысан бойынша өздерінің бақылау функцияларын жүзеге асыру үшін қажетті ақпарат пен құжаттарды сақтанушыдан, сақтандырушыдан және агенттен сұратады және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жүргізу құқығына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жүргізу құқығына куәліктер алуға өтініштер тізілімі</w:t>
            </w:r>
          </w:p>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жүргізу құқығына берілген куәліктер тізілімі</w:t>
            </w:r>
          </w:p>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жүргізу құқығы бар адамдар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тракторларға және олардың базасында жасалған өздігінен жүретін шассилер мен механизмдерге, өздігінен жүретін ауыл шаруашылығы, мелиоративтік және жол-құрылыс машиналары мен механизмдеріне, сондай-ақ өтімділігі жоғары арнайы машиналарға тіркеу құжатын (телнұсқасын) және мемлекеттік нөмір белгісін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Тракторларға және олардың базасында жасалған өздігінен жүретін шассилер мен механизмдерге, өздігінен жүретін ауыл шаруашылығы, мелиоративтік және жол-құрылыс машиналары мен механизмдеріне, сондай-ақ өтімділігі жоғары арнайы машиналарға тіркеу құжатын (телнұсқасын) және мемлекеттік нөмір белгісін алуға өтініштер тізілімі</w:t>
            </w:r>
          </w:p>
          <w:p>
            <w:pPr>
              <w:spacing w:after="20"/>
              <w:ind w:left="20"/>
              <w:jc w:val="both"/>
            </w:pPr>
            <w:r>
              <w:rPr>
                <w:rFonts w:ascii="Times New Roman"/>
                <w:b w:val="false"/>
                <w:i w:val="false"/>
                <w:color w:val="000000"/>
                <w:sz w:val="20"/>
              </w:rPr>
              <w:t>
Тракторларға және олардың базасында жасалған өздігінен жүретін шассилер мен механизмдерге, өздігінен жүретін ауыл шаруашылығы, мелиоративтік және жол-құрылыс машиналары мен механизмдеріне, сондай-ақ өтімділігі жоғары арнайы машиналарға тіркеу құжаттарының (телнұсқасын) және мемлекеттік нөмір белгілерінің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өздiгiнен жүретiн шассилер мен механизмдерді,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менмеханизмдерiн, сондай-ақ жүріп өту мүмкіндігі жоғары арнайы машиналарды жыл сайынғы мемлекеттік техникалық байқаудан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өздiгiнен жүретiн шассилер мен механизмдерді,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менмеханизмдерiн, сондай-ақ жүріп өту мүмкіндігі жоғары арнайы машиналарды жыл сайынғы мемлекеттік техникалық байқаудан өткізуге өтініштер тізілімі Тракторларды және олардың базасында жасалған өздiгiнен жүретiн шассилер мен механизмдерді,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менмеханизмдерiн, сондай-ақ жүріп өту мүмкіндігі жоғары арнайы машиналарды жыл сайынғы мемлекеттік техникалық байқаудан өткізу туралы мәліметтер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механизмдерін, сондай-ақ жүріп өту мүмкіндігі жоғары арнайы машиналарды сенiмхат бойынша жүргізетін адамдарды тiркеу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қарау, шешімдерді құру және келісу процестерін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механизмдерін, сондай-ақ жүріп өту мүмкіндігі жоғары арнайы машиналарды сенiмхат бойынша жүргізетін адамдар тізілімі</w:t>
            </w:r>
          </w:p>
          <w:p>
            <w:pPr>
              <w:spacing w:after="20"/>
              <w:ind w:left="20"/>
              <w:jc w:val="both"/>
            </w:pPr>
            <w:r>
              <w:rPr>
                <w:rFonts w:ascii="Times New Roman"/>
                <w:b w:val="false"/>
                <w:i w:val="false"/>
                <w:color w:val="000000"/>
                <w:sz w:val="20"/>
              </w:rPr>
              <w:t>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механизмдерін, сондай-ақ жүріп өту мүмкіндігі жоғары арнайы машиналарды сенiмхат бойынша жүргізетін адамдарды тіркеуге өтініштер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тіркеуге өтініштер тізілімі</w:t>
            </w:r>
          </w:p>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туралы тіркелген куәліктер тізілімі</w:t>
            </w:r>
          </w:p>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беруге өтініштер тізілімі</w:t>
            </w:r>
          </w:p>
          <w:p>
            <w:pPr>
              <w:spacing w:after="20"/>
              <w:ind w:left="20"/>
              <w:jc w:val="both"/>
            </w:pPr>
            <w:r>
              <w:rPr>
                <w:rFonts w:ascii="Times New Roman"/>
                <w:b w:val="false"/>
                <w:i w:val="false"/>
                <w:color w:val="000000"/>
                <w:sz w:val="20"/>
              </w:rPr>
              <w:t>
Жылжымалы мүліктің кепілін тіркеу тізілімінен үзінділер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саласындағы есепке алу және мониторинг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және ауылдық аумақтарды дамытуды мемлекеттік реттеу туралы" Қазақстан Республикасының Заңына және осы саладағы басқа да нормативтік құқықтық актілерге сәйкес агроөнеркәсіптік кешен субъектілерін мемлекеттік қолдауды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қорын есепке алуды автоматтандыру.</w:t>
            </w:r>
          </w:p>
          <w:p>
            <w:pPr>
              <w:spacing w:after="20"/>
              <w:ind w:left="20"/>
              <w:jc w:val="both"/>
            </w:pPr>
            <w:r>
              <w:rPr>
                <w:rFonts w:ascii="Times New Roman"/>
                <w:b w:val="false"/>
                <w:i w:val="false"/>
                <w:color w:val="000000"/>
                <w:sz w:val="20"/>
              </w:rPr>
              <w:t>
ауыл аумақтарын дамытуды мониторингілеу процесін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аумақтарын дамыту мониторингін жүргізеді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аумақтарын дамыту мониторингі бойынша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кешенінде кәсібі бойынша ең үздік" конкурсын өткізеді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"Агроөнеркәсіптік кешенінде кәсібі бойынша ең үздік" конкурстары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 және ауыл аумақтары саласындағы жедел ақпаратты жинауды жүргізеді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кешені және ауыл аумақтары саласындағы жедел ақпарат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 және ауыл аумақтары саласындағы ақпаратты облыстың жергілікті атқарушы органына (әкімдікке)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өңірдегі азық-түлік тауарлары қорларының есебін жүргізеді және облыстардың, республикалық маңызы бар қалалардың, астананың жергілікті атқарушы органдарына (әкімдігіне) есептілік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 тауарлары қорларының есебі бойынша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мал шаруашылығы өнімділігін және өнімінің сапасын арттыруға субсидиялар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өтініштерді беру, есептеу және субсидияларды беруді бақылау процестерін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мал шаруашылығы өнімділігін және өнімінің сапасын арттыруға субсидиялар алуға өтініштер тізілімі</w:t>
            </w:r>
          </w:p>
          <w:p>
            <w:pPr>
              <w:spacing w:after="20"/>
              <w:ind w:left="20"/>
              <w:jc w:val="both"/>
            </w:pPr>
            <w:r>
              <w:rPr>
                <w:rFonts w:ascii="Times New Roman"/>
                <w:b w:val="false"/>
                <w:i w:val="false"/>
                <w:color w:val="000000"/>
                <w:sz w:val="20"/>
              </w:rPr>
              <w:t>
Тиесілі бюджеттік субсидияларды қызметті алушылардың банктік шоттарына аудару үшін облыстар, Астана, Алматы қаласы бойынша жинақтық 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 өндiрудi және ауыл шаруашылық дақылдарын өсіруге жұмсалған шығындар құнын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 өндiрудi және ауыл шаруашылық дақылдарын өсіруге жұмсалған шығындар құнын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құнына субсидия алуға өтініштер тізілімі</w:t>
            </w:r>
          </w:p>
          <w:p>
            <w:pPr>
              <w:spacing w:after="20"/>
              <w:ind w:left="20"/>
              <w:jc w:val="both"/>
            </w:pPr>
            <w:r>
              <w:rPr>
                <w:rFonts w:ascii="Times New Roman"/>
                <w:b w:val="false"/>
                <w:i w:val="false"/>
                <w:color w:val="000000"/>
                <w:sz w:val="20"/>
              </w:rPr>
              <w:t>
Басым дақылдар өндiрудi және ауыл шаруашылық дақылдарын өсіруге жұмсалған шығындар құнын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құнына берілген субсидиялар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дақылдарын қорғалған топырақта өңдеп өсіру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дақылдарын қорғалған топырақта өңдеп өсіру шығындарына субсидия алуға өтініштер тізілімі</w:t>
            </w:r>
          </w:p>
          <w:p>
            <w:pPr>
              <w:spacing w:after="20"/>
              <w:ind w:left="20"/>
              <w:jc w:val="both"/>
            </w:pPr>
            <w:r>
              <w:rPr>
                <w:rFonts w:ascii="Times New Roman"/>
                <w:b w:val="false"/>
                <w:i w:val="false"/>
                <w:color w:val="000000"/>
                <w:sz w:val="20"/>
              </w:rPr>
              <w:t>
Ауылшаруашылық дақылдарын қорғалған топырақта өңдеп өсіру шығындарына берілген субсидиялар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жеміс-жидек тұқымдас өсімдіктер және жүзімді отырғызу және өсіруге (оның ішінде қалпына келтіруге) шығындар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жеміс-жидек тұқымдас өсімдіктер және жүзімді отырғызу және өсіруге (оның ішінде қалпына келтіруге) шығындар құнына субсидиялар алуға өтініштер тізілімі</w:t>
            </w:r>
          </w:p>
          <w:p>
            <w:pPr>
              <w:spacing w:after="20"/>
              <w:ind w:left="20"/>
              <w:jc w:val="both"/>
            </w:pPr>
            <w:r>
              <w:rPr>
                <w:rFonts w:ascii="Times New Roman"/>
                <w:b w:val="false"/>
                <w:i w:val="false"/>
                <w:color w:val="000000"/>
                <w:sz w:val="20"/>
              </w:rPr>
              <w:t>
Көп жылдық жеміс-жидек тұқымдас өсімдіктер және жүзімді отырғызу және өсіруге (оның ішінде қалпына келтіруге) шығындар құнына берілген субсидиялар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 тыңайтқыштарды қоспағанда) құнын субсидиялауға өтініштерді қабылдауды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 тыңайтқыштарды қоспағанда) құнына субсидия алуға өтініштер тізілімі</w:t>
            </w:r>
          </w:p>
          <w:p>
            <w:pPr>
              <w:spacing w:after="20"/>
              <w:ind w:left="20"/>
              <w:jc w:val="both"/>
            </w:pPr>
            <w:r>
              <w:rPr>
                <w:rFonts w:ascii="Times New Roman"/>
                <w:b w:val="false"/>
                <w:i w:val="false"/>
                <w:color w:val="000000"/>
                <w:sz w:val="20"/>
              </w:rPr>
              <w:t>
Тыңайтқыштар (органикалық тыңайтқыштарды қоспағанда) құнына берілген субсидиялар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дамытуға субсидиялар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дамытуға субсидиялар алуға өтініштер тізілімі</w:t>
            </w:r>
          </w:p>
          <w:p>
            <w:pPr>
              <w:spacing w:after="20"/>
              <w:ind w:left="20"/>
              <w:jc w:val="both"/>
            </w:pPr>
            <w:r>
              <w:rPr>
                <w:rFonts w:ascii="Times New Roman"/>
                <w:b w:val="false"/>
                <w:i w:val="false"/>
                <w:color w:val="000000"/>
                <w:sz w:val="20"/>
              </w:rPr>
              <w:t>
Тұқым шаруашылығын дамытуға берілген субсидиялар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бойынша жерге орналастыру жобаларын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МДҚ 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бойынша жерге орналастыру жобасын бекітуге өтініштер тізілімі</w:t>
            </w:r>
          </w:p>
          <w:p>
            <w:pPr>
              <w:spacing w:after="20"/>
              <w:ind w:left="20"/>
              <w:jc w:val="both"/>
            </w:pPr>
            <w:r>
              <w:rPr>
                <w:rFonts w:ascii="Times New Roman"/>
                <w:b w:val="false"/>
                <w:i w:val="false"/>
                <w:color w:val="000000"/>
                <w:sz w:val="20"/>
              </w:rPr>
              <w:t>
Бекітілген жер учаскелерін қалыптастыру бойынша жерге орналастыру жобаларының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шешім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өтініштер тізілімі</w:t>
            </w:r>
          </w:p>
          <w:p>
            <w:pPr>
              <w:spacing w:after="20"/>
              <w:ind w:left="20"/>
              <w:jc w:val="both"/>
            </w:pPr>
            <w:r>
              <w:rPr>
                <w:rFonts w:ascii="Times New Roman"/>
                <w:b w:val="false"/>
                <w:i w:val="false"/>
                <w:color w:val="000000"/>
                <w:sz w:val="20"/>
              </w:rPr>
              <w:t>
Жер учаскесінің нысаналы мақсатын өзгерту туралы қаулылар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іздестіру жұмыстарын жүргізу үшін пайдалануға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іздестіру жұмыстарын жүргізу үшін пайдалануға өтініштер тізілімі</w:t>
            </w:r>
          </w:p>
          <w:p>
            <w:pPr>
              <w:spacing w:after="20"/>
              <w:ind w:left="20"/>
              <w:jc w:val="both"/>
            </w:pPr>
            <w:r>
              <w:rPr>
                <w:rFonts w:ascii="Times New Roman"/>
                <w:b w:val="false"/>
                <w:i w:val="false"/>
                <w:color w:val="000000"/>
                <w:sz w:val="20"/>
              </w:rPr>
              <w:t>
Жер учаскесін іздестіру жұмыстарын жүргізу үшін пайдалануға рұқсат беру туралы қаулылар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ауыстыруға өтініштер тізілімі</w:t>
            </w:r>
          </w:p>
          <w:p>
            <w:pPr>
              <w:spacing w:after="20"/>
              <w:ind w:left="20"/>
              <w:jc w:val="both"/>
            </w:pPr>
            <w:r>
              <w:rPr>
                <w:rFonts w:ascii="Times New Roman"/>
                <w:b w:val="false"/>
                <w:i w:val="false"/>
                <w:color w:val="000000"/>
                <w:sz w:val="20"/>
              </w:rPr>
              <w:t>
Қызмет берушінің ауыл шаруашылығы алқаптарын бір түрден екінші түрге ауыстыруға рұқсаттар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жеке меншікке сататын нақты жер учаскелерінің кадастрлық (бағалау) құнын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қарау, шешімдерді құру және келісу процестерін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жеке меншікке сататын нақты жер учаскелерінің кадастрлық құнын бекітуге өтініштер тізілімі</w:t>
            </w:r>
          </w:p>
          <w:p>
            <w:pPr>
              <w:spacing w:after="20"/>
              <w:ind w:left="20"/>
              <w:jc w:val="both"/>
            </w:pPr>
            <w:r>
              <w:rPr>
                <w:rFonts w:ascii="Times New Roman"/>
                <w:b w:val="false"/>
                <w:i w:val="false"/>
                <w:color w:val="000000"/>
                <w:sz w:val="20"/>
              </w:rPr>
              <w:t>
Жер учаскесінің кадастрлық (бағалау) құнының актілер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шегінде объекті салу үшін жер учаскесін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шегінде объекті салу үшін жер учаскесін беруге өтініштер тізілімі</w:t>
            </w:r>
          </w:p>
          <w:p>
            <w:pPr>
              <w:spacing w:after="20"/>
              <w:ind w:left="20"/>
              <w:jc w:val="both"/>
            </w:pPr>
            <w:r>
              <w:rPr>
                <w:rFonts w:ascii="Times New Roman"/>
                <w:b w:val="false"/>
                <w:i w:val="false"/>
                <w:color w:val="000000"/>
                <w:sz w:val="20"/>
              </w:rPr>
              <w:t>
Жер-кадастрлық жоспары қоса берілген жер учаскесіне жер пайдалану құқығын беру туралы шешімдер тізілімі</w:t>
            </w:r>
          </w:p>
          <w:p>
            <w:pPr>
              <w:spacing w:after="20"/>
              <w:ind w:left="20"/>
              <w:jc w:val="both"/>
            </w:pPr>
            <w:r>
              <w:rPr>
                <w:rFonts w:ascii="Times New Roman"/>
                <w:b w:val="false"/>
                <w:i w:val="false"/>
                <w:color w:val="000000"/>
                <w:sz w:val="20"/>
              </w:rPr>
              <w:t>
Уақытша (ұзақ мерзімді, қысқа мерзімді) өтеулі (өтеусіз) жер пайдалану шарттардың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қызметті есепке алу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жеке меншікке және жер пайдалануға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ЭҚАБЖ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сауда-саттығын жүргізуді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мемлекеттік мұқтажы үшін алып қоюға байланысты жер учаскесін немесе өзге жылжымайтын мүлікті мәжбүрлеп иеліктен шығаруды бастау немесе жер учаскесін мемлекеттік мұқтажы үшін мәжбүрлеп иеліктен шығаруды тоқтату туралы қаулыны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қала құрылысы құжаттамасына сәйкес белгіленген аумақтарда жеке тұрғын үй құрылысы үшін жер учаскелерін белігенген тәртіпте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 үшін жер учаскелері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қойнауын пайдалану мақсаттарына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қойнауын мемлекеттік геологиялық зерттеумен және барлаумен байланысты жер қойнауын пайдалану мақсаттары үшін беру туралы шешімдер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резервілеуді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аумақтарын жер-шаруашылық орналастырудың бекітілген жобаларын тұрғындар үшін қолжетімді орындардағы арнаулы ақпараттық стендтерде орналастырады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жер қорын құруды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елді мекендер жеріндегі ортақ пайдаланудағы жерлерге жатқызуды, сондай-ақ олардың нысаналы мақсатының өзгеруіне байланысты ортақ пайдаланудағы жердің құрамынан шығаруды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жоқ жер учаскелерін айқындайды оларды есепке алу бойынша жұмыстарды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жоқ жер учаскелері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беру және олардың нысаналы мақсатын өзгерту бойынша ауданның, облыстық маңызы бар қаланың жергілікті атқарушы органының ұсыныстарын және шешім жобаларын дайындайды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қойнауын мемлекеттік геологиялық зерттеумен және барлаумен байланысты жер қойнауын пайдалану мақсаттары үшін беру бойынша ауданның, облыстық маңызы бар қаланың жергілікті атқарушы органының ұсыныстарын және шешім жобаларын дайындайды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бөлінетіндігін және бөлінбейтіндігін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аумақтарға бөлу жобаларын, аудандардың, облыстық маңызы бар қалалардың жерлерін ұтымды пайдалану бойынша жобаларды және схемаларды әзірлеуді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аумақтарын жер-шаруашылық орналастырудың жобаларын әзірлеуді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жер сауда-саттығын (аукциондар) жүргізуді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жер сауда-саттықтары (аукциондар)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мен қорғау мәселелерін қозғайтын, қалалық, аудандық маңызы бар жобалар мен схемаларға сараптама жүргізеді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 балансын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теңгерімі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учаскелерінің паспорттарын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учаскелерінің паспорттарын алуға өтініштер тізілімі</w:t>
            </w:r>
          </w:p>
          <w:p>
            <w:pPr>
              <w:spacing w:after="20"/>
              <w:ind w:left="20"/>
              <w:jc w:val="both"/>
            </w:pPr>
            <w:r>
              <w:rPr>
                <w:rFonts w:ascii="Times New Roman"/>
                <w:b w:val="false"/>
                <w:i w:val="false"/>
                <w:color w:val="000000"/>
                <w:sz w:val="20"/>
              </w:rPr>
              <w:t>
ауыл шаруашылығы мақсатындағы жер учаскелерінің паспорттарының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сатып алу-сату шарттары мен жалдау және жерді уақытша өтеусіз пайдалану шарттарын жасасады және жасалған шарттар талаптарының орындалуын бақылауды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сатып алу-сату шарттары мен жалдау және жерді уақытша өтеусіз пайдалану шарттарының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 жатқан және Қазақстан Республикасының заңнамасын бұза отырып пайдаланылып жатқан жерді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жоспарды бекітеді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сондай-ақ жер құқығы қатынастарының басқа да субъектілерінің есебін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міндетті сақтандыру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жүргізетін субъектілердің міндетті сақтандыруын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Сақтандырушылардың комиссия құру туралы өтініштерін қабыладуды және есепке алуды, комиссияның тексеру актілерін есепке алуды автоматтандыру.</w:t>
            </w:r>
          </w:p>
          <w:p>
            <w:pPr>
              <w:spacing w:after="20"/>
              <w:ind w:left="20"/>
              <w:jc w:val="both"/>
            </w:pPr>
            <w:r>
              <w:rPr>
                <w:rFonts w:ascii="Times New Roman"/>
                <w:b w:val="false"/>
                <w:i w:val="false"/>
                <w:color w:val="000000"/>
                <w:sz w:val="20"/>
              </w:rPr>
              <w:t>
Сақтандыруға жататын өнім өндірушілерін есепке алуды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 сақтандыру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мiндеттi сақтандыруға жататын өсiмдiк шаруашылығы өнiмiнiң түрлерi бойынша табиғи-климаттық аймақтар бөлiгiндегi тиiстi аумақта егiс жұмыстардың басталуы мен аяқталуының оңтайлы мерзiмдерiн белгiлейдi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жергілікті атқарушы органына ағымдағы жылы сақтандырылуға тиіс өсімдік шаруашылығы өнімдерін өндірушілердің тізбесін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сақтандырылуға тиіс өсімдік шаруашылығы өнімдерін өндірушілердің тізбесі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жылғы 10 наурыздағы "Өсімдік шаруашылығы саласындағы міндетті сақтандыру туралы" Заңға сәйкес комиссиялар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объектілерін басқару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объектісінің ортақ мүлігіне техникалық тексеруді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объектілерін және субъектілерін, кондоминимум объектілерінің ортақ мүлігін жөндеудің жекелеген түрлерін жүргізу тізбелерін, мерзімдерін және мерзімділігін есепке алуды автоматтандыру.</w:t>
            </w:r>
          </w:p>
          <w:p>
            <w:pPr>
              <w:spacing w:after="20"/>
              <w:ind w:left="20"/>
              <w:jc w:val="both"/>
            </w:pPr>
            <w:r>
              <w:rPr>
                <w:rFonts w:ascii="Times New Roman"/>
                <w:b w:val="false"/>
                <w:i w:val="false"/>
                <w:color w:val="000000"/>
                <w:sz w:val="20"/>
              </w:rPr>
              <w:t>
Кондоминимум объектілерінің ортақ мүлігін жөндеудің жекелеген түрлерін жүргізуге жұмсалған шығындар сметасын келісу процестерін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объектілерінің ортақ мүлігін жөндеудің жекелеген түрлерін жүргізу тізбелерін, мерзімдерін және кезектілігін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объектілерінің жалпы мүлігін жөндеудің жекелеген түрлерін жүргізу тізбелері, мерзімдері және кезектілігі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мүлкіне күрделі жөндеудің жекелеген түрлері бойынша орындалған жұмыстарды қабылдау жөніндегі комиссияларға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16 сәуірдегі "Тұрғын үй қатынастары туралы" 1997 жылғы 16 сәуірдегі Қазақстан Республикасының Заңы 42-бабының 1-1-тармағында көзделген жағдайда кондоминиум объектісін басқару органының функцияларын жүзеге асырушы қызмет көрсететін ұйымды айқындайды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объектілердің иелеріне, кәсіпорындарға, ұйымдарға немесе тұрғын үйлерді (тұрған ғимараттарды), үй іргесіндегі аумақты пайдаланатын азаматтарға консультациялық көмек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қатынастары туралы" 1997 жылғы 16 сәуірдегі Қазақстан Республикасының Заңы 43-бабының 7-тармағына сәйкес үй-жайлар (пәтерлер) меншік иелерінің жалпы жиналысына кооператив басқармасының төрағасы қызметіне уәкілетті орган бекіткен біліктілік талаптарына сәйкес келетін кандидатураны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Кондоминимумдерді басқару саласындағы бақылау және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объектілерін басқару органдарын:</w:t>
            </w:r>
          </w:p>
          <w:p>
            <w:pPr>
              <w:spacing w:after="20"/>
              <w:ind w:left="20"/>
              <w:jc w:val="both"/>
            </w:pPr>
            <w:r>
              <w:rPr>
                <w:rFonts w:ascii="Times New Roman"/>
                <w:b w:val="false"/>
                <w:i w:val="false"/>
                <w:color w:val="000000"/>
                <w:sz w:val="20"/>
              </w:rPr>
              <w:t>
1) тұрғын үйлерде (тұрғын ғимараттарда) жалпы үйдің жылу, энергия, газ және су ресурстарын есептеу құралдары болуына;</w:t>
            </w:r>
          </w:p>
          <w:p>
            <w:pPr>
              <w:spacing w:after="20"/>
              <w:ind w:left="20"/>
              <w:jc w:val="both"/>
            </w:pPr>
            <w:r>
              <w:rPr>
                <w:rFonts w:ascii="Times New Roman"/>
                <w:b w:val="false"/>
                <w:i w:val="false"/>
                <w:color w:val="000000"/>
                <w:sz w:val="20"/>
              </w:rPr>
              <w:t>
2) кондоминиум объектісінде және кондоминиум объектісіне қарасты аумақтағы жайлардың (пәтерлердің) иелерінің ортақ мүлігін пайдалану, күту, пайдалану және жөндеу тәртібінің сақталуына;</w:t>
            </w:r>
          </w:p>
          <w:p>
            <w:pPr>
              <w:spacing w:after="20"/>
              <w:ind w:left="20"/>
              <w:jc w:val="both"/>
            </w:pPr>
            <w:r>
              <w:rPr>
                <w:rFonts w:ascii="Times New Roman"/>
                <w:b w:val="false"/>
                <w:i w:val="false"/>
                <w:color w:val="000000"/>
                <w:sz w:val="20"/>
              </w:rPr>
              <w:t>
3) кондоминиум объектісінде жай иелерінің ортақ мүлігінің техникалық</w:t>
            </w:r>
          </w:p>
          <w:p>
            <w:pPr>
              <w:spacing w:after="20"/>
              <w:ind w:left="20"/>
              <w:jc w:val="both"/>
            </w:pPr>
            <w:r>
              <w:rPr>
                <w:rFonts w:ascii="Times New Roman"/>
                <w:b w:val="false"/>
                <w:i w:val="false"/>
                <w:color w:val="000000"/>
                <w:sz w:val="20"/>
              </w:rPr>
              <w:t>
жай күйіне және оның инженерлік жабдығына, құрылыс және тұрғын үй-коммуналдық шаруашылығы саласындағы нормативтік-техникалық құжаттарға сәйкес оны күтіп-ұстау және жөндеу бойынша жұмыстардың уақытында орындалуына</w:t>
            </w:r>
          </w:p>
          <w:p>
            <w:pPr>
              <w:spacing w:after="20"/>
              <w:ind w:left="20"/>
              <w:jc w:val="both"/>
            </w:pPr>
            <w:r>
              <w:rPr>
                <w:rFonts w:ascii="Times New Roman"/>
                <w:b w:val="false"/>
                <w:i w:val="false"/>
                <w:color w:val="000000"/>
                <w:sz w:val="20"/>
              </w:rPr>
              <w:t>
4) кондоминиум объектісінің ортақ мүлігіне күрделі жөндеудің кейбір түрлері бойынша орындалған жұмыстың сапасына</w:t>
            </w:r>
          </w:p>
          <w:p>
            <w:pPr>
              <w:spacing w:after="20"/>
              <w:ind w:left="20"/>
              <w:jc w:val="both"/>
            </w:pPr>
            <w:r>
              <w:rPr>
                <w:rFonts w:ascii="Times New Roman"/>
                <w:b w:val="false"/>
                <w:i w:val="false"/>
                <w:color w:val="000000"/>
                <w:sz w:val="20"/>
              </w:rPr>
              <w:t>
5) тұрғын үйді (тұрғын ғимаратты) маусымдық пайдалануға дайындау</w:t>
            </w:r>
          </w:p>
          <w:p>
            <w:pPr>
              <w:spacing w:after="20"/>
              <w:ind w:left="20"/>
              <w:jc w:val="both"/>
            </w:pPr>
            <w:r>
              <w:rPr>
                <w:rFonts w:ascii="Times New Roman"/>
                <w:b w:val="false"/>
                <w:i w:val="false"/>
                <w:color w:val="000000"/>
                <w:sz w:val="20"/>
              </w:rPr>
              <w:t>
бойынша іс-шаралардың орындалуына;</w:t>
            </w:r>
          </w:p>
          <w:p>
            <w:pPr>
              <w:spacing w:after="20"/>
              <w:ind w:left="20"/>
              <w:jc w:val="both"/>
            </w:pPr>
            <w:r>
              <w:rPr>
                <w:rFonts w:ascii="Times New Roman"/>
                <w:b w:val="false"/>
                <w:i w:val="false"/>
                <w:color w:val="000000"/>
                <w:sz w:val="20"/>
              </w:rPr>
              <w:t>
6) анықталған бұзушылықтарды жою бойынша қабылданған шешімдер</w:t>
            </w:r>
          </w:p>
          <w:p>
            <w:pPr>
              <w:spacing w:after="20"/>
              <w:ind w:left="20"/>
              <w:jc w:val="both"/>
            </w:pPr>
            <w:r>
              <w:rPr>
                <w:rFonts w:ascii="Times New Roman"/>
                <w:b w:val="false"/>
                <w:i w:val="false"/>
                <w:color w:val="000000"/>
                <w:sz w:val="20"/>
              </w:rPr>
              <w:t>
мен ұйғарымдардың орындалуына бақылауды (тексерулер түрінде)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бақылау субъектілерін және объектілерін есепке алуды, тексеру жоспарларын, жүргізілген тексерулерді, берілген ұйғарымдарды, ӘҚБ туралы істерді, актілерді, шағымдануларды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Бақылау/мониторингілеу, есептілік негізінде камералдық бақылау субъектілерінен есептілікті қабылдау процестерін автоматтандыру.</w:t>
            </w:r>
          </w:p>
          <w:p>
            <w:pPr>
              <w:spacing w:after="20"/>
              <w:ind w:left="20"/>
              <w:jc w:val="both"/>
            </w:pPr>
            <w:r>
              <w:rPr>
                <w:rFonts w:ascii="Times New Roman"/>
                <w:b w:val="false"/>
                <w:i w:val="false"/>
                <w:color w:val="000000"/>
                <w:sz w:val="20"/>
              </w:rPr>
              <w:t>
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жайлар (пәтерлер) иелері жүгінген кезде кондоминиум объектісін пайдалану жөніндегі есептің болуын тексеруді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туралы хаттамаларды жасайды және істерді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рәміздер мен жарнаманы пайдалануды реттеу саласындағы бақылау және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рәміздерін пайдалануға (орнатуға, орналастыруға) тиісті аумақта бақылауды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бақылау субъектілерін және объектілерін есепке алуды, тексеру жоспарларын, жүргізілген тексерулерді, берілген ұйғарымдарды, ӘҚБ туралы істерді, актілерді, шағымдануларды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Бақылау/мониторингілеу, есептілік негізінде камералдық бақылау субъектілерінен есептілікті қабылдау процестерін автоматтандыру.</w:t>
            </w:r>
          </w:p>
          <w:p>
            <w:pPr>
              <w:spacing w:after="20"/>
              <w:ind w:left="20"/>
              <w:jc w:val="both"/>
            </w:pPr>
            <w:r>
              <w:rPr>
                <w:rFonts w:ascii="Times New Roman"/>
                <w:b w:val="false"/>
                <w:i w:val="false"/>
                <w:color w:val="000000"/>
                <w:sz w:val="20"/>
              </w:rPr>
              <w:t>
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 түрде жолдау процестерін автоматтандыру. Тексерулерді және ӘҚБ хаттамаларын тіркеу бөлігінде ҚСжАЕК АЖ-мен ықпалдастыру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2003 жылғы 19 желтоқсандағы Қазақстан Республикасының "Жарнама туралы" заңнамасының сақталуына бақылауды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митингтерді өткізу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жиналысты, митингті, шеруді, пикетті немесе демонстрацияны өткізу туралы шешім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Жиналыстарды, митингттерді өткізу, киіз үйді орнату туралы өтініштерді қабылдау және қарау, шешімді келісу және беру процестерін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Жиналысты, митингті, шеруді, пикетті немесе демонстрацияны өткізуге өтініштер тізілімі</w:t>
            </w:r>
          </w:p>
          <w:p>
            <w:pPr>
              <w:spacing w:after="20"/>
              <w:ind w:left="20"/>
              <w:jc w:val="both"/>
            </w:pPr>
            <w:r>
              <w:rPr>
                <w:rFonts w:ascii="Times New Roman"/>
                <w:b w:val="false"/>
                <w:i w:val="false"/>
                <w:color w:val="000000"/>
                <w:sz w:val="20"/>
              </w:rPr>
              <w:t>
Өткізілетін жиналыстар, митингтер, шерулер, пикетттер немесе демонстрациялар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үйлерді, палаткаларды, өзге уақытша құрылыстарды орнатуды келіседі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үйлерді, палаткаларды, өзге уақытша құрылыстарды орнатуға өтініштер тізілімі Киіз үйлерді, палаткаларды, өзге уақытша құрылыстарды орнату бойынша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және ЗТ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әкімімен, әкім орынбасарларымен және "(Аудан, облыстық маңыз бар қала) әкімінің аппараты" мемлекеттік мекеме өкілдерімен азаматтарды қабылдауды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азаматтардың және ұйымдардың жүгінулерін есепке алуды автоматтандыру, жеке және заңды тұлғалардың жүгінулерін есепке алудың бірыңғай жүйесімен ықпалдастыру.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1) Әкімдіктің интернет –ресурсы арқылы жүгінулерді қабылдауды және оларға жауаптарды беруді автоматтандыру.</w:t>
            </w:r>
          </w:p>
          <w:p>
            <w:pPr>
              <w:spacing w:after="20"/>
              <w:ind w:left="20"/>
              <w:jc w:val="both"/>
            </w:pPr>
            <w:r>
              <w:rPr>
                <w:rFonts w:ascii="Times New Roman"/>
                <w:b w:val="false"/>
                <w:i w:val="false"/>
                <w:color w:val="000000"/>
                <w:sz w:val="20"/>
              </w:rPr>
              <w:t>
2) Әкімдіктің интернет –ресурсы арқылы ЖАО қабылдауға жазылу, қабылдау кестесін жүргізу процестерін автоматтандыру.</w:t>
            </w:r>
          </w:p>
          <w:p>
            <w:pPr>
              <w:spacing w:after="20"/>
              <w:ind w:left="20"/>
              <w:jc w:val="both"/>
            </w:pPr>
            <w:r>
              <w:rPr>
                <w:rFonts w:ascii="Times New Roman"/>
                <w:b w:val="false"/>
                <w:i w:val="false"/>
                <w:color w:val="000000"/>
                <w:sz w:val="20"/>
              </w:rPr>
              <w:t>
3-деңгей:</w:t>
            </w:r>
          </w:p>
          <w:p>
            <w:pPr>
              <w:spacing w:after="20"/>
              <w:ind w:left="20"/>
              <w:jc w:val="both"/>
            </w:pPr>
            <w:r>
              <w:rPr>
                <w:rFonts w:ascii="Times New Roman"/>
                <w:b w:val="false"/>
                <w:i w:val="false"/>
                <w:color w:val="000000"/>
                <w:sz w:val="20"/>
              </w:rPr>
              <w:t>
ЖАО және ведомстволық бағынысты ұйымдардың мәселелері бойынша Бірыңғай байланыс орталығы, азаматтармен және ұйымдармен интернет-ресурс ,интернет-чаттар, Call-орталықтар арқылы өзара іс-қимыл жасасу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тұлғалардың және (немесе) оның филиалдарының жарнамалық қызмет мәселелері бойынша жүгінулерін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рұқсат беру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беруге өтініштер тізілімі</w:t>
            </w:r>
          </w:p>
          <w:p>
            <w:pPr>
              <w:spacing w:after="20"/>
              <w:ind w:left="20"/>
              <w:jc w:val="both"/>
            </w:pPr>
            <w:r>
              <w:rPr>
                <w:rFonts w:ascii="Times New Roman"/>
                <w:b w:val="false"/>
                <w:i w:val="false"/>
                <w:color w:val="000000"/>
                <w:sz w:val="20"/>
              </w:rPr>
              <w:t>
Сәулет-жоспарлау тапсырмаларының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сыртқы (көрнекі) жарнама объектілерін орналастыруға рұқсат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бірдей пайдаланылатын автомобиль жолдарының бөлінген белдеулерінде сыртқы (көрнекі) жарнама объектілерін тұрақты орналастыруға паспорт алуға өтініштер тізілімі</w:t>
            </w:r>
          </w:p>
          <w:p>
            <w:pPr>
              <w:spacing w:after="20"/>
              <w:ind w:left="20"/>
              <w:jc w:val="both"/>
            </w:pPr>
            <w:r>
              <w:rPr>
                <w:rFonts w:ascii="Times New Roman"/>
                <w:b w:val="false"/>
                <w:i w:val="false"/>
                <w:color w:val="000000"/>
                <w:sz w:val="20"/>
              </w:rPr>
              <w:t>
Облыстық және аудандық маңызы бар жалпыға бірдей пайдаланылатын автомобиль жолдарының бөлінген белдеулерінде сыртқы (көрнекі) жарнама объектілерін тұрақты орналастыруға паспорттар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лицензиялауды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лицензияны алуға өтініштер тізілімі</w:t>
            </w:r>
          </w:p>
          <w:p>
            <w:pPr>
              <w:spacing w:after="20"/>
              <w:ind w:left="20"/>
              <w:jc w:val="both"/>
            </w:pPr>
            <w:r>
              <w:rPr>
                <w:rFonts w:ascii="Times New Roman"/>
                <w:b w:val="false"/>
                <w:i w:val="false"/>
                <w:color w:val="000000"/>
                <w:sz w:val="20"/>
              </w:rPr>
              <w:t>
Сәулет, қала құрылысы және құрылыс саласындағы лицензиялар тізілімі</w:t>
            </w:r>
          </w:p>
          <w:p>
            <w:pPr>
              <w:spacing w:after="20"/>
              <w:ind w:left="20"/>
              <w:jc w:val="both"/>
            </w:pPr>
            <w:r>
              <w:rPr>
                <w:rFonts w:ascii="Times New Roman"/>
                <w:b w:val="false"/>
                <w:i w:val="false"/>
                <w:color w:val="000000"/>
                <w:sz w:val="20"/>
              </w:rPr>
              <w:t>
Сәулет, қала құрылысы және құрылыс саласында қызметін жүзеге асыратын тұлғалар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аттестаттаудан өтуге өтініштер тізілімі</w:t>
            </w:r>
          </w:p>
          <w:p>
            <w:pPr>
              <w:spacing w:after="20"/>
              <w:ind w:left="20"/>
              <w:jc w:val="both"/>
            </w:pPr>
            <w:r>
              <w:rPr>
                <w:rFonts w:ascii="Times New Roman"/>
                <w:b w:val="false"/>
                <w:i w:val="false"/>
                <w:color w:val="000000"/>
                <w:sz w:val="20"/>
              </w:rPr>
              <w:t>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сарапшылардың аттестаттар тізілімі Сәулет, қала құрылысы және құрылыс қызметі саласындағы сараптама жұмыстарын және инжинирингтік көрсетілетін қызметтерді жүзеге асыратын тұлғалар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жылжымайтын объектілердің мекенжайын айқындау бойынша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қарау, шешімдерді құру және келісу процестерін автоматтадыру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жылжымайтын объектілердің мекенжайын айқындау бойынша анықтаманы алуға өтініштер тізілімі</w:t>
            </w:r>
          </w:p>
          <w:p>
            <w:pPr>
              <w:spacing w:after="20"/>
              <w:ind w:left="20"/>
              <w:jc w:val="both"/>
            </w:pPr>
            <w:r>
              <w:rPr>
                <w:rFonts w:ascii="Times New Roman"/>
                <w:b w:val="false"/>
                <w:i w:val="false"/>
                <w:color w:val="000000"/>
                <w:sz w:val="20"/>
              </w:rPr>
              <w:t>
мекенжайының тіркеу коды көрсетілген жылжымайтын объектінің мекенжайын нақтылау, беру, жою бойынша берілген анықтамалар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саласындағы қызметті есепке алу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мекенжайларды беру және оларды "Мекенжай тіркелімі" ақпараттық жүйесінде тіркеу, оларды өзгерту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АЖ, МҚБ АЖ, ЭҚАБЖ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(салуға жоспарланған) объектілерді есепке алуды және олардың мониторингін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объектінің мекенжайын нақтылауға, беруге, жоюға берілген өтініштер тізілімі</w:t>
            </w:r>
          </w:p>
          <w:p>
            <w:pPr>
              <w:spacing w:after="20"/>
              <w:ind w:left="20"/>
              <w:jc w:val="both"/>
            </w:pPr>
            <w:r>
              <w:rPr>
                <w:rFonts w:ascii="Times New Roman"/>
                <w:b w:val="false"/>
                <w:i w:val="false"/>
                <w:color w:val="000000"/>
                <w:sz w:val="20"/>
              </w:rPr>
              <w:t>
Мекенжайының тіркеу коды көрсетілген жылжымайтын объектінің мекенжайын нақтылау, беру, жою бойынша берілген анықтамалар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заңнамада белгіленген тәртіппен бекітілген бас жоспары, заңнамада белгіленген тәртіппен қала ықпал ететін аймаққа жатқызылған іргелес жатқан аумақтарда қала құрылысын жоспарлаудың кешенді схемасы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және қала маңы аймағының бекітілген бас жоспарын (қала құрылысын жоспарлаудың кешенді схемаларын, жоспарлау жобаларын) дамыту үшін әзірленетін қала құрылысы жоспарларын бекітеді және іске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және қала маңы аймағының бекітілген бас жоспарын (қала құрылысын жоспарлаудың кешенді схемаларын, жоспарлау жобаларын) дамыту үшін әзірленетін қала құрылысы жобаларының тізбесі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енгізілетін объектілерді (кешендерді) тіркейді және олардың есебін жүргізеді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енгізілетін құрылыс объектілерінің (кешендерінің)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үйлерді, ғимараттарды, инженерлік және көлік коммуникацияларын салу, кеңейту, техникамен қайта жарақтандыру, жаңғырту, реконструкциялау (қайта жоспарлау, қайта жабдықтау, қайта бейіндеу),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қалалық маңызы бар объектілерді кейіннен кәдеге жарату жөнінде жұмыстар кешенін жүргізу туралы шешімдер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үйлерді, ғимараттарды, инженерлік және көлік коммуникацияларын салу, кеңейту, техникамен қайта жарақтандыру, жаңғырту, реконструкциялау (қайта жоспарлау, қайта жабдықтау, қайта бейіндеу),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қалалық маңызы бар объектілерді кейіннен кәдеге жарату жөнінде жұмыстар кешенін жүргізу туралы шешімдер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деңгейдегі жарыстарды өткізуге арналған спорттық ғимараттарды жобалауға техникалық ерекшеліктер мен техникалық тапсырманы аккредиттелген республикалық спорт федерацияларымен келіседі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бекітеді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дерекқорына енгізу үшін белгіленген тәртіппен ақпаратты және (немесе) мәліметтерді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дерекқорына енгізу үшін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не өзге де қала құрылысы өзгерістері туралы халыққа хабарлап отыр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(салынуы белгіленген) объектілер мен кешендердің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бақылау және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коммуникацияларды тарих және мәдениет ескерткiштерiн, мемлекеттiк табиғи-қорық қорының объектiлерiн қорғауды және олардың нормативті мәнін (пайдалануды) бақылауды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бақылау субъектілерін және объектілерін есепке алуды, тексеру жоспарларын, жүргізілген тексерулерді, берліген ұйғарымдарды, ӘҚБ туралы істерді, актілерді, шағымдануларды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Бақылау/мониторингілеу, есептілік негізінде камералдық бақылау субъектілерінен есептілікті қабылдау процестерін автоматтандыру.</w:t>
            </w:r>
          </w:p>
          <w:p>
            <w:pPr>
              <w:spacing w:after="20"/>
              <w:ind w:left="20"/>
              <w:jc w:val="both"/>
            </w:pPr>
            <w:r>
              <w:rPr>
                <w:rFonts w:ascii="Times New Roman"/>
                <w:b w:val="false"/>
                <w:i w:val="false"/>
                <w:color w:val="000000"/>
                <w:sz w:val="20"/>
              </w:rPr>
              <w:t>
бақылау субъектілеріне тәуекелдік дәрежесін беру, тексерулерді жоспарлау, тексерулер бойынша құжаттарды құру және келісу, бақылау субъектілеріне хабарламаларды, ұйғарымдарды электрондық түрде жолдау процестерін автоматтандыру. Тексерулерді және ӘҚБ хаттамаларын тіркеу бөлігінде ҚСжАЕК АЖ-мен ықпалдастыру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 сапасын қадағалауды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сапасына мемлекеттік сәулет-құрылыс бақылауын және қадағалауын жүзеге асырады,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жай-күйін мониторингілеу және талдау, жоспарлау және болжау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қоғамдық-саяси және әлеуметтік экономикалық ахуал бойынша ақпараттық-талдамалық материалдарды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жауапкершілігінің барлық салалары бойынша басқарушылық шешімдерді қабылдау үшін қажетті ақпараттық жинау, талдау және өңдеу процестерін автоматтандыру (оның ішінде өңірдің әлеуеметтік-экономикалық көрсеткіштеріне жетудің мониторингі). Статистика АЖ, ЖАО, ОМО АЖ электронды ақпараттық ресурстарымен ықпалдастыру. Өңірдің жай-күйін болжау және нысаналы көрсеткіштерге жету жөніндегі іс-шараларды жоспарлау процестерін автоматтандыру.</w:t>
            </w:r>
          </w:p>
          <w:p>
            <w:pPr>
              <w:spacing w:after="20"/>
              <w:ind w:left="20"/>
              <w:jc w:val="both"/>
            </w:pPr>
            <w:r>
              <w:rPr>
                <w:rFonts w:ascii="Times New Roman"/>
                <w:b w:val="false"/>
                <w:i w:val="false"/>
                <w:color w:val="000000"/>
                <w:sz w:val="20"/>
              </w:rPr>
              <w:t>
БАҚ-қа мониторингі мен талдауды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қоғамдық-саяси және әлеуметтік экономикалық ахуал бойынша ақпараттық-талдамалық материалдар, қоғамдық маңызы бар проблемалар бойынша ұсыныстар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мәселелері жөніндегі ақпараттық-талдамалық материалдарды жинауды, өңдеуді жүзеге асырады және ауданның (облыстық маңызы бар қаланың) әкімін осы материалмен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мәселелері жөніндегі ақпараттық-талдамалық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және Интернет желісінде аудан (облыстық маңызы бар қала) әкімінің және әкімдігінің қызметі туралы ақпаратты жариялайды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Әкімінің және әкімдіктің қызметі туралы ақпарат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әкіміне Өңірдегі қоғамдық-саяси және әлеуметтік экономикалық ахуал бойынша ақпараттық-талдамалық материалдарды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және әкімдіктің актілерін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әкімнің және әкімдігінің актілерін тіркеу және сақтау бойынша жұмысты орындайды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НҚА АҚЖ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және әкімдіктің актілерін есепке алуды және ресми интернет –ресурста жариялауды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әкімінің және әкімдігінің нормативтік-құқықтық актілері, консультациялық-кеңестік органдардың құжаттары туралы халықты хабардар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және әкімдіктің нормативтік-құқықтық актілері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әкімі және әкімдігі жанында құрылатын консультациялық-кеңестік органдардың өзара іс-қимылын және қызметін үйлестіруді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БЭПЖ арқылы жедел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Өткізілген мәжілістерді, отырыстарды есепке алуды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мәжілістерді жоспарлауды автоматтандыру, хабарландыруды әкімдіктің интернет-ресурсында жариялау, қатысушы тұлғаларға шақыру-қағаздарды жіберу.</w:t>
            </w:r>
          </w:p>
          <w:p>
            <w:pPr>
              <w:spacing w:after="20"/>
              <w:ind w:left="20"/>
              <w:jc w:val="both"/>
            </w:pPr>
            <w:r>
              <w:rPr>
                <w:rFonts w:ascii="Times New Roman"/>
                <w:b w:val="false"/>
                <w:i w:val="false"/>
                <w:color w:val="000000"/>
                <w:sz w:val="20"/>
              </w:rPr>
              <w:t>
3-деңгей:</w:t>
            </w:r>
          </w:p>
          <w:p>
            <w:pPr>
              <w:spacing w:after="20"/>
              <w:ind w:left="20"/>
              <w:jc w:val="both"/>
            </w:pPr>
            <w:r>
              <w:rPr>
                <w:rFonts w:ascii="Times New Roman"/>
                <w:b w:val="false"/>
                <w:i w:val="false"/>
                <w:color w:val="000000"/>
                <w:sz w:val="20"/>
              </w:rPr>
              <w:t>
Мәжілістердің хаттамаларын құруды және қатысушы тұлғалармен келісуді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әкімдіктің отырыстарын, аудан (облыстық маңызы бар қала) әкімінің қатысуымен іс-шараларды, мәжілістерді, семинарларды, сондай-ақ аудан (облыстық маңызы бар қала) әкімінің қатысуымен өзге де шараларды өткізуді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басқаратын органдармен өзара іс-қимылды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төменде тұрған әкімдермен өзара іс-қимылын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жергілікті мәслихат депутаттарымен, орталық атқарушы органдармен, саяси партиялармен және қозғалыстармен, басқа да қоғамдық бірлестіктермен өзара іс-қимылын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Үкіметінің және орталық мемлекеттік органдарының, жоғары тұрған әкімнің, аудан (облыстық маңызы бар қала) әкімінің тапсырмаларының орындалуын бақылайды, тапсырмалардың толық және сапалы орындалуын бақылауды жетілдіру бойынша ұсыныстар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Анықталған бұзушылықтарды есепке алуды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функцияларды жүзеге асыру регламенттерін жүргізуді автоматтандыру, регламенттерді орындау мерзімін регламенттеу, бұзушылықтарды автоматты түрде айқындау үшін қолданыстағы АЖ ықпалдастыру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және тапсырмаларды орындамау себептерін және шарттарын айқындайды, анықталған бұзушылықтарды жою бойынша шаралар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лауазымды тұлғалардың түсініктемелерін тыңдайды, ауызша, қажет болған жағдайда, жазбаша түсініктеме беруді талап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атқарушы органдарының аппараттарында, кент және ауыл округтері әкімдерінің атқарушы тәртібінің жалпы деңгейін арттыру бойынша жұмысты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негізінде өңірдегі жергілікті мемлекеттік басқару органдарымен мемлекеттік қызметтерді көрсету сапасын бақылайды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персоналды басқару бойынша қызметін бағалау жөніндегі жұмысты жүргізеді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әкімдігінің, әкім аппаратының талап-арыз жұмысын жүргізеді, прокурорлық әрекет ету актілерін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іс қозғалысын тұрақты толтыра отырып, келіп түсетін сот және атқарушылық құжаттарды есепке алу (аралық орындау, ұзарту, біржола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әкімімен тағайындалатын адамдардың кадрлық есебін жүргізуді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"Е-кызмет"ААЖ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атқарушы органдардың мемлекеттік қызметшілерін кәсіби қайта даярлауға жіберу туралы шешім қабылдайды және қаржыландырады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атқарушы органдардың мемлекеттік қызметшілерін аттестаттауды жүргізеді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олардың құқықтық жағдайлар мәселелері бойынша әдістемелік және практикалық қызмет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оның ішінде құпия іс жүргізу бойынша жұмысты орындайды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Архивке тапсыруға жататын істердің дұрыс құрылуына, ресімделуіне және сақталуына бақылауды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мемлекеттік мекемедегі құпиялық режимді сақтауды қамтамасыз етеді, аудан (облыстық маңызы бар қала) әкімімен тағайындалатын қызметкерлерге және өзге лауазымды тұлғаларға құпия құжаттарға қол жеткізуге материалдарды ресімдейді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әкімнің орынбасарлары және "(Аудан, облыстық маңызы бар қала) әкімінің аппараты" мемлекеттік мекемеде атына түсетін қызметтік және өзге хат-хабарды есепке алу, хат-хабарды қарау және жолдау бойынша жұмысты орындайды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есептіліктің дұрыс ұйымдастырылуын, ақшалай қаражаттың, материалдық құндылықтардың дұрыс жұмсалуын және сақталуын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СЕӨЖ, ҚК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шешімдер негізінде бухгалтерлік есеп пен есептілікті автоматтандыру. Есептеуіш техника құралдарындағы қажетсінулерді есепке алуды және жоспарлауды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 саласындағы мемлекеттік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өзгертуді тіркеу, оның ішінде азаматтық хал актілері жазбасына өзгерістер, толықтырулар және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қарау, шешімдерді келісу және беру процестерін автоматтандыру, АХАТ АЖ ықпалдастыру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өзгертуді мемлекеттік тіркеу туралы өтініштер тізілімі</w:t>
            </w:r>
          </w:p>
          <w:p>
            <w:pPr>
              <w:spacing w:after="20"/>
              <w:ind w:left="20"/>
              <w:jc w:val="both"/>
            </w:pPr>
            <w:r>
              <w:rPr>
                <w:rFonts w:ascii="Times New Roman"/>
                <w:b w:val="false"/>
                <w:i w:val="false"/>
                <w:color w:val="000000"/>
                <w:sz w:val="20"/>
              </w:rPr>
              <w:t>
Атын, әкесінің атын, тегін өзгертуді мемлекеттік тіркеу туралы куәліктер, енгізілген өгертулермен, толықтырулармен және түзетулермен атын, әкесінің атын, тегін өзгерту туралы қайталама куәліктер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мемлекеттік тіркеу туралы өтініштер тізілімі</w:t>
            </w:r>
          </w:p>
          <w:p>
            <w:pPr>
              <w:spacing w:after="20"/>
              <w:ind w:left="20"/>
              <w:jc w:val="both"/>
            </w:pPr>
            <w:r>
              <w:rPr>
                <w:rFonts w:ascii="Times New Roman"/>
                <w:b w:val="false"/>
                <w:i w:val="false"/>
                <w:color w:val="000000"/>
                <w:sz w:val="20"/>
              </w:rPr>
              <w:t>
Өзгертулер, толықтырулар және түзетулер енгізілген қайтыс болуды тіркеу мемлекеттік тіркеу туралы куәліктер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қалпына келтіру туралы өтініштер тізілімі</w:t>
            </w:r>
          </w:p>
          <w:p>
            <w:pPr>
              <w:spacing w:after="20"/>
              <w:ind w:left="20"/>
              <w:jc w:val="both"/>
            </w:pPr>
            <w:r>
              <w:rPr>
                <w:rFonts w:ascii="Times New Roman"/>
                <w:b w:val="false"/>
                <w:i w:val="false"/>
                <w:color w:val="000000"/>
                <w:sz w:val="20"/>
              </w:rPr>
              <w:t>
Азаматтық хал актілерін мемлекеттік тіркеу туралы куәліктер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туралы қайталама куәліктерді немесе анықтамаларды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некеге тұру, некені бұзу, әкелікті (аналықты) анықтау, баланы асырап алу, тегін, атын, әкесінің атын өзгерту, қайтыс болу, туралы қайталама куәлікті (анықтаманы) және некеге құқықтық қабілеті туралы анықтаманы беру туралы өтініштер тізілімі</w:t>
            </w:r>
          </w:p>
          <w:p>
            <w:pPr>
              <w:spacing w:after="20"/>
              <w:ind w:left="20"/>
              <w:jc w:val="both"/>
            </w:pPr>
            <w:r>
              <w:rPr>
                <w:rFonts w:ascii="Times New Roman"/>
                <w:b w:val="false"/>
                <w:i w:val="false"/>
                <w:color w:val="000000"/>
                <w:sz w:val="20"/>
              </w:rPr>
              <w:t>
Берілген қайталама куәліктер немесе азаматтық хал актілерін тіркеу туралы анықтамалар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(ерлі-зайыптылықты)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(ерлі-зайыптылық) туралы өтініштер тізілімі</w:t>
            </w:r>
          </w:p>
          <w:p>
            <w:pPr>
              <w:spacing w:after="20"/>
              <w:ind w:left="20"/>
              <w:jc w:val="both"/>
            </w:pPr>
            <w:r>
              <w:rPr>
                <w:rFonts w:ascii="Times New Roman"/>
                <w:b w:val="false"/>
                <w:i w:val="false"/>
                <w:color w:val="000000"/>
                <w:sz w:val="20"/>
              </w:rPr>
              <w:t>
Неке қию (ерлі-зайыптылық) туралы куәліктерді, Неке қию (ерлік-зайыптылық) туралы қайталама куәліктерді мемлекеттік тіркеу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(ерлік-зайыптылықты) бұзуды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 туралы өтініштер тізілімі</w:t>
            </w:r>
          </w:p>
          <w:p>
            <w:pPr>
              <w:spacing w:after="20"/>
              <w:ind w:left="20"/>
              <w:jc w:val="both"/>
            </w:pPr>
            <w:r>
              <w:rPr>
                <w:rFonts w:ascii="Times New Roman"/>
                <w:b w:val="false"/>
                <w:i w:val="false"/>
                <w:color w:val="000000"/>
                <w:sz w:val="20"/>
              </w:rPr>
              <w:t>
Некені (ерлі-зайыптылықты) бұзуды мемлекеттік тіркеу туралы куәліктер, некені (ерлі-зайыптылықты) бұзу туралы қайталама куәліктер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тіркеу туралы өтініштер тізілімі</w:t>
            </w:r>
          </w:p>
          <w:p>
            <w:pPr>
              <w:spacing w:after="20"/>
              <w:ind w:left="20"/>
              <w:jc w:val="both"/>
            </w:pPr>
            <w:r>
              <w:rPr>
                <w:rFonts w:ascii="Times New Roman"/>
                <w:b w:val="false"/>
                <w:i w:val="false"/>
                <w:color w:val="000000"/>
                <w:sz w:val="20"/>
              </w:rPr>
              <w:t>
Туу туралы куәліктер, туу туралы қайталама куәліктер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Әкелікті анықтауды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Әкелікті анықтауды мемлекеттік тіркеу туралы өтініштер тізілімі</w:t>
            </w:r>
          </w:p>
          <w:p>
            <w:pPr>
              <w:spacing w:after="20"/>
              <w:ind w:left="20"/>
              <w:jc w:val="both"/>
            </w:pPr>
            <w:r>
              <w:rPr>
                <w:rFonts w:ascii="Times New Roman"/>
                <w:b w:val="false"/>
                <w:i w:val="false"/>
                <w:color w:val="000000"/>
                <w:sz w:val="20"/>
              </w:rPr>
              <w:t>
Әкелікті анықтау туралы куәліктер, әкелікті анықтау туралы қайталама куәліктер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асырап алуды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асырап алуды мемлекеттік тіркеу туралы өтініштер тізілімі</w:t>
            </w:r>
          </w:p>
          <w:p>
            <w:pPr>
              <w:spacing w:after="20"/>
              <w:ind w:left="20"/>
              <w:jc w:val="both"/>
            </w:pPr>
            <w:r>
              <w:rPr>
                <w:rFonts w:ascii="Times New Roman"/>
                <w:b w:val="false"/>
                <w:i w:val="false"/>
                <w:color w:val="000000"/>
                <w:sz w:val="20"/>
              </w:rPr>
              <w:t>
Баланы асырап алу және туу туралы куәліктер, баланы асырап алу туралы қайталама куәліктер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Наградталған адамдарды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марапатталған адамдардың және құрметті және өзге атақтар берілген адамдардың есебін жүргізеді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Марапатталған адамдарды есепке алуды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наградалармен марапатталған адамдардың , құрметті және өзге атақтар берілген адамдардың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 емес медиаторларды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 емес медиаторлардың тізілімін жүргізуді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 емес медиаторларды есепке алуды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 емес медиаторлардың тізілімі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міндеттерді орындау аясында облыстың (республикалық маңызы бар қаланың, астананың) жұмылдыру дайындығы, аумақтық және азаматтық қорғанысы бойынша іс-шараларды әзірлейді және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 ЭҚАБЖ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әкімдіктерінің жұмылдыру жоспарларын әзірлейді және облыстың жергілікті атқарушы органдарымен келіседі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шақырту бойынша іс шараларды қаржыландыруды ұйымдастырады және іске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тіркелу учаскесіне шақыртылуға жататын азаматтар тізімі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r>
    </w:tbl>
    <w:bookmarkStart w:name="z94" w:id="89"/>
    <w:p>
      <w:pPr>
        <w:spacing w:after="0"/>
        <w:ind w:left="0"/>
        <w:jc w:val="left"/>
      </w:pPr>
      <w:r>
        <w:rPr>
          <w:rFonts w:ascii="Times New Roman"/>
          <w:b/>
          <w:i w:val="false"/>
          <w:color w:val="000000"/>
        </w:rPr>
        <w:t xml:space="preserve"> 3-бөлім. Қаладағы аудан, аудандық маңызы бар қала, кент, ауыл, ауыл округі</w:t>
      </w:r>
    </w:p>
    <w:bookmarkEnd w:id="89"/>
    <w:p>
      <w:pPr>
        <w:spacing w:after="0"/>
        <w:ind w:left="0"/>
        <w:jc w:val="both"/>
      </w:pPr>
      <w:r>
        <w:rPr>
          <w:rFonts w:ascii="Times New Roman"/>
          <w:b w:val="false"/>
          <w:i w:val="false"/>
          <w:color w:val="ff0000"/>
          <w:sz w:val="28"/>
        </w:rPr>
        <w:t xml:space="preserve">
      Ескерту. 3-бөлімнің тақырыбы жаңа редакцияда – ҚР Цифрлық даму, инновациялар және аэроғарыш өнеркәсібі министрінің 21.04.2021 </w:t>
      </w:r>
      <w:r>
        <w:rPr>
          <w:rFonts w:ascii="Times New Roman"/>
          <w:b w:val="false"/>
          <w:i w:val="false"/>
          <w:color w:val="ff0000"/>
          <w:sz w:val="28"/>
        </w:rPr>
        <w:t>№ 142/НҚ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3-бөлімге өзгеріс енгізілді– ҚР Цифрлық даму, инновациялар және аэроғарыш өнеркәсібі министрінің 21.04.2021 </w:t>
      </w:r>
      <w:r>
        <w:rPr>
          <w:rFonts w:ascii="Times New Roman"/>
          <w:b w:val="false"/>
          <w:i w:val="false"/>
          <w:color w:val="000000"/>
          <w:sz w:val="28"/>
        </w:rPr>
        <w:t>№ 142/НҚ</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29.09.2022 </w:t>
      </w:r>
      <w:r>
        <w:rPr>
          <w:rFonts w:ascii="Times New Roman"/>
          <w:b w:val="false"/>
          <w:i w:val="false"/>
          <w:color w:val="000000"/>
          <w:sz w:val="28"/>
        </w:rPr>
        <w:t>№ 352/НҚ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налдық мүмкіндік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ЖТ-мен және ЗТ-мен өзара іс-қимыл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жүгінулерін, өтініштерін, шағымдарын қабылдайды, азаматтардың құқықтары мен бостандықтарын қорғау бойынша шара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Азаматтар мен ұйымдардың жүгінулерін есепке алуды автоматтандыру, жеке және заңды тұлғалардың жүгінулерін есепке алудың бірыңғай АЖ ықпалдастыру.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1) Әкімнің интернет –ресурсы арқылы жүгінулерді қабылдау мен оларға жауаптарды беруді автоматтандыру.</w:t>
            </w:r>
          </w:p>
          <w:p>
            <w:pPr>
              <w:spacing w:after="20"/>
              <w:ind w:left="20"/>
              <w:jc w:val="both"/>
            </w:pPr>
            <w:r>
              <w:rPr>
                <w:rFonts w:ascii="Times New Roman"/>
                <w:b w:val="false"/>
                <w:i w:val="false"/>
                <w:color w:val="000000"/>
                <w:sz w:val="20"/>
              </w:rPr>
              <w:t>
2) Әкімнің интернет –ресурсы арқылы ЖАО-ға қабылдауға жазылу, қабылдау кестесін жүргізу процестерін автоматтандыру.</w:t>
            </w:r>
          </w:p>
          <w:p>
            <w:pPr>
              <w:spacing w:after="20"/>
              <w:ind w:left="20"/>
              <w:jc w:val="both"/>
            </w:pPr>
            <w:r>
              <w:rPr>
                <w:rFonts w:ascii="Times New Roman"/>
                <w:b w:val="false"/>
                <w:i w:val="false"/>
                <w:color w:val="000000"/>
                <w:sz w:val="20"/>
              </w:rPr>
              <w:t>
3-деңгей:</w:t>
            </w:r>
          </w:p>
          <w:p>
            <w:pPr>
              <w:spacing w:after="20"/>
              <w:ind w:left="20"/>
              <w:jc w:val="both"/>
            </w:pPr>
            <w:r>
              <w:rPr>
                <w:rFonts w:ascii="Times New Roman"/>
                <w:b w:val="false"/>
                <w:i w:val="false"/>
                <w:color w:val="000000"/>
                <w:sz w:val="20"/>
              </w:rPr>
              <w:t>
ЖАО және ведомстволық бағынысты ұйымдардың мәселелері бойынша Бірыңғай байланыс орталығы, азаматтармен және ұйымдармен интернет-ресурс , интернет-чаттар, Call-орталық арқылы өзара іс-қимыл.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 мемлекеттік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шекарасында объектіні салу үшін жер учаскесін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мен қарау, шешімдерді келісу мен беруді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шекарасында объектіні салу үшін жер учаскесін беруге өтініштер тізілімі</w:t>
            </w:r>
          </w:p>
          <w:p>
            <w:pPr>
              <w:spacing w:after="20"/>
              <w:ind w:left="20"/>
              <w:jc w:val="both"/>
            </w:pPr>
            <w:r>
              <w:rPr>
                <w:rFonts w:ascii="Times New Roman"/>
                <w:b w:val="false"/>
                <w:i w:val="false"/>
                <w:color w:val="000000"/>
                <w:sz w:val="20"/>
              </w:rPr>
              <w:t>
Жер-кадастрлық жоспарын қоса берумен жер учаскесін пайдалану құқығын беру туралы шешімдер тізілімі</w:t>
            </w:r>
          </w:p>
          <w:p>
            <w:pPr>
              <w:spacing w:after="20"/>
              <w:ind w:left="20"/>
              <w:jc w:val="both"/>
            </w:pPr>
            <w:r>
              <w:rPr>
                <w:rFonts w:ascii="Times New Roman"/>
                <w:b w:val="false"/>
                <w:i w:val="false"/>
                <w:color w:val="000000"/>
                <w:sz w:val="20"/>
              </w:rPr>
              <w:t>
Уақытша (қысқа мерзімді, ұзақ мерзімді) өтеулі (өтеусіз) жер пайдалану шарттарының тізілімі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шаруышылығы саласында мемлекеттік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шаруашылықтың болуы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шаруашылықтың болуы туралы анықтамалар тізілімі</w:t>
            </w:r>
          </w:p>
          <w:p>
            <w:pPr>
              <w:spacing w:after="20"/>
              <w:ind w:left="20"/>
              <w:jc w:val="both"/>
            </w:pPr>
            <w:r>
              <w:rPr>
                <w:rFonts w:ascii="Times New Roman"/>
                <w:b w:val="false"/>
                <w:i w:val="false"/>
                <w:color w:val="000000"/>
                <w:sz w:val="20"/>
              </w:rPr>
              <w:t>
Жеке қосалқы шаруашылығының болуы туралы анықтамаларды алуға өтініштер тізілімі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мемлекеттік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ұйымдарына жіберу үшін мектепке дейінгі жастағы (7 жасқа дейін) балаларды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ЭҮӨШ АЖ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ұйымдарына жіберу үшін мектепке дейінгі жастағы (7 жасқа дейін) балаларды кезекке қою туралы өтініштер тізілімі</w:t>
            </w:r>
          </w:p>
          <w:p>
            <w:pPr>
              <w:spacing w:after="20"/>
              <w:ind w:left="20"/>
              <w:jc w:val="both"/>
            </w:pPr>
            <w:r>
              <w:rPr>
                <w:rFonts w:ascii="Times New Roman"/>
                <w:b w:val="false"/>
                <w:i w:val="false"/>
                <w:color w:val="000000"/>
                <w:sz w:val="20"/>
              </w:rPr>
              <w:t>
Мектепке дейінгі балалар ұйымына берілген жолдамалар тізілімі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қызметтер саласында мемлекеттік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растайтын анықтаманы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мен қарау, шешімдерді келісу мен беруді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растайтын анықтаманы алуға өтініштер тізілімі</w:t>
            </w:r>
          </w:p>
          <w:p>
            <w:pPr>
              <w:spacing w:after="20"/>
              <w:ind w:left="20"/>
              <w:jc w:val="both"/>
            </w:pPr>
            <w:r>
              <w:rPr>
                <w:rFonts w:ascii="Times New Roman"/>
                <w:b w:val="false"/>
                <w:i w:val="false"/>
                <w:color w:val="000000"/>
                <w:sz w:val="20"/>
              </w:rPr>
              <w:t>
Қызмет алушының атаулы әлеуметтік көмек алушыларға тиесілігін (не тиесілігінің жоқтығын) растайтын берілген анықтамалардың тізілімі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рұқсат беру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ЕЛ МДҚ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өтініштер тізілімі</w:t>
            </w:r>
          </w:p>
          <w:p>
            <w:pPr>
              <w:spacing w:after="20"/>
              <w:ind w:left="20"/>
              <w:jc w:val="both"/>
            </w:pPr>
            <w:r>
              <w:rPr>
                <w:rFonts w:ascii="Times New Roman"/>
                <w:b w:val="false"/>
                <w:i w:val="false"/>
                <w:color w:val="000000"/>
                <w:sz w:val="20"/>
              </w:rPr>
              <w:t>
Жер учаскесінің нысаналы мақсатын өзгерту туралы қаулылар тізілімі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 мемлекеттік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разрядтарды: 2-разрядты спортшы, 3-разрядты спортшы, жасөспiрiмдер арасындағы 1-разрядты спортшы, жасөспiрiмдер арасындағы 2-разрядты спортшы, жасөспiрiмдер арасындағы 3-разрядты спортшы және біліктілік санаттарды беру: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төрешісі (тек Алматы және Астана қалаларының аудан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мен қарау, шешімдерді келісу мен беруді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разрядты беруге өтініштер тізілімі Спорттық разрядты беру туралы куәліктер, Біліктілік санатын беру туралы куәліктер тізілімі немесе спорттық разряд, біліктілік санатын беру туралы бұйрық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 саласында мемлекеттік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іс-әрекеттер жасауды, азаматтық хал актілерін тіркеуді ұйымдастырады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органдарымен өзара жұмыс істейді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БЭПЖ арқылы жедел өзара іс-қимыл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Өткізілген мәжілістерді, отырыстарды есепке алуды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Мәжілістерді жоспарлауды автоматтандыру, хабарландыруды әкімдіктің интернет-ресурсында жариялау, қатысушы тұлғаларға шақыру қағаздарын жіберу.</w:t>
            </w:r>
          </w:p>
          <w:p>
            <w:pPr>
              <w:spacing w:after="20"/>
              <w:ind w:left="20"/>
              <w:jc w:val="both"/>
            </w:pPr>
            <w:r>
              <w:rPr>
                <w:rFonts w:ascii="Times New Roman"/>
                <w:b w:val="false"/>
                <w:i w:val="false"/>
                <w:color w:val="000000"/>
                <w:sz w:val="20"/>
              </w:rPr>
              <w:t>
3-деңгей:</w:t>
            </w:r>
          </w:p>
          <w:p>
            <w:pPr>
              <w:spacing w:after="20"/>
              <w:ind w:left="20"/>
              <w:jc w:val="both"/>
            </w:pPr>
            <w:r>
              <w:rPr>
                <w:rFonts w:ascii="Times New Roman"/>
                <w:b w:val="false"/>
                <w:i w:val="false"/>
                <w:color w:val="000000"/>
                <w:sz w:val="20"/>
              </w:rPr>
              <w:t>
Қатысушы тұлғалармен мәжілістердің хаттамаларын құру мен келісуді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бекіту (нақтылау) кезінде қалалық, аудандық (облыстық маңызы бар қаланың) мәслихаты сессиясының жұмысына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ЖБЖ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жобасын дайындау мен жинақтау, қаржыландыру жоспарларын, мемлекеттік сатып алу жоспарларын жасау және жинақтау, қаржыландыру жоспарларының орындалуын талдау мен бақылау процестерін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 жоқ адамдарды жерлеу және зираттарды күтіп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Туысы жоқ адамдарды жерлеуді және зираттар мен өзге де жерлеу орындарын тиісті қалпында күтіп ұстау жөніндегі қоғамдық жұмыстарды ұйымдастырады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және пайдалану саласындағы жұмысты ұйымдастырады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және мәдени мұраны сақтау жөніндегі жұмысты ұйымдастырады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жұмысты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жер қатынастарын реттеуді жүзеге асырады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бойынша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бойынша есепке алуды жүзеге асырады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ААЖ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бойынша есепке алу деректері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саласындағы қызметті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инспекциясының пробация қызметінде есепте тұрған адамдарды жұмысқа орналастыруды қамтамасыз етеді және өзге де әлеуметтік-құқықтық көмек көрсетеді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жұмысқа орналастыру туралы, ұйымдастырылған әлеуметтік жұмыс орындары туралы мәліметтерді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жұмысқа орналастыру туралы мәлімет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 жастар практикасын және әлеуемттік жұмыс орындарын ұйымдастырады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әлеуметтік жұмыс орындары туралы мәлімет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 ұйымдарын кадрлармен қамтамасыз етуге жәрдемдеседі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 Кадрлар ААЖ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емес медиаторларды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емес медиаторлардың есебін жүргізеді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емес медиаторларды есепке алуды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емес медиаторлардың тізілімі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саласындағы қызметті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әскери міндет және әскери қызмет, жұмылдыру дайындығы мен жұмылдыру туралы, сондай-ақ азаматтық қорғаныс саласындағы мәселелер бойынша Қазақстан Республикасы заңнамасының орындалуын ұйымдастырады және қамтамасыз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 ЭҚАБЖ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мәдениет саласындағы қызметті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қалада, астанада, облыстық маңызы бар қалаларда орналасқан мәдениет мекемелерін қоспағанда, мектепке дейінгі тәрбиелеу мен оқыту ұйымдарының, мәдениет мекемелерінің қызметін қамтамасыз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және мәдениет ұйымдарының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Әлеуемттік көмек көрсету саласындағы қызметті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көмек көрсетуді ұйымдастырады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ААЖ, ӘҚ АЖ, ЭМС ААЖ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жөніндегі уәкiлеттi органмен және мүгедектігі бар адамдардың қоғамдық бiрлестiктерiмен бiрлесiп мүгедектігі бар адамдар арасында сауықтыру және спорттық iс-шаралар өткiзудi ұйымдастырады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қоғамдық бiрлестiктерiмен бiрлесiп мәдени-бұқаралық және ағарту iс-шараларын ұйымдастырады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қайырымдылық және әлеуметтiк көмек көрсетуді үйлестiредi</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адамдарды анықтайды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адамдардың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қарт және еңбекке қабілетсіз азаматтарға үйде қызмет көрсетуді ұйымдастырады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қарт және еңбекке қабілетсіз азаматтардың тізілімі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әлеуметтiк жағынан әлсіз топтарына қайырымдылық көмек көрсетуді үйлестіреді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алқасымен наградталған аналарға тұрғын үй беруге жәрдемдеседі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әлеуметтiк инфрақұрылымның дамуына жәрдемдеседi</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көлік, дене шынықтыру және спорт, кәсіпкерлік салаларындағы қызметті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жарықтандыру, көгалдандыру және санитарлық тазарту жөніндегі жұмыстарды ұйымдастырады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ААЖ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құзыретi шегiнде елдi мекендердi сумен жабдықтауды ұйымдастырады және су пайдалану мәселелерiн реттейдi</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көліктің қозғалысын ұйымдастырады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тұрғылықты жері бойынша және олардың көпшілік демалатын орындарда спортпен шұғылдануы үшін инфрақұрылым жасайды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фермерлік қожалықтарды ұйымдастыруға, кәсiпкерлiк қызметтi дамытуға жәрдемдеседi</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Ұсыныстарды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органдарға жұмыспен қамту, атаулы әлеуметтік көмек көрсетуді қамтамасыз ету бойынша ұсыныстар енгізеді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Әзірленген ұсыныстарды есепке алуды автоматтандыру.</w:t>
            </w:r>
          </w:p>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Ұсыныстарды енгізу, қарау, келісу жөніндегі процестерді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орталығымен көлік қатынасын ұйымдастыру жөнінде ұсыныстар дайындайды, сондай-ақ ауылдық жерде оқушыларды мектепке дейін және қайта келуін тегін жеткізуді ұйымдастырады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ААЖ – Селекциялық және тұқым жұмысының бірыңғай ақпараттық қоры;</w:t>
      </w:r>
    </w:p>
    <w:p>
      <w:pPr>
        <w:spacing w:after="0"/>
        <w:ind w:left="0"/>
        <w:jc w:val="both"/>
      </w:pPr>
      <w:r>
        <w:rPr>
          <w:rFonts w:ascii="Times New Roman"/>
          <w:b w:val="false"/>
          <w:i w:val="false"/>
          <w:color w:val="000000"/>
          <w:sz w:val="28"/>
        </w:rPr>
        <w:t>
      АЖБ – "Ауыл шаруашылық жануарларын бірдейлендіру";</w:t>
      </w:r>
    </w:p>
    <w:p>
      <w:pPr>
        <w:spacing w:after="0"/>
        <w:ind w:left="0"/>
        <w:jc w:val="both"/>
      </w:pPr>
      <w:r>
        <w:rPr>
          <w:rFonts w:ascii="Times New Roman"/>
          <w:b w:val="false"/>
          <w:i w:val="false"/>
          <w:color w:val="000000"/>
          <w:sz w:val="28"/>
        </w:rPr>
        <w:t>
      АӨК БАБЖ – Агроөнеркәсіп кешенінің салаларын басқарудың бірыңғай автоматтандырылған басқару жүйесі;</w:t>
      </w:r>
    </w:p>
    <w:p>
      <w:pPr>
        <w:spacing w:after="0"/>
        <w:ind w:left="0"/>
        <w:jc w:val="both"/>
      </w:pPr>
      <w:r>
        <w:rPr>
          <w:rFonts w:ascii="Times New Roman"/>
          <w:b w:val="false"/>
          <w:i w:val="false"/>
          <w:color w:val="000000"/>
          <w:sz w:val="28"/>
        </w:rPr>
        <w:t>
      АХАТ АЖ – Азаматтық хал актілерін тіркеу жөніндегі ақпараттық жүйесі;</w:t>
      </w:r>
    </w:p>
    <w:p>
      <w:pPr>
        <w:spacing w:after="0"/>
        <w:ind w:left="0"/>
        <w:jc w:val="both"/>
      </w:pPr>
      <w:r>
        <w:rPr>
          <w:rFonts w:ascii="Times New Roman"/>
          <w:b w:val="false"/>
          <w:i w:val="false"/>
          <w:color w:val="000000"/>
          <w:sz w:val="28"/>
        </w:rPr>
        <w:t>
      АШБ – Ауыл шаруашылығы басқармасы;</w:t>
      </w:r>
    </w:p>
    <w:p>
      <w:pPr>
        <w:spacing w:after="0"/>
        <w:ind w:left="0"/>
        <w:jc w:val="both"/>
      </w:pPr>
      <w:r>
        <w:rPr>
          <w:rFonts w:ascii="Times New Roman"/>
          <w:b w:val="false"/>
          <w:i w:val="false"/>
          <w:color w:val="000000"/>
          <w:sz w:val="28"/>
        </w:rPr>
        <w:t>
      ӘА – Әкім Аппараты;</w:t>
      </w:r>
    </w:p>
    <w:p>
      <w:pPr>
        <w:spacing w:after="0"/>
        <w:ind w:left="0"/>
        <w:jc w:val="both"/>
      </w:pPr>
      <w:r>
        <w:rPr>
          <w:rFonts w:ascii="Times New Roman"/>
          <w:b w:val="false"/>
          <w:i w:val="false"/>
          <w:color w:val="000000"/>
          <w:sz w:val="28"/>
        </w:rPr>
        <w:t>
      "Әділет" НҚА АҚЖ – "Әділет" нормативтік-құқықтық актілер ақпараттық-құқықтық жүйесі;</w:t>
      </w:r>
    </w:p>
    <w:p>
      <w:pPr>
        <w:spacing w:after="0"/>
        <w:ind w:left="0"/>
        <w:jc w:val="both"/>
      </w:pPr>
      <w:r>
        <w:rPr>
          <w:rFonts w:ascii="Times New Roman"/>
          <w:b w:val="false"/>
          <w:i w:val="false"/>
          <w:color w:val="000000"/>
          <w:sz w:val="28"/>
        </w:rPr>
        <w:t>
      ӘЕС БАЖ – Әлеуметтік-еңбек саласының бірыңғай ақпараттық жүйесі;</w:t>
      </w:r>
    </w:p>
    <w:p>
      <w:pPr>
        <w:spacing w:after="0"/>
        <w:ind w:left="0"/>
        <w:jc w:val="both"/>
      </w:pPr>
      <w:r>
        <w:rPr>
          <w:rFonts w:ascii="Times New Roman"/>
          <w:b w:val="false"/>
          <w:i w:val="false"/>
          <w:color w:val="000000"/>
          <w:sz w:val="28"/>
        </w:rPr>
        <w:t>
      ӘҚ ААЖ – "Әлеуметтік қамсыздандыру" автоматтандырылған ақпараттық жүйесі;</w:t>
      </w:r>
    </w:p>
    <w:p>
      <w:pPr>
        <w:spacing w:after="0"/>
        <w:ind w:left="0"/>
        <w:jc w:val="both"/>
      </w:pPr>
      <w:r>
        <w:rPr>
          <w:rFonts w:ascii="Times New Roman"/>
          <w:b w:val="false"/>
          <w:i w:val="false"/>
          <w:color w:val="000000"/>
          <w:sz w:val="28"/>
        </w:rPr>
        <w:t>
      ӘҚБ – Әкімшілік құқық бұзушылық;</w:t>
      </w:r>
    </w:p>
    <w:p>
      <w:pPr>
        <w:spacing w:after="0"/>
        <w:ind w:left="0"/>
        <w:jc w:val="both"/>
      </w:pPr>
      <w:r>
        <w:rPr>
          <w:rFonts w:ascii="Times New Roman"/>
          <w:b w:val="false"/>
          <w:i w:val="false"/>
          <w:color w:val="000000"/>
          <w:sz w:val="28"/>
        </w:rPr>
        <w:t>
      ББ – Білім басқармасы;</w:t>
      </w:r>
    </w:p>
    <w:p>
      <w:pPr>
        <w:spacing w:after="0"/>
        <w:ind w:left="0"/>
        <w:jc w:val="both"/>
      </w:pPr>
      <w:r>
        <w:rPr>
          <w:rFonts w:ascii="Times New Roman"/>
          <w:b w:val="false"/>
          <w:i w:val="false"/>
          <w:color w:val="000000"/>
          <w:sz w:val="28"/>
        </w:rPr>
        <w:t>
      ББ – Білім беру бөлімі;</w:t>
      </w:r>
    </w:p>
    <w:p>
      <w:pPr>
        <w:spacing w:after="0"/>
        <w:ind w:left="0"/>
        <w:jc w:val="both"/>
      </w:pPr>
      <w:r>
        <w:rPr>
          <w:rFonts w:ascii="Times New Roman"/>
          <w:b w:val="false"/>
          <w:i w:val="false"/>
          <w:color w:val="000000"/>
          <w:sz w:val="28"/>
        </w:rPr>
        <w:t>
      БПМ АЖ – "Бюджеттік процестің мониторингі" ақпараттық жүйесі мемлекеттік мүлік тіркелімі;</w:t>
      </w:r>
    </w:p>
    <w:p>
      <w:pPr>
        <w:spacing w:after="0"/>
        <w:ind w:left="0"/>
        <w:jc w:val="both"/>
      </w:pPr>
      <w:r>
        <w:rPr>
          <w:rFonts w:ascii="Times New Roman"/>
          <w:b w:val="false"/>
          <w:i w:val="false"/>
          <w:color w:val="000000"/>
          <w:sz w:val="28"/>
        </w:rPr>
        <w:t>
      БРК АЖ – "Балық ресурстарының кадастры" ақпараттық жүйесі;</w:t>
      </w:r>
    </w:p>
    <w:p>
      <w:pPr>
        <w:spacing w:after="0"/>
        <w:ind w:left="0"/>
        <w:jc w:val="both"/>
      </w:pPr>
      <w:r>
        <w:rPr>
          <w:rFonts w:ascii="Times New Roman"/>
          <w:b w:val="false"/>
          <w:i w:val="false"/>
          <w:color w:val="000000"/>
          <w:sz w:val="28"/>
        </w:rPr>
        <w:t>
      БЭҚМ АЖ – "Бірыңғай электрондық құжаттар мұрағаты" ақпараттық жүйесі;</w:t>
      </w:r>
    </w:p>
    <w:p>
      <w:pPr>
        <w:spacing w:after="0"/>
        <w:ind w:left="0"/>
        <w:jc w:val="both"/>
      </w:pPr>
      <w:r>
        <w:rPr>
          <w:rFonts w:ascii="Times New Roman"/>
          <w:b w:val="false"/>
          <w:i w:val="false"/>
          <w:color w:val="000000"/>
          <w:sz w:val="28"/>
        </w:rPr>
        <w:t>
      БЭПЖ – Бірыңғай электрондық пошталық жүйесі;</w:t>
      </w:r>
    </w:p>
    <w:p>
      <w:pPr>
        <w:spacing w:after="0"/>
        <w:ind w:left="0"/>
        <w:jc w:val="both"/>
      </w:pPr>
      <w:r>
        <w:rPr>
          <w:rFonts w:ascii="Times New Roman"/>
          <w:b w:val="false"/>
          <w:i w:val="false"/>
          <w:color w:val="000000"/>
          <w:sz w:val="28"/>
        </w:rPr>
        <w:t>
      "Денсаулық көрсеткіштері" АЖ – "Денсаулық көрсеткіштері" ақпараттық жүйесі;</w:t>
      </w:r>
    </w:p>
    <w:p>
      <w:pPr>
        <w:spacing w:after="0"/>
        <w:ind w:left="0"/>
        <w:jc w:val="both"/>
      </w:pPr>
      <w:r>
        <w:rPr>
          <w:rFonts w:ascii="Times New Roman"/>
          <w:b w:val="false"/>
          <w:i w:val="false"/>
          <w:color w:val="000000"/>
          <w:sz w:val="28"/>
        </w:rPr>
        <w:t>
      ДБ – Денсаулық сақтау басқармасы;</w:t>
      </w:r>
    </w:p>
    <w:p>
      <w:pPr>
        <w:spacing w:after="0"/>
        <w:ind w:left="0"/>
        <w:jc w:val="both"/>
      </w:pPr>
      <w:r>
        <w:rPr>
          <w:rFonts w:ascii="Times New Roman"/>
          <w:b w:val="false"/>
          <w:i w:val="false"/>
          <w:color w:val="000000"/>
          <w:sz w:val="28"/>
        </w:rPr>
        <w:t>
      ДҚБЖ – Дәрімен қамсыздандыруды басқару жүйесі;</w:t>
      </w:r>
    </w:p>
    <w:p>
      <w:pPr>
        <w:spacing w:after="0"/>
        <w:ind w:left="0"/>
        <w:jc w:val="both"/>
      </w:pPr>
      <w:r>
        <w:rPr>
          <w:rFonts w:ascii="Times New Roman"/>
          <w:b w:val="false"/>
          <w:i w:val="false"/>
          <w:color w:val="000000"/>
          <w:sz w:val="28"/>
        </w:rPr>
        <w:t>
      ДШСБ – Дене шынықтыру және спорт басқармасы;</w:t>
      </w:r>
    </w:p>
    <w:p>
      <w:pPr>
        <w:spacing w:after="0"/>
        <w:ind w:left="0"/>
        <w:jc w:val="both"/>
      </w:pPr>
      <w:r>
        <w:rPr>
          <w:rFonts w:ascii="Times New Roman"/>
          <w:b w:val="false"/>
          <w:i w:val="false"/>
          <w:color w:val="000000"/>
          <w:sz w:val="28"/>
        </w:rPr>
        <w:t>
      ДШСБ – Дене шынықтыру және спорт бөлімі;</w:t>
      </w:r>
    </w:p>
    <w:p>
      <w:pPr>
        <w:spacing w:after="0"/>
        <w:ind w:left="0"/>
        <w:jc w:val="both"/>
      </w:pPr>
      <w:r>
        <w:rPr>
          <w:rFonts w:ascii="Times New Roman"/>
          <w:b w:val="false"/>
          <w:i w:val="false"/>
          <w:color w:val="000000"/>
          <w:sz w:val="28"/>
        </w:rPr>
        <w:t>
      ДІБ – Дін істері басқармасы;</w:t>
      </w:r>
    </w:p>
    <w:p>
      <w:pPr>
        <w:spacing w:after="0"/>
        <w:ind w:left="0"/>
        <w:jc w:val="both"/>
      </w:pPr>
      <w:r>
        <w:rPr>
          <w:rFonts w:ascii="Times New Roman"/>
          <w:b w:val="false"/>
          <w:i w:val="false"/>
          <w:color w:val="000000"/>
          <w:sz w:val="28"/>
        </w:rPr>
        <w:t>
      ЕҚТАК АЖ – "Ерекше қорғалатын табиғи аумақтар кадастры" ақпараттық жүйесі;</w:t>
      </w:r>
    </w:p>
    <w:p>
      <w:pPr>
        <w:spacing w:after="0"/>
        <w:ind w:left="0"/>
        <w:jc w:val="both"/>
      </w:pPr>
      <w:r>
        <w:rPr>
          <w:rFonts w:ascii="Times New Roman"/>
          <w:b w:val="false"/>
          <w:i w:val="false"/>
          <w:color w:val="000000"/>
          <w:sz w:val="28"/>
        </w:rPr>
        <w:t>
      "Е-қызмет" ЫАЖ – "Е-қызмет" ықпалдастырылған ақпараттық жүйесі;</w:t>
      </w:r>
    </w:p>
    <w:p>
      <w:pPr>
        <w:spacing w:after="0"/>
        <w:ind w:left="0"/>
        <w:jc w:val="both"/>
      </w:pPr>
      <w:r>
        <w:rPr>
          <w:rFonts w:ascii="Times New Roman"/>
          <w:b w:val="false"/>
          <w:i w:val="false"/>
          <w:color w:val="000000"/>
          <w:sz w:val="28"/>
        </w:rPr>
        <w:t>
      ЕЛ МДҚ АЖ – "Е-лицензиялау" мемлекеттік деректер қоры" ақпараттық жүйесі;</w:t>
      </w:r>
    </w:p>
    <w:p>
      <w:pPr>
        <w:spacing w:after="0"/>
        <w:ind w:left="0"/>
        <w:jc w:val="both"/>
      </w:pPr>
      <w:r>
        <w:rPr>
          <w:rFonts w:ascii="Times New Roman"/>
          <w:b w:val="false"/>
          <w:i w:val="false"/>
          <w:color w:val="000000"/>
          <w:sz w:val="28"/>
        </w:rPr>
        <w:t>
      "Еңбек нарығы" ААЖ – "Еңбек нарығы" автоматтандырылған ақпараттық жүйесі;</w:t>
      </w:r>
    </w:p>
    <w:p>
      <w:pPr>
        <w:spacing w:after="0"/>
        <w:ind w:left="0"/>
        <w:jc w:val="both"/>
      </w:pPr>
      <w:r>
        <w:rPr>
          <w:rFonts w:ascii="Times New Roman"/>
          <w:b w:val="false"/>
          <w:i w:val="false"/>
          <w:color w:val="000000"/>
          <w:sz w:val="28"/>
        </w:rPr>
        <w:t>
      "Е-собес" ААЖ – "Е-собес" автоматтандырылған ақпараттық жүйесі;</w:t>
      </w:r>
    </w:p>
    <w:p>
      <w:pPr>
        <w:spacing w:after="0"/>
        <w:ind w:left="0"/>
        <w:jc w:val="both"/>
      </w:pPr>
      <w:r>
        <w:rPr>
          <w:rFonts w:ascii="Times New Roman"/>
          <w:b w:val="false"/>
          <w:i w:val="false"/>
          <w:color w:val="000000"/>
          <w:sz w:val="28"/>
        </w:rPr>
        <w:t>
      ЖББ – Жерді бақылау басқармасы;</w:t>
      </w:r>
    </w:p>
    <w:p>
      <w:pPr>
        <w:spacing w:after="0"/>
        <w:ind w:left="0"/>
        <w:jc w:val="both"/>
      </w:pPr>
      <w:r>
        <w:rPr>
          <w:rFonts w:ascii="Times New Roman"/>
          <w:b w:val="false"/>
          <w:i w:val="false"/>
          <w:color w:val="000000"/>
          <w:sz w:val="28"/>
        </w:rPr>
        <w:t>
      ЖКАЖБ – Жолаушылар көлігі және автомобиль жолдары бөлімі;</w:t>
      </w:r>
    </w:p>
    <w:p>
      <w:pPr>
        <w:spacing w:after="0"/>
        <w:ind w:left="0"/>
        <w:jc w:val="both"/>
      </w:pPr>
      <w:r>
        <w:rPr>
          <w:rFonts w:ascii="Times New Roman"/>
          <w:b w:val="false"/>
          <w:i w:val="false"/>
          <w:color w:val="000000"/>
          <w:sz w:val="28"/>
        </w:rPr>
        <w:t>
      ЖҚАШБ – Жер қатынастары және ауыл шаруашылығы бөлімі;</w:t>
      </w:r>
    </w:p>
    <w:p>
      <w:pPr>
        <w:spacing w:after="0"/>
        <w:ind w:left="0"/>
        <w:jc w:val="both"/>
      </w:pPr>
      <w:r>
        <w:rPr>
          <w:rFonts w:ascii="Times New Roman"/>
          <w:b w:val="false"/>
          <w:i w:val="false"/>
          <w:color w:val="000000"/>
          <w:sz w:val="28"/>
        </w:rPr>
        <w:t>
      ЖҚӘББ – Жұмыспен қамту және әлеуметтік бағдарламалар бөлімі;</w:t>
      </w:r>
    </w:p>
    <w:p>
      <w:pPr>
        <w:spacing w:after="0"/>
        <w:ind w:left="0"/>
        <w:jc w:val="both"/>
      </w:pPr>
      <w:r>
        <w:rPr>
          <w:rFonts w:ascii="Times New Roman"/>
          <w:b w:val="false"/>
          <w:i w:val="false"/>
          <w:color w:val="000000"/>
          <w:sz w:val="28"/>
        </w:rPr>
        <w:t>
      ЖҚБ – Жер қатынастары басқармасы;</w:t>
      </w:r>
    </w:p>
    <w:p>
      <w:pPr>
        <w:spacing w:after="0"/>
        <w:ind w:left="0"/>
        <w:jc w:val="both"/>
      </w:pPr>
      <w:r>
        <w:rPr>
          <w:rFonts w:ascii="Times New Roman"/>
          <w:b w:val="false"/>
          <w:i w:val="false"/>
          <w:color w:val="000000"/>
          <w:sz w:val="28"/>
        </w:rPr>
        <w:t>
      ЖМК АЖ – "Жануарлар әлемінің мемлекеттік кадастры" ақпараттық жүйесі;</w:t>
      </w:r>
    </w:p>
    <w:p>
      <w:pPr>
        <w:spacing w:after="0"/>
        <w:ind w:left="0"/>
        <w:jc w:val="both"/>
      </w:pPr>
      <w:r>
        <w:rPr>
          <w:rFonts w:ascii="Times New Roman"/>
          <w:b w:val="false"/>
          <w:i w:val="false"/>
          <w:color w:val="000000"/>
          <w:sz w:val="28"/>
        </w:rPr>
        <w:t>
      ЖСБ – Жастар саясаты басқармасы;</w:t>
      </w:r>
    </w:p>
    <w:p>
      <w:pPr>
        <w:spacing w:after="0"/>
        <w:ind w:left="0"/>
        <w:jc w:val="both"/>
      </w:pPr>
      <w:r>
        <w:rPr>
          <w:rFonts w:ascii="Times New Roman"/>
          <w:b w:val="false"/>
          <w:i w:val="false"/>
          <w:color w:val="000000"/>
          <w:sz w:val="28"/>
        </w:rPr>
        <w:t>
      ЖҮӘББ –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ИИДБ – Индустриалдық-инновациялық даму басқармасы;</w:t>
      </w:r>
    </w:p>
    <w:p>
      <w:pPr>
        <w:spacing w:after="0"/>
        <w:ind w:left="0"/>
        <w:jc w:val="both"/>
      </w:pPr>
      <w:r>
        <w:rPr>
          <w:rFonts w:ascii="Times New Roman"/>
          <w:b w:val="false"/>
          <w:i w:val="false"/>
          <w:color w:val="000000"/>
          <w:sz w:val="28"/>
        </w:rPr>
        <w:t>
      "Кадрлар" ААЖ – "Кадрлар" автоматтандырылған ақпараттық жүйесі;</w:t>
      </w:r>
    </w:p>
    <w:p>
      <w:pPr>
        <w:spacing w:after="0"/>
        <w:ind w:left="0"/>
        <w:jc w:val="both"/>
      </w:pPr>
      <w:r>
        <w:rPr>
          <w:rFonts w:ascii="Times New Roman"/>
          <w:b w:val="false"/>
          <w:i w:val="false"/>
          <w:color w:val="000000"/>
          <w:sz w:val="28"/>
        </w:rPr>
        <w:t>
      КБ – Кәсіпкерлік басқармасы;</w:t>
      </w:r>
    </w:p>
    <w:p>
      <w:pPr>
        <w:spacing w:after="0"/>
        <w:ind w:left="0"/>
        <w:jc w:val="both"/>
      </w:pPr>
      <w:r>
        <w:rPr>
          <w:rFonts w:ascii="Times New Roman"/>
          <w:b w:val="false"/>
          <w:i w:val="false"/>
          <w:color w:val="000000"/>
          <w:sz w:val="28"/>
        </w:rPr>
        <w:t>
      КБ – Кәсіпкерлік бөлімі;</w:t>
      </w:r>
    </w:p>
    <w:p>
      <w:pPr>
        <w:spacing w:after="0"/>
        <w:ind w:left="0"/>
        <w:jc w:val="both"/>
      </w:pPr>
      <w:r>
        <w:rPr>
          <w:rFonts w:ascii="Times New Roman"/>
          <w:b w:val="false"/>
          <w:i w:val="false"/>
          <w:color w:val="000000"/>
          <w:sz w:val="28"/>
        </w:rPr>
        <w:t>
      "Қандас" ДҚ" ААЖ – "Қандас" деректер қоры" автоматтандырылған ақпараттық жүйесі;</w:t>
      </w:r>
    </w:p>
    <w:p>
      <w:pPr>
        <w:spacing w:after="0"/>
        <w:ind w:left="0"/>
        <w:jc w:val="both"/>
      </w:pPr>
      <w:r>
        <w:rPr>
          <w:rFonts w:ascii="Times New Roman"/>
          <w:b w:val="false"/>
          <w:i w:val="false"/>
          <w:color w:val="000000"/>
          <w:sz w:val="28"/>
        </w:rPr>
        <w:t>
      ҚБ – Құрылыс басқармасы;</w:t>
      </w:r>
    </w:p>
    <w:p>
      <w:pPr>
        <w:spacing w:after="0"/>
        <w:ind w:left="0"/>
        <w:jc w:val="both"/>
      </w:pPr>
      <w:r>
        <w:rPr>
          <w:rFonts w:ascii="Times New Roman"/>
          <w:b w:val="false"/>
          <w:i w:val="false"/>
          <w:color w:val="000000"/>
          <w:sz w:val="28"/>
        </w:rPr>
        <w:t>
      ҚК АЖ – "Қазнашылық-клиент" ақпараттық жүйесі;</w:t>
      </w:r>
    </w:p>
    <w:p>
      <w:pPr>
        <w:spacing w:after="0"/>
        <w:ind w:left="0"/>
        <w:jc w:val="both"/>
      </w:pPr>
      <w:r>
        <w:rPr>
          <w:rFonts w:ascii="Times New Roman"/>
          <w:b w:val="false"/>
          <w:i w:val="false"/>
          <w:color w:val="000000"/>
          <w:sz w:val="28"/>
        </w:rPr>
        <w:t>
      ҚОҚ БАЖ – Қоршаған ортаны қорғаудың бірыңғай ақпараттық жүйесі;</w:t>
      </w:r>
    </w:p>
    <w:p>
      <w:pPr>
        <w:spacing w:after="0"/>
        <w:ind w:left="0"/>
        <w:jc w:val="both"/>
      </w:pPr>
      <w:r>
        <w:rPr>
          <w:rFonts w:ascii="Times New Roman"/>
          <w:b w:val="false"/>
          <w:i w:val="false"/>
          <w:color w:val="000000"/>
          <w:sz w:val="28"/>
        </w:rPr>
        <w:t>
      ҚР БП ҚСжАЕК АЖ – Қазақстан Республикасы Бас прокуратурасы Құқықтық статистика және арнайы есепке алу жөніндегі комитетінің ақпараттық жүйесі;</w:t>
      </w:r>
    </w:p>
    <w:p>
      <w:pPr>
        <w:spacing w:after="0"/>
        <w:ind w:left="0"/>
        <w:jc w:val="both"/>
      </w:pPr>
      <w:r>
        <w:rPr>
          <w:rFonts w:ascii="Times New Roman"/>
          <w:b w:val="false"/>
          <w:i w:val="false"/>
          <w:color w:val="000000"/>
          <w:sz w:val="28"/>
        </w:rPr>
        <w:t>
      ҚТКШБ – Құрылыс және тұрғын үй–коммуналдық шаруашылық бөлімі;</w:t>
      </w:r>
    </w:p>
    <w:p>
      <w:pPr>
        <w:spacing w:after="0"/>
        <w:ind w:left="0"/>
        <w:jc w:val="both"/>
      </w:pPr>
      <w:r>
        <w:rPr>
          <w:rFonts w:ascii="Times New Roman"/>
          <w:b w:val="false"/>
          <w:i w:val="false"/>
          <w:color w:val="000000"/>
          <w:sz w:val="28"/>
        </w:rPr>
        <w:t>
      "Медстат" ААЖ – "Медстат" автоматтандырылған ақпараттық жүйесі;</w:t>
      </w:r>
    </w:p>
    <w:p>
      <w:pPr>
        <w:spacing w:after="0"/>
        <w:ind w:left="0"/>
        <w:jc w:val="both"/>
      </w:pPr>
      <w:r>
        <w:rPr>
          <w:rFonts w:ascii="Times New Roman"/>
          <w:b w:val="false"/>
          <w:i w:val="false"/>
          <w:color w:val="000000"/>
          <w:sz w:val="28"/>
        </w:rPr>
        <w:t>
      МЖК ААЖ – "Мемлекеттік жер кадастры" автоматтандырылған ақпараттық жүйесі;</w:t>
      </w:r>
    </w:p>
    <w:p>
      <w:pPr>
        <w:spacing w:after="0"/>
        <w:ind w:left="0"/>
        <w:jc w:val="both"/>
      </w:pPr>
      <w:r>
        <w:rPr>
          <w:rFonts w:ascii="Times New Roman"/>
          <w:b w:val="false"/>
          <w:i w:val="false"/>
          <w:color w:val="000000"/>
          <w:sz w:val="28"/>
        </w:rPr>
        <w:t>
      МҚК ААЖ – "Мемлекеттік қала құрылысы кадастры" автоматтандырылған ақпараттық жүйесі;</w:t>
      </w:r>
    </w:p>
    <w:p>
      <w:pPr>
        <w:spacing w:after="0"/>
        <w:ind w:left="0"/>
        <w:jc w:val="both"/>
      </w:pPr>
      <w:r>
        <w:rPr>
          <w:rFonts w:ascii="Times New Roman"/>
          <w:b w:val="false"/>
          <w:i w:val="false"/>
          <w:color w:val="000000"/>
          <w:sz w:val="28"/>
        </w:rPr>
        <w:t>
      ММҚБ – Мәдениет, мұрағат және құжаттама басқармасы;</w:t>
      </w:r>
    </w:p>
    <w:p>
      <w:pPr>
        <w:spacing w:after="0"/>
        <w:ind w:left="0"/>
        <w:jc w:val="both"/>
      </w:pPr>
      <w:r>
        <w:rPr>
          <w:rFonts w:ascii="Times New Roman"/>
          <w:b w:val="false"/>
          <w:i w:val="false"/>
          <w:color w:val="000000"/>
          <w:sz w:val="28"/>
        </w:rPr>
        <w:t>
      МММ ЭДҚ – Меншіктің мемлекеттік мониторингі электрондық деректер қоры;</w:t>
      </w:r>
    </w:p>
    <w:p>
      <w:pPr>
        <w:spacing w:after="0"/>
        <w:ind w:left="0"/>
        <w:jc w:val="both"/>
      </w:pPr>
      <w:r>
        <w:rPr>
          <w:rFonts w:ascii="Times New Roman"/>
          <w:b w:val="false"/>
          <w:i w:val="false"/>
          <w:color w:val="000000"/>
          <w:sz w:val="28"/>
        </w:rPr>
        <w:t>
      ММТ АЖ – Мемлекеттік мүлік тізілімі ақпараттық жүйесі;</w:t>
      </w:r>
    </w:p>
    <w:p>
      <w:pPr>
        <w:spacing w:after="0"/>
        <w:ind w:left="0"/>
        <w:jc w:val="both"/>
      </w:pPr>
      <w:r>
        <w:rPr>
          <w:rFonts w:ascii="Times New Roman"/>
          <w:b w:val="false"/>
          <w:i w:val="false"/>
          <w:color w:val="000000"/>
          <w:sz w:val="28"/>
        </w:rPr>
        <w:t>
      МОДҚ ААЖ – "Мүгедектердің орталықтандырылған деректер қоры" автоматтандырылған ақпараттық жүйесі;</w:t>
      </w:r>
    </w:p>
    <w:p>
      <w:pPr>
        <w:spacing w:after="0"/>
        <w:ind w:left="0"/>
        <w:jc w:val="both"/>
      </w:pPr>
      <w:r>
        <w:rPr>
          <w:rFonts w:ascii="Times New Roman"/>
          <w:b w:val="false"/>
          <w:i w:val="false"/>
          <w:color w:val="000000"/>
          <w:sz w:val="28"/>
        </w:rPr>
        <w:t>
      МОДҚ ААЖ – "Мүгедектігі бар адамдардың орталықтандырылған деректер қоры" автоматтандырылған ақпараттық жүйесі;</w:t>
      </w:r>
    </w:p>
    <w:p>
      <w:pPr>
        <w:spacing w:after="0"/>
        <w:ind w:left="0"/>
        <w:jc w:val="both"/>
      </w:pPr>
      <w:r>
        <w:rPr>
          <w:rFonts w:ascii="Times New Roman"/>
          <w:b w:val="false"/>
          <w:i w:val="false"/>
          <w:color w:val="000000"/>
          <w:sz w:val="28"/>
        </w:rPr>
        <w:t>
      МОИП – Мемлекеттік органдардың интранет-порталы;</w:t>
      </w:r>
    </w:p>
    <w:p>
      <w:pPr>
        <w:spacing w:after="0"/>
        <w:ind w:left="0"/>
        <w:jc w:val="both"/>
      </w:pPr>
      <w:r>
        <w:rPr>
          <w:rFonts w:ascii="Times New Roman"/>
          <w:b w:val="false"/>
          <w:i w:val="false"/>
          <w:color w:val="000000"/>
          <w:sz w:val="28"/>
        </w:rPr>
        <w:t>
      МСҚББ – Мемлекеттік сәулет-құрылыс бақылау басқармасы;</w:t>
      </w:r>
    </w:p>
    <w:p>
      <w:pPr>
        <w:spacing w:after="0"/>
        <w:ind w:left="0"/>
        <w:jc w:val="both"/>
      </w:pPr>
      <w:r>
        <w:rPr>
          <w:rFonts w:ascii="Times New Roman"/>
          <w:b w:val="false"/>
          <w:i w:val="false"/>
          <w:color w:val="000000"/>
          <w:sz w:val="28"/>
        </w:rPr>
        <w:t>
      МТ АЖ – "Мекенжай тіркелімі" ақпараттық жүйесі;</w:t>
      </w:r>
    </w:p>
    <w:p>
      <w:pPr>
        <w:spacing w:after="0"/>
        <w:ind w:left="0"/>
        <w:jc w:val="both"/>
      </w:pPr>
      <w:r>
        <w:rPr>
          <w:rFonts w:ascii="Times New Roman"/>
          <w:b w:val="false"/>
          <w:i w:val="false"/>
          <w:color w:val="000000"/>
          <w:sz w:val="28"/>
        </w:rPr>
        <w:t>
      МТДБ – Мәдениет және тілдерді дамыту бөлімі;</w:t>
      </w:r>
    </w:p>
    <w:p>
      <w:pPr>
        <w:spacing w:after="0"/>
        <w:ind w:left="0"/>
        <w:jc w:val="both"/>
      </w:pPr>
      <w:r>
        <w:rPr>
          <w:rFonts w:ascii="Times New Roman"/>
          <w:b w:val="false"/>
          <w:i w:val="false"/>
          <w:color w:val="000000"/>
          <w:sz w:val="28"/>
        </w:rPr>
        <w:t>
      СЕӨС – "Салық есептілігін өңдеу сервистері" ақпараттық жүйесі;</w:t>
      </w:r>
    </w:p>
    <w:p>
      <w:pPr>
        <w:spacing w:after="0"/>
        <w:ind w:left="0"/>
        <w:jc w:val="both"/>
      </w:pPr>
      <w:r>
        <w:rPr>
          <w:rFonts w:ascii="Times New Roman"/>
          <w:b w:val="false"/>
          <w:i w:val="false"/>
          <w:color w:val="000000"/>
          <w:sz w:val="28"/>
        </w:rPr>
        <w:t>
      СҚБ – Сәулет және қала құрылысы басқармасы;</w:t>
      </w:r>
    </w:p>
    <w:p>
      <w:pPr>
        <w:spacing w:after="0"/>
        <w:ind w:left="0"/>
        <w:jc w:val="both"/>
      </w:pPr>
      <w:r>
        <w:rPr>
          <w:rFonts w:ascii="Times New Roman"/>
          <w:b w:val="false"/>
          <w:i w:val="false"/>
          <w:color w:val="000000"/>
          <w:sz w:val="28"/>
        </w:rPr>
        <w:t>
      СҚБ – Сәулет және қала құрылысы бөлімі;</w:t>
      </w:r>
    </w:p>
    <w:p>
      <w:pPr>
        <w:spacing w:after="0"/>
        <w:ind w:left="0"/>
        <w:jc w:val="both"/>
      </w:pPr>
      <w:r>
        <w:rPr>
          <w:rFonts w:ascii="Times New Roman"/>
          <w:b w:val="false"/>
          <w:i w:val="false"/>
          <w:color w:val="000000"/>
          <w:sz w:val="28"/>
        </w:rPr>
        <w:t>
      СРББАТЖ – Су ресурстарын басқару жөніндегі бірыңғай ақпараттық-талдамалық жүйе;</w:t>
      </w:r>
    </w:p>
    <w:p>
      <w:pPr>
        <w:spacing w:after="0"/>
        <w:ind w:left="0"/>
        <w:jc w:val="both"/>
      </w:pPr>
      <w:r>
        <w:rPr>
          <w:rFonts w:ascii="Times New Roman"/>
          <w:b w:val="false"/>
          <w:i w:val="false"/>
          <w:color w:val="000000"/>
          <w:sz w:val="28"/>
        </w:rPr>
        <w:t>
      ТДБ – Тілдерді дамыту басқармасы;</w:t>
      </w:r>
    </w:p>
    <w:p>
      <w:pPr>
        <w:spacing w:after="0"/>
        <w:ind w:left="0"/>
        <w:jc w:val="both"/>
      </w:pPr>
      <w:r>
        <w:rPr>
          <w:rFonts w:ascii="Times New Roman"/>
          <w:b w:val="false"/>
          <w:i w:val="false"/>
          <w:color w:val="000000"/>
          <w:sz w:val="28"/>
        </w:rPr>
        <w:t>
      ТИБ – Тұрғын үй инспекциясы бөлімі;</w:t>
      </w:r>
    </w:p>
    <w:p>
      <w:pPr>
        <w:spacing w:after="0"/>
        <w:ind w:left="0"/>
        <w:jc w:val="both"/>
      </w:pPr>
      <w:r>
        <w:rPr>
          <w:rFonts w:ascii="Times New Roman"/>
          <w:b w:val="false"/>
          <w:i w:val="false"/>
          <w:color w:val="000000"/>
          <w:sz w:val="28"/>
        </w:rPr>
        <w:t>
      ТРБ – Табиғи ресурстар басқармасы;</w:t>
      </w:r>
    </w:p>
    <w:p>
      <w:pPr>
        <w:spacing w:after="0"/>
        <w:ind w:left="0"/>
        <w:jc w:val="both"/>
      </w:pPr>
      <w:r>
        <w:rPr>
          <w:rFonts w:ascii="Times New Roman"/>
          <w:b w:val="false"/>
          <w:i w:val="false"/>
          <w:color w:val="000000"/>
          <w:sz w:val="28"/>
        </w:rPr>
        <w:t>
      ТЭК АЖ – "Техникалық-экономикалық көрсеткіштер" ақпараттық жүйесі;</w:t>
      </w:r>
    </w:p>
    <w:p>
      <w:pPr>
        <w:spacing w:after="0"/>
        <w:ind w:left="0"/>
        <w:jc w:val="both"/>
      </w:pPr>
      <w:r>
        <w:rPr>
          <w:rFonts w:ascii="Times New Roman"/>
          <w:b w:val="false"/>
          <w:i w:val="false"/>
          <w:color w:val="000000"/>
          <w:sz w:val="28"/>
        </w:rPr>
        <w:t>
      ШЖК АЖ – "Шетелдік жұмыс күші" ақпараттық жүйесі;</w:t>
      </w:r>
    </w:p>
    <w:p>
      <w:pPr>
        <w:spacing w:after="0"/>
        <w:ind w:left="0"/>
        <w:jc w:val="both"/>
      </w:pPr>
      <w:r>
        <w:rPr>
          <w:rFonts w:ascii="Times New Roman"/>
          <w:b w:val="false"/>
          <w:i w:val="false"/>
          <w:color w:val="000000"/>
          <w:sz w:val="28"/>
        </w:rPr>
        <w:t>
      ІСБ – Ішкі саясат басқармасы;</w:t>
      </w:r>
    </w:p>
    <w:p>
      <w:pPr>
        <w:spacing w:after="0"/>
        <w:ind w:left="0"/>
        <w:jc w:val="both"/>
      </w:pPr>
      <w:r>
        <w:rPr>
          <w:rFonts w:ascii="Times New Roman"/>
          <w:b w:val="false"/>
          <w:i w:val="false"/>
          <w:color w:val="000000"/>
          <w:sz w:val="28"/>
        </w:rPr>
        <w:t>
      ІСБ – Ішкі саясат бөлімі;</w:t>
      </w:r>
    </w:p>
    <w:p>
      <w:pPr>
        <w:spacing w:after="0"/>
        <w:ind w:left="0"/>
        <w:jc w:val="both"/>
      </w:pPr>
      <w:r>
        <w:rPr>
          <w:rFonts w:ascii="Times New Roman"/>
          <w:b w:val="false"/>
          <w:i w:val="false"/>
          <w:color w:val="000000"/>
          <w:sz w:val="28"/>
        </w:rPr>
        <w:t>
      ЭҚАБЖ – Электрондық құжат айналымының бірыңғай жүйесі;</w:t>
      </w:r>
    </w:p>
    <w:p>
      <w:pPr>
        <w:spacing w:after="0"/>
        <w:ind w:left="0"/>
        <w:jc w:val="both"/>
      </w:pPr>
      <w:r>
        <w:rPr>
          <w:rFonts w:ascii="Times New Roman"/>
          <w:b w:val="false"/>
          <w:i w:val="false"/>
          <w:color w:val="000000"/>
          <w:sz w:val="28"/>
        </w:rPr>
        <w:t>
      ЭҚБ – Экономика және қаржы басқармасы;</w:t>
      </w:r>
    </w:p>
    <w:p>
      <w:pPr>
        <w:spacing w:after="0"/>
        <w:ind w:left="0"/>
        <w:jc w:val="both"/>
      </w:pPr>
      <w:r>
        <w:rPr>
          <w:rFonts w:ascii="Times New Roman"/>
          <w:b w:val="false"/>
          <w:i w:val="false"/>
          <w:color w:val="000000"/>
          <w:sz w:val="28"/>
        </w:rPr>
        <w:t>
      ЭҚБ – Экономика және қаржы бөлімі;</w:t>
      </w:r>
    </w:p>
    <w:p>
      <w:pPr>
        <w:spacing w:after="0"/>
        <w:ind w:left="0"/>
        <w:jc w:val="both"/>
      </w:pPr>
      <w:r>
        <w:rPr>
          <w:rFonts w:ascii="Times New Roman"/>
          <w:b w:val="false"/>
          <w:i w:val="false"/>
          <w:color w:val="000000"/>
          <w:sz w:val="28"/>
        </w:rPr>
        <w:t>
      ЭМС ААЖ – "Электрондық мемлекеттік сатып алу" автоматтандырылған ақпараттық жүйесі;</w:t>
      </w:r>
    </w:p>
    <w:p>
      <w:pPr>
        <w:spacing w:after="0"/>
        <w:ind w:left="0"/>
        <w:jc w:val="both"/>
      </w:pPr>
      <w:r>
        <w:rPr>
          <w:rFonts w:ascii="Times New Roman"/>
          <w:b w:val="false"/>
          <w:i w:val="false"/>
          <w:color w:val="000000"/>
          <w:sz w:val="28"/>
        </w:rPr>
        <w:t>
      ЭТКШБ – Энергетика және тұрғын үй–коммуналдық шаруашылық басқармасы;</w:t>
      </w:r>
    </w:p>
    <w:p>
      <w:pPr>
        <w:spacing w:after="0"/>
        <w:ind w:left="0"/>
        <w:jc w:val="both"/>
      </w:pPr>
      <w:r>
        <w:rPr>
          <w:rFonts w:ascii="Times New Roman"/>
          <w:b w:val="false"/>
          <w:i w:val="false"/>
          <w:color w:val="000000"/>
          <w:sz w:val="28"/>
        </w:rPr>
        <w:t>
      ЭҮӨШ АЖ – "Электрондық үкіметтің" өңірлік шлюзі" қосалқы жүйесі ретінде" ақпараттық жүйесі;</w:t>
      </w:r>
    </w:p>
    <w:p>
      <w:pPr>
        <w:spacing w:after="0"/>
        <w:ind w:left="0"/>
        <w:jc w:val="both"/>
      </w:pPr>
      <w:r>
        <w:rPr>
          <w:rFonts w:ascii="Times New Roman"/>
          <w:b w:val="false"/>
          <w:i w:val="false"/>
          <w:color w:val="000000"/>
          <w:sz w:val="28"/>
        </w:rPr>
        <w:t>
      ЭҮП – "Электрондық үкімет порталы";</w:t>
      </w:r>
    </w:p>
    <w:p>
      <w:pPr>
        <w:spacing w:after="0"/>
        <w:ind w:left="0"/>
        <w:jc w:val="both"/>
      </w:pPr>
      <w:r>
        <w:rPr>
          <w:rFonts w:ascii="Times New Roman"/>
          <w:b w:val="false"/>
          <w:i w:val="false"/>
          <w:color w:val="000000"/>
          <w:sz w:val="28"/>
        </w:rPr>
        <w:t>
      ЭШК ААЖ – "Электрондық шаруашылық бойынша кітап" автоматтандырылған ақпараттық жүйесі;</w:t>
      </w:r>
    </w:p>
    <w:p>
      <w:pPr>
        <w:spacing w:after="0"/>
        <w:ind w:left="0"/>
        <w:jc w:val="both"/>
      </w:pPr>
      <w:r>
        <w:rPr>
          <w:rFonts w:ascii="Times New Roman"/>
          <w:b w:val="false"/>
          <w:i w:val="false"/>
          <w:color w:val="000000"/>
          <w:sz w:val="28"/>
        </w:rPr>
        <w:t>
      "e-Learning" ЭОЖ – "e-Learning" электрондық оқыту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әкімдіктің"</w:t>
            </w:r>
            <w:r>
              <w:br/>
            </w:r>
            <w:r>
              <w:rPr>
                <w:rFonts w:ascii="Times New Roman"/>
                <w:b w:val="false"/>
                <w:i w:val="false"/>
                <w:color w:val="000000"/>
                <w:sz w:val="20"/>
              </w:rPr>
              <w:t>үлгілік архитектурасына</w:t>
            </w:r>
            <w:r>
              <w:br/>
            </w:r>
            <w:r>
              <w:rPr>
                <w:rFonts w:ascii="Times New Roman"/>
                <w:b w:val="false"/>
                <w:i w:val="false"/>
                <w:color w:val="000000"/>
                <w:sz w:val="20"/>
              </w:rPr>
              <w:t>2-қосымша</w:t>
            </w:r>
          </w:p>
        </w:tc>
      </w:tr>
    </w:tbl>
    <w:bookmarkStart w:name="z93" w:id="90"/>
    <w:p>
      <w:pPr>
        <w:spacing w:after="0"/>
        <w:ind w:left="0"/>
        <w:jc w:val="left"/>
      </w:pPr>
      <w:r>
        <w:rPr>
          <w:rFonts w:ascii="Times New Roman"/>
          <w:b/>
          <w:i w:val="false"/>
          <w:color w:val="000000"/>
        </w:rPr>
        <w:t xml:space="preserve"> Жергілікті атқарушы органдарды ақпараттандырудың нысаналы индикаторларының үлгілік жинағы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АК-инфрақұрылымын дамытудың және ЖАО функцияларын автоматтандыру деңгейінің индикаторлары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АЖ пайдалану индикаторлары: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қабылданған рұқсатты алуға арналған өтініштер (жолданған хабарламалар) үлесі (тек оларды ЕЛ МДҚ АЖ электрондық беру мүмкіндігі іске асырылған қызметтер үшін ғана қарастырылады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берілген рұқсаттар (талондар) үлесі (рұқсаттар бөлігінде тек оларды ЕЛ МДҚ АЖ электрондық беру мүмкіндігі іске асырылған қызметтер үшін ғана қарастырылады)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электрондық құжат айналымының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ЫАЖ құрылған кадрлар жөніндегі бұйрықтар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орындалуын бақылау МОИП арқылы жүргізілетін іс-шаралар жоспарларының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Жүгінулерді бірыңғай есепке алу жүйесіне берілген ЖТ және ЗТ жүгінулерінің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функцияларын автоматтандыру индикаторлары: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қабылданған ЖТ және ЗТ жүгінулерінің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Автоматттандырылған РБЖ негізінде өткізілген жоспарлы тексерулер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ексерулердің ақпараттық есептік құжаттардың және ақпараттық жүйелерді ықпалдастыру арқылы АЕ ААЖ берілген әкімшілік жауапкершілікке тарту жөніндегі ақпараттық есептік құжаттардың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автоматтандырылған мемлекеттік көрсетілетін қызмет саны (ЕЛ МДҚ АЖ автоматтандырылған қызметтерді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автоматтандырылған мемлекеттік көрсетілетін қызмет саны (ЕЛ МДҚ АЖ автоматтандырылған қызметтерді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автоматтандырылған қызмет үлесі (ЕЛ МДҚ АЖ автоматтандырылған қызметтерді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өтініштердің жалпы санынан мемлекеттік көрсетілетін қызметті алуға арналған электрондық өтініштер үлесі (ЕЛ МДҚ АЖ автоматтандырылған қызметтерді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құжаттардың жалпы санынан ЖТ және ЗТ электрондық түрде алынған өтініштер/хабарламалар/ есептер/</w:t>
            </w:r>
          </w:p>
          <w:p>
            <w:pPr>
              <w:spacing w:after="20"/>
              <w:ind w:left="20"/>
              <w:jc w:val="both"/>
            </w:pPr>
            <w:r>
              <w:rPr>
                <w:rFonts w:ascii="Times New Roman"/>
                <w:b w:val="false"/>
                <w:i w:val="false"/>
                <w:color w:val="000000"/>
                <w:sz w:val="20"/>
              </w:rPr>
              <w:t>
өтінімдер үлесі (мемлекеттік көрсетілетін қызметтерді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қарамағындағы ұйымдардың автоматтандырылған қызмет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ақпараттық ресурстарының жалпы санынан электрондық ақпараттық ресурстар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ресурстарды тарихи деректермен толықтыру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ресурстарды қамтитын АҚ ықпалдастыру жолымен ЖАО интернет-порталында орналастырылған және өзектілендірілген ақпараттық ресурстар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өткізілген салалық конкурстардың және тендерлердің үлесі (мемлекеттік ресурстарды пайдалану құқығын іске асыру немесе беру бойынша, астықтың мемлекеттік тұрақтандыру ресурстарын іске асыру бойынша, тасымалдауды жүзеге асыратын ұйымды айқындау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есептелетін әлеуметтік-экономикалық даму көрсеткіштерінің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есептелетін әлеуметтік-экономикалық даму көрсеткіштерінің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интернет-ресурстары қажеттілігінің индикаторлары: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Интернет-ресурсқа күнделікті жүгінулер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интернет-ресурсы ақпаратының толықтығы және өзектілігі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 сервистік үлгісіне ауысу индикаторлары: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меншікті дата-орталықтар, серверлік-бөлмелер, серверлік жабдық санының қысқартылуы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лицензияланған бағдарламалық қамсыздандыруды, өзіндік ақпараттық жүйені құру және оған қызмет көрсету жөніндегі қызметтерді сатып алуға жұмсалатын шығындарын қысқарту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инфрақұрылымының индикаторлары: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жабдықталған жұмыс орындар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мерзімі 4 жылдан көп емес ДК жабдықталған жұмыс орындар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ЭЦҚ бар қызметкерлер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 жүйесіне қосылған жұмыс орындар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жұмыс орындарды МО БКО инфрақұрылымымен қамту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мемлекеттік мекемелерін МО БКО инфрақұрылымымен қамту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халқы арасына АКТ ену дәрежесін көрсететін, халықты ақпараттандыру индикаторлары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бар үй шаруашылықтарының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бар үй шаруашылықтарының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қолжетімдігі бар үй шаруашылықтарының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қолжетімдігі бар үй шаруашылықтарының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КБҚ бар үй шаруашылықтарының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КБҚ бар үй шаруашылықтарының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және 4G қамту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WiFi күнде пайдаланатын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WiFi бар жолаушылар көлігі құралдарының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цифрлық сауаттылығы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бар ересек халықтың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xml:space="preserve">
      АЕ ААЖ – "Арнайы есепке алу" автоматтандырылған ақпараттық жүйесі; </w:t>
      </w:r>
    </w:p>
    <w:p>
      <w:pPr>
        <w:spacing w:after="0"/>
        <w:ind w:left="0"/>
        <w:jc w:val="both"/>
      </w:pPr>
      <w:r>
        <w:rPr>
          <w:rFonts w:ascii="Times New Roman"/>
          <w:b w:val="false"/>
          <w:i w:val="false"/>
          <w:color w:val="000000"/>
          <w:sz w:val="28"/>
        </w:rPr>
        <w:t>
      АК-инфақұрылым – ақпараттық-коммуникациялық инфақұрылым;</w:t>
      </w:r>
    </w:p>
    <w:p>
      <w:pPr>
        <w:spacing w:after="0"/>
        <w:ind w:left="0"/>
        <w:jc w:val="both"/>
      </w:pPr>
      <w:r>
        <w:rPr>
          <w:rFonts w:ascii="Times New Roman"/>
          <w:b w:val="false"/>
          <w:i w:val="false"/>
          <w:color w:val="000000"/>
          <w:sz w:val="28"/>
        </w:rPr>
        <w:t>
      АКТ – ақпараттық-коммуникациялық технологиялар;</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ДК – дербес компьютер;</w:t>
      </w:r>
    </w:p>
    <w:p>
      <w:pPr>
        <w:spacing w:after="0"/>
        <w:ind w:left="0"/>
        <w:jc w:val="both"/>
      </w:pPr>
      <w:r>
        <w:rPr>
          <w:rFonts w:ascii="Times New Roman"/>
          <w:b w:val="false"/>
          <w:i w:val="false"/>
          <w:color w:val="000000"/>
          <w:sz w:val="28"/>
        </w:rPr>
        <w:t>
      ЖАО – жергілікті атқарушы орган;</w:t>
      </w:r>
    </w:p>
    <w:p>
      <w:pPr>
        <w:spacing w:after="0"/>
        <w:ind w:left="0"/>
        <w:jc w:val="both"/>
      </w:pPr>
      <w:r>
        <w:rPr>
          <w:rFonts w:ascii="Times New Roman"/>
          <w:b w:val="false"/>
          <w:i w:val="false"/>
          <w:color w:val="000000"/>
          <w:sz w:val="28"/>
        </w:rPr>
        <w:t>
      ЕЛ МДҚ АЖ – "Е-лицензиялау" мемлекеттік деректер қоры" ақпараттық жүйесі;</w:t>
      </w:r>
    </w:p>
    <w:p>
      <w:pPr>
        <w:spacing w:after="0"/>
        <w:ind w:left="0"/>
        <w:jc w:val="both"/>
      </w:pPr>
      <w:r>
        <w:rPr>
          <w:rFonts w:ascii="Times New Roman"/>
          <w:b w:val="false"/>
          <w:i w:val="false"/>
          <w:color w:val="000000"/>
          <w:sz w:val="28"/>
        </w:rPr>
        <w:t>
      "e-қызмет" ЫАЖ – "e-қызмет" ықпалдастырылған ақпараттық жүйесі;</w:t>
      </w:r>
    </w:p>
    <w:p>
      <w:pPr>
        <w:spacing w:after="0"/>
        <w:ind w:left="0"/>
        <w:jc w:val="both"/>
      </w:pPr>
      <w:r>
        <w:rPr>
          <w:rFonts w:ascii="Times New Roman"/>
          <w:b w:val="false"/>
          <w:i w:val="false"/>
          <w:color w:val="000000"/>
          <w:sz w:val="28"/>
        </w:rPr>
        <w:t>
      ЖТ – жеке тұлғалар;</w:t>
      </w:r>
    </w:p>
    <w:p>
      <w:pPr>
        <w:spacing w:after="0"/>
        <w:ind w:left="0"/>
        <w:jc w:val="both"/>
      </w:pPr>
      <w:r>
        <w:rPr>
          <w:rFonts w:ascii="Times New Roman"/>
          <w:b w:val="false"/>
          <w:i w:val="false"/>
          <w:color w:val="000000"/>
          <w:sz w:val="28"/>
        </w:rPr>
        <w:t>
      ЗТ – заңды тұлғалар;</w:t>
      </w:r>
    </w:p>
    <w:p>
      <w:pPr>
        <w:spacing w:after="0"/>
        <w:ind w:left="0"/>
        <w:jc w:val="both"/>
      </w:pPr>
      <w:r>
        <w:rPr>
          <w:rFonts w:ascii="Times New Roman"/>
          <w:b w:val="false"/>
          <w:i w:val="false"/>
          <w:color w:val="000000"/>
          <w:sz w:val="28"/>
        </w:rPr>
        <w:t xml:space="preserve">
      КЖҚ – Интернетке кең жолақты қолжетімдік; </w:t>
      </w:r>
    </w:p>
    <w:p>
      <w:pPr>
        <w:spacing w:after="0"/>
        <w:ind w:left="0"/>
        <w:jc w:val="both"/>
      </w:pPr>
      <w:r>
        <w:rPr>
          <w:rFonts w:ascii="Times New Roman"/>
          <w:b w:val="false"/>
          <w:i w:val="false"/>
          <w:color w:val="000000"/>
          <w:sz w:val="28"/>
        </w:rPr>
        <w:t>
      МО БКО – Мемлекеттік органдардың бірыңғай көлік ортасы;</w:t>
      </w:r>
    </w:p>
    <w:p>
      <w:pPr>
        <w:spacing w:after="0"/>
        <w:ind w:left="0"/>
        <w:jc w:val="both"/>
      </w:pPr>
      <w:r>
        <w:rPr>
          <w:rFonts w:ascii="Times New Roman"/>
          <w:b w:val="false"/>
          <w:i w:val="false"/>
          <w:color w:val="000000"/>
          <w:sz w:val="28"/>
        </w:rPr>
        <w:t xml:space="preserve">
      МОИП – Қазақстан Республикасы мемлекеттік органдарының интранет-порталы; </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3G - 3 буындағы ұтқыр байланыс технологиясы, Интернет желісінің қызметтеріне жоғары жылдамдылықты қолжетімдікті де, сондай-ақ деректерді беру арнасын құратын радиобайланыс технологиясын да біріктіретін қызметтер жинағы;</w:t>
      </w:r>
    </w:p>
    <w:p>
      <w:pPr>
        <w:spacing w:after="0"/>
        <w:ind w:left="0"/>
        <w:jc w:val="both"/>
      </w:pPr>
      <w:r>
        <w:rPr>
          <w:rFonts w:ascii="Times New Roman"/>
          <w:b w:val="false"/>
          <w:i w:val="false"/>
          <w:color w:val="000000"/>
          <w:sz w:val="28"/>
        </w:rPr>
        <w:t xml:space="preserve">
      4G - жоғары талаптары бар ұтқыр байланыс буыны. Төртінші буынға жылжымалы абоненттерге деректерді 100 Мбит/с асатын, тұрақты абоненттерге - 1 Гбит/с жылдамдылықпен беруге мүмкіндік беретін перспективалық технологияларды жатқызады.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